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Look w:val="04A0" w:firstRow="1" w:lastRow="0" w:firstColumn="1" w:lastColumn="0" w:noHBand="0" w:noVBand="1"/>
      </w:tblPr>
      <w:tblGrid>
        <w:gridCol w:w="2205"/>
        <w:gridCol w:w="6811"/>
      </w:tblGrid>
      <w:tr w:rsidR="00DB312B" w14:paraId="6BA50CFD" w14:textId="77777777" w:rsidTr="00DB312B">
        <w:tc>
          <w:tcPr>
            <w:tcW w:w="1223" w:type="pct"/>
          </w:tcPr>
          <w:p w14:paraId="123E562C" w14:textId="77777777" w:rsidR="00DB312B" w:rsidRDefault="00DB312B" w:rsidP="00E421DE">
            <w:pPr>
              <w:pStyle w:val="ModuleHeadingTevtaHeading1"/>
              <w:bidi w:val="0"/>
            </w:pPr>
          </w:p>
        </w:tc>
        <w:tc>
          <w:tcPr>
            <w:tcW w:w="3777" w:type="pct"/>
          </w:tcPr>
          <w:p w14:paraId="52B7AE42" w14:textId="0BD8AC94" w:rsidR="00DB312B" w:rsidRDefault="00E421DE" w:rsidP="00301131">
            <w:pPr>
              <w:pStyle w:val="MainHeadingTevta"/>
              <w:bidi w:val="0"/>
            </w:pPr>
            <w:r w:rsidRPr="001709C6">
              <w:rPr>
                <w:rFonts w:eastAsia="Arial" w:cs="Arial"/>
                <w:color w:val="000000"/>
                <w:szCs w:val="24"/>
                <w:lang w:bidi="ar-SA"/>
              </w:rPr>
              <w:t>Perform Measurement, Calculation and Checking Techniques</w:t>
            </w:r>
          </w:p>
        </w:tc>
      </w:tr>
    </w:tbl>
    <w:p w14:paraId="109F5256" w14:textId="77777777" w:rsidR="00B35DEA" w:rsidRPr="008271DC" w:rsidRDefault="00B35DEA" w:rsidP="00B35DEA">
      <w:pPr>
        <w:pStyle w:val="RegularMatterTevta"/>
        <w:bidi w:val="0"/>
        <w:rPr>
          <w:sz w:val="8"/>
          <w:szCs w:val="10"/>
        </w:rPr>
      </w:pPr>
    </w:p>
    <w:p w14:paraId="48A4D90B" w14:textId="77777777" w:rsidR="00E421DE" w:rsidRPr="003C4A5F" w:rsidRDefault="00E421DE" w:rsidP="00E421DE">
      <w:pPr>
        <w:pStyle w:val="BlueHeadingTevta"/>
        <w:bidi w:val="0"/>
      </w:pPr>
      <w:r w:rsidRPr="003C4A5F">
        <w:t>Learning Outcomes:</w:t>
      </w:r>
    </w:p>
    <w:p w14:paraId="77275E0C" w14:textId="77777777" w:rsidR="00E421DE" w:rsidRDefault="00E421DE" w:rsidP="00E421DE">
      <w:pPr>
        <w:pStyle w:val="RegularMatterTevta"/>
        <w:bidi w:val="0"/>
      </w:pPr>
      <w:r w:rsidRPr="003C4A5F">
        <w:t>After Completion of this learning module, trainee will be able to:</w:t>
      </w:r>
    </w:p>
    <w:p w14:paraId="3C4FF782" w14:textId="77777777" w:rsidR="00E421DE" w:rsidRPr="00961850" w:rsidRDefault="00E421DE" w:rsidP="00EB3D24">
      <w:pPr>
        <w:pStyle w:val="RegularMatterTevta"/>
        <w:numPr>
          <w:ilvl w:val="0"/>
          <w:numId w:val="6"/>
        </w:numPr>
        <w:bidi w:val="0"/>
      </w:pPr>
      <w:r w:rsidRPr="00961850">
        <w:t>Perform basic unit calculations</w:t>
      </w:r>
    </w:p>
    <w:p w14:paraId="62D70786" w14:textId="77777777" w:rsidR="00E421DE" w:rsidRPr="00961850" w:rsidRDefault="00E421DE" w:rsidP="00EB3D24">
      <w:pPr>
        <w:pStyle w:val="RegularMatterTevta"/>
        <w:numPr>
          <w:ilvl w:val="0"/>
          <w:numId w:val="6"/>
        </w:numPr>
        <w:bidi w:val="0"/>
      </w:pPr>
      <w:r w:rsidRPr="00961850">
        <w:t>Perform measurement using tools</w:t>
      </w:r>
    </w:p>
    <w:p w14:paraId="6E487C97" w14:textId="77777777" w:rsidR="00E421DE" w:rsidRPr="00961850" w:rsidRDefault="00E421DE" w:rsidP="00EB3D24">
      <w:pPr>
        <w:pStyle w:val="RegularMatterTevta"/>
        <w:numPr>
          <w:ilvl w:val="0"/>
          <w:numId w:val="6"/>
        </w:numPr>
        <w:bidi w:val="0"/>
      </w:pPr>
      <w:r w:rsidRPr="00961850">
        <w:t>Solve formulas of cutting speed, feed of machines</w:t>
      </w:r>
    </w:p>
    <w:p w14:paraId="6DE08FAF" w14:textId="77777777" w:rsidR="00E421DE" w:rsidRPr="00961850" w:rsidRDefault="00E421DE" w:rsidP="00EB3D24">
      <w:pPr>
        <w:pStyle w:val="RegularMatterTevta"/>
        <w:numPr>
          <w:ilvl w:val="0"/>
          <w:numId w:val="6"/>
        </w:numPr>
        <w:bidi w:val="0"/>
      </w:pPr>
      <w:r w:rsidRPr="00961850">
        <w:t>Perform checking using gauges</w:t>
      </w:r>
    </w:p>
    <w:p w14:paraId="5AF51CE4" w14:textId="63C26F44" w:rsidR="00E421DE" w:rsidRDefault="00E421DE" w:rsidP="00362ED0">
      <w:pPr>
        <w:pStyle w:val="RegularMatterTevta"/>
        <w:bidi w:val="0"/>
      </w:pPr>
    </w:p>
    <w:tbl>
      <w:tblPr>
        <w:tblStyle w:val="TableGrid"/>
        <w:tblW w:w="5000" w:type="pct"/>
        <w:tblLook w:val="04A0" w:firstRow="1" w:lastRow="0" w:firstColumn="1" w:lastColumn="0" w:noHBand="0" w:noVBand="1"/>
      </w:tblPr>
      <w:tblGrid>
        <w:gridCol w:w="2205"/>
        <w:gridCol w:w="6811"/>
      </w:tblGrid>
      <w:tr w:rsidR="00362ED0" w14:paraId="0BF3C497" w14:textId="77777777" w:rsidTr="00824EAF">
        <w:tc>
          <w:tcPr>
            <w:tcW w:w="1223" w:type="pct"/>
          </w:tcPr>
          <w:p w14:paraId="13C2B3AE" w14:textId="77777777" w:rsidR="00362ED0" w:rsidRDefault="00362ED0" w:rsidP="00362ED0">
            <w:pPr>
              <w:pStyle w:val="LearningUnitTevtaHeading2"/>
              <w:bidi w:val="0"/>
            </w:pPr>
          </w:p>
        </w:tc>
        <w:tc>
          <w:tcPr>
            <w:tcW w:w="3777" w:type="pct"/>
          </w:tcPr>
          <w:p w14:paraId="2F73E3B8" w14:textId="08165871" w:rsidR="00362ED0" w:rsidRPr="00362ED0" w:rsidRDefault="00362ED0" w:rsidP="00824EAF">
            <w:pPr>
              <w:pStyle w:val="MainHeadingTevta"/>
              <w:bidi w:val="0"/>
              <w:rPr>
                <w:b w:val="0"/>
                <w:bCs w:val="0"/>
              </w:rPr>
            </w:pPr>
            <w:r w:rsidRPr="009E6CBC">
              <w:rPr>
                <w:rFonts w:eastAsia="Arial" w:cs="Arial"/>
                <w:color w:val="000000"/>
                <w:szCs w:val="24"/>
              </w:rPr>
              <w:t>Perform Basic Unit Calculations</w:t>
            </w:r>
          </w:p>
        </w:tc>
      </w:tr>
    </w:tbl>
    <w:p w14:paraId="21C997EB" w14:textId="77777777" w:rsidR="00362ED0" w:rsidRPr="008271DC" w:rsidRDefault="00362ED0" w:rsidP="00362ED0">
      <w:pPr>
        <w:pStyle w:val="RegularMatterTevta"/>
        <w:bidi w:val="0"/>
        <w:rPr>
          <w:sz w:val="8"/>
          <w:szCs w:val="10"/>
        </w:rPr>
      </w:pPr>
    </w:p>
    <w:p w14:paraId="3B8FCF2C" w14:textId="77777777" w:rsidR="00E421DE" w:rsidRPr="003C4A5F" w:rsidRDefault="00E421DE" w:rsidP="00362ED0">
      <w:pPr>
        <w:pStyle w:val="BlueHeadingTevta"/>
        <w:bidi w:val="0"/>
      </w:pPr>
      <w:r w:rsidRPr="003C4A5F">
        <w:t>Learning Outcomes:</w:t>
      </w:r>
    </w:p>
    <w:p w14:paraId="170B9265" w14:textId="00A1987A" w:rsidR="00E421DE" w:rsidRDefault="00E421DE" w:rsidP="00362ED0">
      <w:pPr>
        <w:pStyle w:val="RegularMatterTevta"/>
        <w:bidi w:val="0"/>
      </w:pPr>
      <w:r w:rsidRPr="003C4A5F">
        <w:t>After Completion of this learning module, trainee will be able to:</w:t>
      </w:r>
    </w:p>
    <w:p w14:paraId="4530EEFA" w14:textId="77777777" w:rsidR="00362ED0" w:rsidRPr="00362ED0" w:rsidRDefault="00362ED0" w:rsidP="00362ED0">
      <w:pPr>
        <w:pStyle w:val="RegularMatterTevta"/>
        <w:bidi w:val="0"/>
        <w:rPr>
          <w:b/>
          <w:bCs/>
        </w:rPr>
      </w:pPr>
      <w:r w:rsidRPr="00362ED0">
        <w:rPr>
          <w:b/>
          <w:bCs/>
        </w:rPr>
        <w:t>Trainee will be able to:</w:t>
      </w:r>
    </w:p>
    <w:p w14:paraId="014CCE02" w14:textId="77777777" w:rsidR="00362ED0" w:rsidRPr="00244237" w:rsidRDefault="00362ED0" w:rsidP="00362ED0">
      <w:pPr>
        <w:pStyle w:val="RegularMatterTevta"/>
        <w:bidi w:val="0"/>
      </w:pPr>
      <w:r w:rsidRPr="00244237">
        <w:t>Perform arithmetic operations addition, subtraction, multiplication, and division.</w:t>
      </w:r>
    </w:p>
    <w:p w14:paraId="7A87C664" w14:textId="77777777" w:rsidR="00362ED0" w:rsidRPr="00244237" w:rsidRDefault="00362ED0" w:rsidP="00362ED0">
      <w:pPr>
        <w:pStyle w:val="RegularMatterTevta"/>
        <w:bidi w:val="0"/>
      </w:pPr>
      <w:r w:rsidRPr="00244237">
        <w:t>Perform inter conversion of measuring units.</w:t>
      </w:r>
    </w:p>
    <w:p w14:paraId="45D2D5DA" w14:textId="77777777" w:rsidR="00362ED0" w:rsidRPr="00244237" w:rsidRDefault="00362ED0" w:rsidP="00362ED0">
      <w:pPr>
        <w:pStyle w:val="RegularMatterTevta"/>
        <w:bidi w:val="0"/>
      </w:pPr>
      <w:r w:rsidRPr="00244237">
        <w:t>Document the results as per requirement.</w:t>
      </w:r>
    </w:p>
    <w:p w14:paraId="526343E8" w14:textId="4462E463" w:rsidR="00362ED0" w:rsidRDefault="00362ED0" w:rsidP="00362ED0">
      <w:pPr>
        <w:pStyle w:val="RegularMatterTevta"/>
        <w:bidi w:val="0"/>
      </w:pPr>
      <w:r w:rsidRPr="00244237">
        <w:t>Solution of Numerical problems of surface area, volume, density and cost of material</w:t>
      </w:r>
    </w:p>
    <w:p w14:paraId="33D1F310" w14:textId="462BA703" w:rsidR="00E421DE" w:rsidRDefault="00E421DE" w:rsidP="00CF2E3B">
      <w:pPr>
        <w:pStyle w:val="SubHeadingwithNumbers3"/>
        <w:bidi w:val="0"/>
      </w:pPr>
      <w:r w:rsidRPr="00FF7F18">
        <w:t>Fundamental units &amp; Conversion of different units</w:t>
      </w:r>
    </w:p>
    <w:p w14:paraId="18667220" w14:textId="77777777" w:rsidR="00E421DE" w:rsidRPr="00D3717F" w:rsidRDefault="00E421DE" w:rsidP="00CF2E3B">
      <w:pPr>
        <w:pStyle w:val="RegularMatterTevta"/>
        <w:bidi w:val="0"/>
      </w:pPr>
      <w:r>
        <w:t xml:space="preserve">In </w:t>
      </w:r>
      <w:r w:rsidRPr="00D3717F">
        <w:t xml:space="preserve">engineering, </w:t>
      </w:r>
      <w:r w:rsidRPr="00D3717F">
        <w:rPr>
          <w:b/>
          <w:bCs/>
        </w:rPr>
        <w:t>fundamental units</w:t>
      </w:r>
      <w:r w:rsidRPr="00D3717F">
        <w:t xml:space="preserve"> (also called base units) are the standard units of measurement from which other derived units are derived. These units are part of the </w:t>
      </w:r>
      <w:r w:rsidRPr="00D3717F">
        <w:rPr>
          <w:b/>
          <w:bCs/>
        </w:rPr>
        <w:t>International System of Units (SI)</w:t>
      </w:r>
      <w:r w:rsidRPr="00D3717F">
        <w:t xml:space="preserve">. Understanding how to </w:t>
      </w:r>
      <w:r w:rsidRPr="00D3717F">
        <w:rPr>
          <w:b/>
          <w:bCs/>
        </w:rPr>
        <w:t>convert between units</w:t>
      </w:r>
      <w:r w:rsidRPr="00D3717F">
        <w:t xml:space="preserve"> and apply them in calculations is essential for </w:t>
      </w:r>
      <w:r>
        <w:t>various fields, such as</w:t>
      </w:r>
      <w:r w:rsidRPr="00D3717F">
        <w:t xml:space="preserve"> engineering, and everyday life.</w:t>
      </w:r>
    </w:p>
    <w:p w14:paraId="2D34E9C7" w14:textId="77777777" w:rsidR="00E421DE" w:rsidRPr="00D3717F" w:rsidRDefault="00E421DE" w:rsidP="00CF2E3B">
      <w:pPr>
        <w:pStyle w:val="SubHeadingTevta"/>
        <w:bidi w:val="0"/>
      </w:pPr>
      <w:r w:rsidRPr="00D3717F">
        <w:t>Fundamental Units in the SI System:</w:t>
      </w:r>
    </w:p>
    <w:p w14:paraId="61F93AF4" w14:textId="77777777" w:rsidR="00E421DE" w:rsidRPr="00D3717F" w:rsidRDefault="00E421DE" w:rsidP="00CF2E3B">
      <w:pPr>
        <w:pStyle w:val="RegularMatterTevta"/>
        <w:bidi w:val="0"/>
      </w:pPr>
      <w:r w:rsidRPr="00D3717F">
        <w:t xml:space="preserve">The SI system defines </w:t>
      </w:r>
      <w:r w:rsidRPr="00D3717F">
        <w:rPr>
          <w:b/>
          <w:bCs/>
        </w:rPr>
        <w:t>seven fundamental units</w:t>
      </w:r>
      <w:r w:rsidRPr="00D3717F">
        <w:t xml:space="preserve"> from which all other units can be derived. These include:</w:t>
      </w:r>
      <w:r>
        <w:t xml:space="preserve"> </w:t>
      </w:r>
    </w:p>
    <w:tbl>
      <w:tblPr>
        <w:tblStyle w:val="GridTable4-Accent3"/>
        <w:tblpPr w:leftFromText="180" w:rightFromText="180" w:vertAnchor="text" w:horzAnchor="margin" w:tblpXSpec="right" w:tblpY="36"/>
        <w:tblW w:w="0" w:type="auto"/>
        <w:tblLook w:val="04A0" w:firstRow="1" w:lastRow="0" w:firstColumn="1" w:lastColumn="0" w:noHBand="0" w:noVBand="1"/>
      </w:tblPr>
      <w:tblGrid>
        <w:gridCol w:w="2160"/>
      </w:tblGrid>
      <w:tr w:rsidR="00E421DE" w:rsidRPr="003C4A5F" w14:paraId="046EEAF0" w14:textId="77777777" w:rsidTr="00CF2E3B">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31577D4E" w14:textId="77777777" w:rsidR="00E421DE" w:rsidRPr="003C4A5F" w:rsidRDefault="00E421DE" w:rsidP="00CF2E3B">
            <w:pPr>
              <w:pStyle w:val="RegularMatterTevta"/>
              <w:bidi w:val="0"/>
              <w:rPr>
                <w:rFonts w:asciiTheme="minorBidi" w:hAnsiTheme="minorBidi" w:cstheme="minorBidi"/>
                <w:sz w:val="22"/>
              </w:rPr>
            </w:pPr>
            <w:r w:rsidRPr="003C4A5F">
              <w:rPr>
                <w:rFonts w:asciiTheme="minorBidi" w:hAnsiTheme="minorBidi" w:cstheme="minorBidi"/>
                <w:color w:val="231F20"/>
                <w:spacing w:val="-2"/>
                <w:sz w:val="22"/>
              </w:rPr>
              <w:t>Remember</w:t>
            </w:r>
          </w:p>
        </w:tc>
      </w:tr>
      <w:tr w:rsidR="00E421DE" w:rsidRPr="003C4A5F" w14:paraId="27CB343C" w14:textId="77777777" w:rsidTr="00CF2E3B">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2E37A53F" w14:textId="77777777" w:rsidR="00E421DE" w:rsidRPr="00CF2E3B" w:rsidRDefault="00E421DE" w:rsidP="00CF2E3B">
            <w:pPr>
              <w:pStyle w:val="RegularMatterTevta"/>
              <w:bidi w:val="0"/>
              <w:rPr>
                <w:b w:val="0"/>
                <w:bCs w:val="0"/>
              </w:rPr>
            </w:pPr>
            <w:r w:rsidRPr="00CF2E3B">
              <w:rPr>
                <w:b w:val="0"/>
                <w:bCs w:val="0"/>
              </w:rPr>
              <w:t xml:space="preserve">Do you know </w:t>
            </w:r>
            <w:proofErr w:type="gramStart"/>
            <w:r w:rsidRPr="00CF2E3B">
              <w:rPr>
                <w:b w:val="0"/>
                <w:bCs w:val="0"/>
              </w:rPr>
              <w:t>about  SI</w:t>
            </w:r>
            <w:proofErr w:type="gramEnd"/>
            <w:r w:rsidRPr="00CF2E3B">
              <w:rPr>
                <w:b w:val="0"/>
                <w:bCs w:val="0"/>
              </w:rPr>
              <w:t xml:space="preserve"> system</w:t>
            </w:r>
          </w:p>
        </w:tc>
      </w:tr>
    </w:tbl>
    <w:p w14:paraId="3DC366D9" w14:textId="77777777" w:rsidR="00E421DE" w:rsidRPr="00D3717F" w:rsidRDefault="00E421DE" w:rsidP="00CF2E3B">
      <w:pPr>
        <w:pStyle w:val="RegularMatterTevta"/>
        <w:bidi w:val="0"/>
      </w:pPr>
      <w:r w:rsidRPr="00D3717F">
        <w:rPr>
          <w:b/>
          <w:bCs/>
        </w:rPr>
        <w:t>Length (meter)</w:t>
      </w:r>
    </w:p>
    <w:p w14:paraId="0C4D61F6" w14:textId="77777777" w:rsidR="00E421DE" w:rsidRPr="00D3717F" w:rsidRDefault="00E421DE" w:rsidP="00EB3D24">
      <w:pPr>
        <w:pStyle w:val="RegularMatterTevta"/>
        <w:numPr>
          <w:ilvl w:val="0"/>
          <w:numId w:val="7"/>
        </w:numPr>
        <w:bidi w:val="0"/>
      </w:pPr>
      <w:r w:rsidRPr="00D3717F">
        <w:t xml:space="preserve">Symbol: </w:t>
      </w:r>
      <w:r w:rsidRPr="00D3717F">
        <w:rPr>
          <w:b/>
          <w:bCs/>
        </w:rPr>
        <w:t>m</w:t>
      </w:r>
    </w:p>
    <w:p w14:paraId="0FB3C6A7" w14:textId="77777777" w:rsidR="00E421DE" w:rsidRPr="00D3717F" w:rsidRDefault="00E421DE" w:rsidP="00EB3D24">
      <w:pPr>
        <w:pStyle w:val="RegularMatterTevta"/>
        <w:numPr>
          <w:ilvl w:val="0"/>
          <w:numId w:val="7"/>
        </w:numPr>
        <w:bidi w:val="0"/>
      </w:pPr>
      <w:r w:rsidRPr="00D3717F">
        <w:t>The basic unit of distance or length.</w:t>
      </w:r>
    </w:p>
    <w:p w14:paraId="7ED8B58D" w14:textId="77777777" w:rsidR="00E421DE" w:rsidRPr="00D3717F" w:rsidRDefault="00E421DE" w:rsidP="00CF2E3B">
      <w:pPr>
        <w:pStyle w:val="RegularMatterTevta"/>
        <w:bidi w:val="0"/>
      </w:pPr>
      <w:r w:rsidRPr="00D3717F">
        <w:rPr>
          <w:b/>
          <w:bCs/>
        </w:rPr>
        <w:t>Mass (kilogram)</w:t>
      </w:r>
    </w:p>
    <w:p w14:paraId="5AB9EDF6" w14:textId="77777777" w:rsidR="00E421DE" w:rsidRPr="00D3717F" w:rsidRDefault="00E421DE" w:rsidP="00EB3D24">
      <w:pPr>
        <w:pStyle w:val="RegularMatterTevta"/>
        <w:numPr>
          <w:ilvl w:val="0"/>
          <w:numId w:val="8"/>
        </w:numPr>
        <w:bidi w:val="0"/>
      </w:pPr>
      <w:r w:rsidRPr="00D3717F">
        <w:t xml:space="preserve">Symbol: </w:t>
      </w:r>
      <w:r w:rsidRPr="00D3717F">
        <w:rPr>
          <w:b/>
          <w:bCs/>
        </w:rPr>
        <w:t>kg</w:t>
      </w:r>
    </w:p>
    <w:p w14:paraId="29EAED6E" w14:textId="77777777" w:rsidR="00E421DE" w:rsidRPr="00D3717F" w:rsidRDefault="00E421DE" w:rsidP="00EB3D24">
      <w:pPr>
        <w:pStyle w:val="RegularMatterTevta"/>
        <w:numPr>
          <w:ilvl w:val="0"/>
          <w:numId w:val="8"/>
        </w:numPr>
        <w:bidi w:val="0"/>
      </w:pPr>
      <w:r w:rsidRPr="00D3717F">
        <w:t>The basic unit of mass.</w:t>
      </w:r>
    </w:p>
    <w:p w14:paraId="34A3607D" w14:textId="77777777" w:rsidR="00E421DE" w:rsidRPr="00D3717F" w:rsidRDefault="00E421DE" w:rsidP="00CF2E3B">
      <w:pPr>
        <w:pStyle w:val="RegularMatterTevta"/>
        <w:bidi w:val="0"/>
      </w:pPr>
      <w:r w:rsidRPr="00D3717F">
        <w:rPr>
          <w:b/>
          <w:bCs/>
        </w:rPr>
        <w:t>Time (second)</w:t>
      </w:r>
    </w:p>
    <w:p w14:paraId="7AB978D8" w14:textId="77777777" w:rsidR="00E421DE" w:rsidRPr="00D3717F" w:rsidRDefault="00E421DE" w:rsidP="00EB3D24">
      <w:pPr>
        <w:pStyle w:val="RegularMatterTevta"/>
        <w:numPr>
          <w:ilvl w:val="0"/>
          <w:numId w:val="9"/>
        </w:numPr>
        <w:bidi w:val="0"/>
      </w:pPr>
      <w:r w:rsidRPr="00D3717F">
        <w:t xml:space="preserve">Symbol: </w:t>
      </w:r>
      <w:r w:rsidRPr="00D3717F">
        <w:rPr>
          <w:b/>
          <w:bCs/>
        </w:rPr>
        <w:t>s</w:t>
      </w:r>
    </w:p>
    <w:p w14:paraId="385DE3B7" w14:textId="77777777" w:rsidR="00E421DE" w:rsidRPr="00D3717F" w:rsidRDefault="00E421DE" w:rsidP="00EB3D24">
      <w:pPr>
        <w:pStyle w:val="RegularMatterTevta"/>
        <w:numPr>
          <w:ilvl w:val="0"/>
          <w:numId w:val="9"/>
        </w:numPr>
        <w:bidi w:val="0"/>
      </w:pPr>
      <w:r w:rsidRPr="00D3717F">
        <w:t>The basic unit of time.</w:t>
      </w:r>
    </w:p>
    <w:p w14:paraId="04F5B708" w14:textId="77777777" w:rsidR="00E421DE" w:rsidRPr="00D3717F" w:rsidRDefault="00E421DE" w:rsidP="00CF2E3B">
      <w:pPr>
        <w:pStyle w:val="RegularMatterTevta"/>
        <w:bidi w:val="0"/>
      </w:pPr>
      <w:r w:rsidRPr="00D3717F">
        <w:rPr>
          <w:b/>
          <w:bCs/>
        </w:rPr>
        <w:t>Electric Current (ampere)</w:t>
      </w:r>
    </w:p>
    <w:p w14:paraId="617B4F53" w14:textId="77777777" w:rsidR="00E421DE" w:rsidRPr="00D3717F" w:rsidRDefault="00E421DE" w:rsidP="00EB3D24">
      <w:pPr>
        <w:pStyle w:val="RegularMatterTevta"/>
        <w:numPr>
          <w:ilvl w:val="0"/>
          <w:numId w:val="10"/>
        </w:numPr>
        <w:bidi w:val="0"/>
      </w:pPr>
      <w:r w:rsidRPr="00D3717F">
        <w:t xml:space="preserve">Symbol: </w:t>
      </w:r>
      <w:r w:rsidRPr="00D3717F">
        <w:rPr>
          <w:b/>
          <w:bCs/>
        </w:rPr>
        <w:t>A</w:t>
      </w:r>
    </w:p>
    <w:p w14:paraId="529EFD71" w14:textId="77777777" w:rsidR="00E421DE" w:rsidRPr="00D3717F" w:rsidRDefault="00E421DE" w:rsidP="00EB3D24">
      <w:pPr>
        <w:pStyle w:val="RegularMatterTevta"/>
        <w:numPr>
          <w:ilvl w:val="0"/>
          <w:numId w:val="10"/>
        </w:numPr>
        <w:bidi w:val="0"/>
      </w:pPr>
      <w:r w:rsidRPr="00D3717F">
        <w:t>The basic unit of electric current.</w:t>
      </w:r>
    </w:p>
    <w:p w14:paraId="386DAD2C" w14:textId="77777777" w:rsidR="00E421DE" w:rsidRPr="00D3717F" w:rsidRDefault="00E421DE" w:rsidP="00CF2E3B">
      <w:pPr>
        <w:pStyle w:val="RegularMatterTevta"/>
        <w:bidi w:val="0"/>
      </w:pPr>
      <w:r w:rsidRPr="00D3717F">
        <w:rPr>
          <w:b/>
          <w:bCs/>
        </w:rPr>
        <w:t>Temperature (kelvin)</w:t>
      </w:r>
    </w:p>
    <w:p w14:paraId="629931A5" w14:textId="77777777" w:rsidR="00E421DE" w:rsidRPr="00D3717F" w:rsidRDefault="00E421DE" w:rsidP="00EB3D24">
      <w:pPr>
        <w:pStyle w:val="RegularMatterTevta"/>
        <w:numPr>
          <w:ilvl w:val="0"/>
          <w:numId w:val="11"/>
        </w:numPr>
        <w:bidi w:val="0"/>
      </w:pPr>
      <w:r w:rsidRPr="00D3717F">
        <w:t xml:space="preserve">Symbol: </w:t>
      </w:r>
      <w:r w:rsidRPr="00D3717F">
        <w:rPr>
          <w:b/>
          <w:bCs/>
        </w:rPr>
        <w:t>K</w:t>
      </w:r>
    </w:p>
    <w:p w14:paraId="2A127DC8" w14:textId="77777777" w:rsidR="00E421DE" w:rsidRPr="00D3717F" w:rsidRDefault="00E421DE" w:rsidP="00EB3D24">
      <w:pPr>
        <w:pStyle w:val="RegularMatterTevta"/>
        <w:numPr>
          <w:ilvl w:val="0"/>
          <w:numId w:val="11"/>
        </w:numPr>
        <w:bidi w:val="0"/>
      </w:pPr>
      <w:r w:rsidRPr="00D3717F">
        <w:t>The basic unit of temperature.</w:t>
      </w:r>
    </w:p>
    <w:p w14:paraId="22701848" w14:textId="77777777" w:rsidR="00E421DE" w:rsidRPr="00D3717F" w:rsidRDefault="00E421DE" w:rsidP="00CF2E3B">
      <w:pPr>
        <w:pStyle w:val="RegularMatterTevta"/>
        <w:bidi w:val="0"/>
      </w:pPr>
      <w:r w:rsidRPr="00D3717F">
        <w:rPr>
          <w:b/>
          <w:bCs/>
        </w:rPr>
        <w:t>Amount of Substance (mole)</w:t>
      </w:r>
    </w:p>
    <w:p w14:paraId="41604598" w14:textId="77777777" w:rsidR="00E421DE" w:rsidRPr="00D3717F" w:rsidRDefault="00E421DE" w:rsidP="00EB3D24">
      <w:pPr>
        <w:pStyle w:val="RegularMatterTevta"/>
        <w:numPr>
          <w:ilvl w:val="0"/>
          <w:numId w:val="12"/>
        </w:numPr>
        <w:bidi w:val="0"/>
      </w:pPr>
      <w:r w:rsidRPr="00D3717F">
        <w:t xml:space="preserve">Symbol: </w:t>
      </w:r>
      <w:r w:rsidRPr="00D3717F">
        <w:rPr>
          <w:b/>
          <w:bCs/>
        </w:rPr>
        <w:t>mol</w:t>
      </w:r>
    </w:p>
    <w:p w14:paraId="255A9DFB" w14:textId="77777777" w:rsidR="00E421DE" w:rsidRPr="00D3717F" w:rsidRDefault="00E421DE" w:rsidP="00EB3D24">
      <w:pPr>
        <w:pStyle w:val="RegularMatterTevta"/>
        <w:numPr>
          <w:ilvl w:val="0"/>
          <w:numId w:val="12"/>
        </w:numPr>
        <w:bidi w:val="0"/>
      </w:pPr>
      <w:r w:rsidRPr="00D3717F">
        <w:t>The basic unit for the quantity of substance.</w:t>
      </w:r>
    </w:p>
    <w:p w14:paraId="206B5DC8" w14:textId="77777777" w:rsidR="00E421DE" w:rsidRPr="00D3717F" w:rsidRDefault="00E421DE" w:rsidP="00CF2E3B">
      <w:pPr>
        <w:pStyle w:val="RegularMatterTevta"/>
        <w:bidi w:val="0"/>
      </w:pPr>
      <w:r w:rsidRPr="00D3717F">
        <w:rPr>
          <w:b/>
          <w:bCs/>
        </w:rPr>
        <w:t>Luminous Intensity (candela)</w:t>
      </w:r>
    </w:p>
    <w:p w14:paraId="51F992F4" w14:textId="77777777" w:rsidR="00E421DE" w:rsidRPr="00D3717F" w:rsidRDefault="00E421DE" w:rsidP="00EB3D24">
      <w:pPr>
        <w:pStyle w:val="RegularMatterTevta"/>
        <w:numPr>
          <w:ilvl w:val="0"/>
          <w:numId w:val="13"/>
        </w:numPr>
        <w:bidi w:val="0"/>
      </w:pPr>
      <w:r w:rsidRPr="00D3717F">
        <w:t xml:space="preserve">Symbol: </w:t>
      </w:r>
      <w:r w:rsidRPr="00D3717F">
        <w:rPr>
          <w:b/>
          <w:bCs/>
        </w:rPr>
        <w:t>cd</w:t>
      </w:r>
    </w:p>
    <w:p w14:paraId="6E87778D" w14:textId="77777777" w:rsidR="00E421DE" w:rsidRPr="00D3717F" w:rsidRDefault="00E421DE" w:rsidP="00EB3D24">
      <w:pPr>
        <w:pStyle w:val="RegularMatterTevta"/>
        <w:numPr>
          <w:ilvl w:val="0"/>
          <w:numId w:val="13"/>
        </w:numPr>
        <w:bidi w:val="0"/>
      </w:pPr>
      <w:r w:rsidRPr="00D3717F">
        <w:t>The basic unit for luminous intensity.</w:t>
      </w:r>
    </w:p>
    <w:p w14:paraId="5E023F0D" w14:textId="77777777" w:rsidR="00E421DE" w:rsidRPr="00D3717F" w:rsidRDefault="00E421DE" w:rsidP="00EB3D24">
      <w:pPr>
        <w:pStyle w:val="RegularMatterTevta"/>
        <w:numPr>
          <w:ilvl w:val="0"/>
          <w:numId w:val="13"/>
        </w:numPr>
        <w:bidi w:val="0"/>
      </w:pPr>
      <w:r w:rsidRPr="00D3717F">
        <w:t>These fundamental units can be used to derive many other units, such as speed (meter per second), force (newton), and energy (joule).</w:t>
      </w:r>
    </w:p>
    <w:p w14:paraId="1E6F5230" w14:textId="77777777" w:rsidR="00E421DE" w:rsidRPr="00AB66ED" w:rsidRDefault="00E421DE" w:rsidP="00AB66ED">
      <w:pPr>
        <w:pStyle w:val="RegularMatterTevta"/>
        <w:bidi w:val="0"/>
        <w:rPr>
          <w:b/>
          <w:bCs/>
        </w:rPr>
      </w:pPr>
      <w:bookmarkStart w:id="0" w:name="_GoBack"/>
      <w:bookmarkEnd w:id="0"/>
      <w:r w:rsidRPr="00AB66ED">
        <w:rPr>
          <w:b/>
          <w:bCs/>
        </w:rPr>
        <w:t>Unit Conversion:</w:t>
      </w:r>
    </w:p>
    <w:p w14:paraId="2FB0CC23" w14:textId="77777777" w:rsidR="00E421DE" w:rsidRPr="00AB66ED" w:rsidRDefault="00E421DE" w:rsidP="00AB66ED">
      <w:pPr>
        <w:pStyle w:val="RegularMatterTevta"/>
        <w:bidi w:val="0"/>
      </w:pPr>
      <w:r w:rsidRPr="00AB66ED">
        <w:lastRenderedPageBreak/>
        <w:t>Converting between different units is essential for solving practical problems. The conversion factor is used to multiply or divide a measurement to convert it to another unit.</w:t>
      </w:r>
    </w:p>
    <w:p w14:paraId="2C94263E" w14:textId="77777777" w:rsidR="00E421DE" w:rsidRPr="00AB66ED" w:rsidRDefault="00E421DE" w:rsidP="00AB66ED">
      <w:pPr>
        <w:pStyle w:val="RegularMatterTevta"/>
        <w:bidi w:val="0"/>
        <w:rPr>
          <w:b/>
          <w:bCs/>
        </w:rPr>
      </w:pPr>
      <w:r w:rsidRPr="00AB66ED">
        <w:rPr>
          <w:b/>
          <w:bCs/>
        </w:rPr>
        <w:t>Basic Conversion Method:</w:t>
      </w:r>
    </w:p>
    <w:p w14:paraId="4A8BF5F5" w14:textId="77777777" w:rsidR="00E421DE" w:rsidRPr="00AB66ED" w:rsidRDefault="00E421DE" w:rsidP="00AB66ED">
      <w:pPr>
        <w:pStyle w:val="RegularMatterTevta"/>
        <w:bidi w:val="0"/>
      </w:pPr>
      <w:r w:rsidRPr="00AB66ED">
        <w:t>To convert from one unit to another, multiply by the appropriate conversion factor or divide when converting to a larger unit.</w:t>
      </w:r>
    </w:p>
    <w:p w14:paraId="7667A53F" w14:textId="77777777" w:rsidR="00E421DE" w:rsidRPr="00AB66ED" w:rsidRDefault="00E421DE" w:rsidP="00AB66ED">
      <w:pPr>
        <w:pStyle w:val="SubHeadingTevta"/>
        <w:bidi w:val="0"/>
      </w:pPr>
      <w:r w:rsidRPr="00AB66ED">
        <w:t>For example:</w:t>
      </w:r>
    </w:p>
    <w:p w14:paraId="118CFFEA" w14:textId="77777777" w:rsidR="00AB66ED" w:rsidRPr="00AB66ED" w:rsidRDefault="00E421DE" w:rsidP="00AB66ED">
      <w:pPr>
        <w:pStyle w:val="RegularMatterTevta"/>
        <w:bidi w:val="0"/>
        <w:rPr>
          <w:b/>
          <w:bCs/>
        </w:rPr>
      </w:pPr>
      <w:r w:rsidRPr="00AB66ED">
        <w:rPr>
          <w:b/>
          <w:bCs/>
        </w:rPr>
        <w:t>1 meter = 100 centimeters: To convert 5 meters to centimeters, multiply by 100:</w:t>
      </w:r>
    </w:p>
    <w:p w14:paraId="013B5BA6" w14:textId="69427AD0" w:rsidR="00E421DE" w:rsidRPr="00AB66ED" w:rsidRDefault="00E421DE" w:rsidP="00AB66ED">
      <w:pPr>
        <w:pStyle w:val="RegularMatterTevta"/>
        <w:bidi w:val="0"/>
      </w:pPr>
      <w:r w:rsidRPr="00AB66ED">
        <w:t>5</w:t>
      </w:r>
      <w:r w:rsidRPr="00AB66ED">
        <w:rPr>
          <w:rFonts w:ascii="Cambria Math" w:hAnsi="Cambria Math" w:cs="Cambria Math"/>
        </w:rPr>
        <w:t> </w:t>
      </w:r>
      <w:r w:rsidRPr="00AB66ED">
        <w:t>m=5</w:t>
      </w:r>
      <w:r w:rsidRPr="00AB66ED">
        <w:rPr>
          <w:rFonts w:cs="Arial"/>
        </w:rPr>
        <w:t>×</w:t>
      </w:r>
      <w:r w:rsidRPr="00AB66ED">
        <w:t>100=500</w:t>
      </w:r>
      <w:r w:rsidRPr="00AB66ED">
        <w:rPr>
          <w:rFonts w:ascii="Cambria Math" w:hAnsi="Cambria Math" w:cs="Cambria Math"/>
        </w:rPr>
        <w:t> </w:t>
      </w:r>
      <w:r w:rsidRPr="00AB66ED">
        <w:t xml:space="preserve">cm </w:t>
      </w:r>
    </w:p>
    <w:p w14:paraId="45D91106" w14:textId="77777777" w:rsidR="00AB66ED" w:rsidRPr="00AB66ED" w:rsidRDefault="00E421DE" w:rsidP="00AB66ED">
      <w:pPr>
        <w:pStyle w:val="RegularMatterTevta"/>
        <w:bidi w:val="0"/>
        <w:rPr>
          <w:b/>
          <w:bCs/>
        </w:rPr>
      </w:pPr>
      <w:r w:rsidRPr="00AB66ED">
        <w:rPr>
          <w:b/>
          <w:bCs/>
        </w:rPr>
        <w:t>1 kilometer = 1,000 meters: To convert 2.5 kilometers to meters, multiply by 1,000:</w:t>
      </w:r>
    </w:p>
    <w:p w14:paraId="5D37A939" w14:textId="336EF556" w:rsidR="00E421DE" w:rsidRPr="00AB66ED" w:rsidRDefault="00E421DE" w:rsidP="00AB66ED">
      <w:pPr>
        <w:pStyle w:val="RegularMatterTevta"/>
        <w:bidi w:val="0"/>
      </w:pPr>
      <w:r w:rsidRPr="00AB66ED">
        <w:t>2.5</w:t>
      </w:r>
      <w:r w:rsidRPr="00AB66ED">
        <w:rPr>
          <w:rFonts w:ascii="Cambria Math" w:hAnsi="Cambria Math" w:cs="Cambria Math"/>
        </w:rPr>
        <w:t> </w:t>
      </w:r>
      <w:r w:rsidRPr="00AB66ED">
        <w:t>km=2.5</w:t>
      </w:r>
      <w:r w:rsidRPr="00AB66ED">
        <w:rPr>
          <w:rFonts w:cs="Arial"/>
        </w:rPr>
        <w:t>×</w:t>
      </w:r>
      <w:r w:rsidRPr="00AB66ED">
        <w:t>1,000=2,500</w:t>
      </w:r>
      <w:r w:rsidRPr="00AB66ED">
        <w:rPr>
          <w:rFonts w:ascii="Cambria Math" w:hAnsi="Cambria Math" w:cs="Cambria Math"/>
        </w:rPr>
        <w:t> </w:t>
      </w:r>
    </w:p>
    <w:p w14:paraId="5D2C40A9" w14:textId="77777777" w:rsidR="00AB66ED" w:rsidRPr="00AB66ED" w:rsidRDefault="00E421DE" w:rsidP="00AB66ED">
      <w:pPr>
        <w:pStyle w:val="RegularMatterTevta"/>
        <w:bidi w:val="0"/>
        <w:rPr>
          <w:b/>
          <w:bCs/>
        </w:rPr>
      </w:pPr>
      <w:r w:rsidRPr="00AB66ED">
        <w:rPr>
          <w:b/>
          <w:bCs/>
        </w:rPr>
        <w:t>1 kilogram = 1,000 grams:</w:t>
      </w:r>
    </w:p>
    <w:p w14:paraId="4AD90629" w14:textId="77777777" w:rsidR="00AB66ED" w:rsidRPr="00AB66ED" w:rsidRDefault="00E421DE" w:rsidP="00AB66ED">
      <w:pPr>
        <w:pStyle w:val="RegularMatterTevta"/>
        <w:bidi w:val="0"/>
        <w:rPr>
          <w:b/>
          <w:bCs/>
        </w:rPr>
      </w:pPr>
      <w:r w:rsidRPr="00AB66ED">
        <w:rPr>
          <w:b/>
          <w:bCs/>
        </w:rPr>
        <w:t>To convert 3 kilograms to grams, multiply by 1,000:</w:t>
      </w:r>
    </w:p>
    <w:p w14:paraId="3B63D935" w14:textId="02CE3308" w:rsidR="00E421DE" w:rsidRPr="00AB66ED" w:rsidRDefault="00E421DE" w:rsidP="00AB66ED">
      <w:pPr>
        <w:pStyle w:val="RegularMatterTevta"/>
        <w:bidi w:val="0"/>
      </w:pPr>
      <w:r w:rsidRPr="00AB66ED">
        <w:t>3</w:t>
      </w:r>
      <w:r w:rsidRPr="00AB66ED">
        <w:rPr>
          <w:rFonts w:ascii="Cambria Math" w:hAnsi="Cambria Math" w:cs="Cambria Math"/>
        </w:rPr>
        <w:t> </w:t>
      </w:r>
      <w:r w:rsidRPr="00AB66ED">
        <w:t>kg=3</w:t>
      </w:r>
      <w:r w:rsidRPr="00AB66ED">
        <w:rPr>
          <w:rFonts w:cs="Arial"/>
        </w:rPr>
        <w:t>×</w:t>
      </w:r>
      <w:r w:rsidRPr="00AB66ED">
        <w:t>1,000=3,000</w:t>
      </w:r>
      <w:r w:rsidRPr="00AB66ED">
        <w:rPr>
          <w:rFonts w:ascii="Cambria Math" w:hAnsi="Cambria Math" w:cs="Cambria Math"/>
        </w:rPr>
        <w:t> </w:t>
      </w:r>
      <w:r w:rsidRPr="00AB66ED">
        <w:t>g</w:t>
      </w:r>
    </w:p>
    <w:p w14:paraId="47A26728" w14:textId="77777777" w:rsidR="00E421DE" w:rsidRPr="00AB66ED" w:rsidRDefault="00E421DE" w:rsidP="00AB66ED">
      <w:pPr>
        <w:pStyle w:val="SubHeadingTevta"/>
        <w:bidi w:val="0"/>
      </w:pPr>
      <w:r w:rsidRPr="00AB66ED">
        <w:t>Common Unit Conversion Factors:</w:t>
      </w:r>
    </w:p>
    <w:p w14:paraId="3C5C4EFC" w14:textId="77777777" w:rsidR="00E421DE" w:rsidRPr="00AB66ED" w:rsidRDefault="00E421DE" w:rsidP="00AB66ED">
      <w:pPr>
        <w:pStyle w:val="RegularMatterTevta"/>
        <w:bidi w:val="0"/>
        <w:rPr>
          <w:b/>
          <w:bCs/>
        </w:rPr>
      </w:pPr>
      <w:r w:rsidRPr="00AB66ED">
        <w:rPr>
          <w:b/>
          <w:bCs/>
        </w:rPr>
        <w:t>Length:</w:t>
      </w:r>
    </w:p>
    <w:p w14:paraId="3C4EFC9A" w14:textId="77777777" w:rsidR="00E421DE" w:rsidRPr="00AB66ED" w:rsidRDefault="00E421DE" w:rsidP="00EB3D24">
      <w:pPr>
        <w:pStyle w:val="RegularMatterTevta"/>
        <w:numPr>
          <w:ilvl w:val="0"/>
          <w:numId w:val="14"/>
        </w:numPr>
        <w:bidi w:val="0"/>
      </w:pPr>
      <w:r w:rsidRPr="00AB66ED">
        <w:t>1 kilometer (km) = 1,000 meters (m)</w:t>
      </w:r>
    </w:p>
    <w:p w14:paraId="3D3D7EBB" w14:textId="77777777" w:rsidR="00E421DE" w:rsidRPr="00AB66ED" w:rsidRDefault="00E421DE" w:rsidP="00EB3D24">
      <w:pPr>
        <w:pStyle w:val="RegularMatterTevta"/>
        <w:numPr>
          <w:ilvl w:val="0"/>
          <w:numId w:val="14"/>
        </w:numPr>
        <w:bidi w:val="0"/>
      </w:pPr>
      <w:r w:rsidRPr="00AB66ED">
        <w:t>1 meter (m) = 100 centimeters (cm)</w:t>
      </w:r>
    </w:p>
    <w:p w14:paraId="7B339D27" w14:textId="77777777" w:rsidR="00E421DE" w:rsidRPr="00AB66ED" w:rsidRDefault="00E421DE" w:rsidP="00EB3D24">
      <w:pPr>
        <w:pStyle w:val="RegularMatterTevta"/>
        <w:numPr>
          <w:ilvl w:val="0"/>
          <w:numId w:val="14"/>
        </w:numPr>
        <w:bidi w:val="0"/>
      </w:pPr>
      <w:r w:rsidRPr="00AB66ED">
        <w:t>1 centimeter (cm) = 10 millimeters (mm)</w:t>
      </w:r>
    </w:p>
    <w:p w14:paraId="0620DD7A" w14:textId="77777777" w:rsidR="00E421DE" w:rsidRPr="00AB66ED" w:rsidRDefault="00E421DE" w:rsidP="00EB3D24">
      <w:pPr>
        <w:pStyle w:val="RegularMatterTevta"/>
        <w:numPr>
          <w:ilvl w:val="0"/>
          <w:numId w:val="14"/>
        </w:numPr>
        <w:bidi w:val="0"/>
      </w:pPr>
      <w:r w:rsidRPr="00AB66ED">
        <w:t>1 inch (in) = 2.54 centimeters (cm)</w:t>
      </w:r>
    </w:p>
    <w:p w14:paraId="35DD51FC" w14:textId="77777777" w:rsidR="00E421DE" w:rsidRPr="00AB66ED" w:rsidRDefault="00E421DE" w:rsidP="00EB3D24">
      <w:pPr>
        <w:pStyle w:val="RegularMatterTevta"/>
        <w:numPr>
          <w:ilvl w:val="0"/>
          <w:numId w:val="14"/>
        </w:numPr>
        <w:bidi w:val="0"/>
      </w:pPr>
      <w:r w:rsidRPr="00AB66ED">
        <w:t>1 foot (ft) = 12 inches (in)</w:t>
      </w:r>
    </w:p>
    <w:p w14:paraId="069F0106" w14:textId="77777777" w:rsidR="00E421DE" w:rsidRPr="00AB66ED" w:rsidRDefault="00E421DE" w:rsidP="00EB3D24">
      <w:pPr>
        <w:pStyle w:val="RegularMatterTevta"/>
        <w:numPr>
          <w:ilvl w:val="0"/>
          <w:numId w:val="14"/>
        </w:numPr>
        <w:bidi w:val="0"/>
      </w:pPr>
      <w:r w:rsidRPr="00AB66ED">
        <w:t>1 mile (mi) = 1,609 meters (m)</w:t>
      </w:r>
    </w:p>
    <w:p w14:paraId="1CF6F9CE" w14:textId="77777777" w:rsidR="00E421DE" w:rsidRPr="00AB66ED" w:rsidRDefault="00E421DE" w:rsidP="00AB66ED">
      <w:pPr>
        <w:pStyle w:val="RegularMatterTevta"/>
        <w:bidi w:val="0"/>
        <w:rPr>
          <w:b/>
          <w:bCs/>
        </w:rPr>
      </w:pPr>
      <w:r w:rsidRPr="00AB66ED">
        <w:rPr>
          <w:b/>
          <w:bCs/>
        </w:rPr>
        <w:t>Mass:</w:t>
      </w:r>
    </w:p>
    <w:p w14:paraId="49DA1745" w14:textId="77777777" w:rsidR="00E421DE" w:rsidRPr="00AB66ED" w:rsidRDefault="00E421DE" w:rsidP="00EB3D24">
      <w:pPr>
        <w:pStyle w:val="RegularMatterTevta"/>
        <w:numPr>
          <w:ilvl w:val="0"/>
          <w:numId w:val="15"/>
        </w:numPr>
        <w:bidi w:val="0"/>
      </w:pPr>
      <w:r w:rsidRPr="00AB66ED">
        <w:t>1 kilogram (kg) = 1,000 grams (g)</w:t>
      </w:r>
    </w:p>
    <w:p w14:paraId="4EBB9E30" w14:textId="77777777" w:rsidR="00E421DE" w:rsidRPr="00AB66ED" w:rsidRDefault="00E421DE" w:rsidP="00EB3D24">
      <w:pPr>
        <w:pStyle w:val="RegularMatterTevta"/>
        <w:numPr>
          <w:ilvl w:val="0"/>
          <w:numId w:val="15"/>
        </w:numPr>
        <w:bidi w:val="0"/>
      </w:pPr>
      <w:r w:rsidRPr="00AB66ED">
        <w:t>1 gram (g) = 1,000 milligrams (mg)</w:t>
      </w:r>
    </w:p>
    <w:p w14:paraId="0EB07567" w14:textId="77777777" w:rsidR="00E421DE" w:rsidRPr="00AB66ED" w:rsidRDefault="00E421DE" w:rsidP="00EB3D24">
      <w:pPr>
        <w:pStyle w:val="RegularMatterTevta"/>
        <w:numPr>
          <w:ilvl w:val="0"/>
          <w:numId w:val="15"/>
        </w:numPr>
        <w:bidi w:val="0"/>
      </w:pPr>
      <w:r w:rsidRPr="00AB66ED">
        <w:t>1 ton (US) = 907.18474 kilograms (kg)</w:t>
      </w:r>
    </w:p>
    <w:p w14:paraId="22949B5B" w14:textId="77777777" w:rsidR="00E421DE" w:rsidRPr="00AB66ED" w:rsidRDefault="00E421DE" w:rsidP="00EB3D24">
      <w:pPr>
        <w:pStyle w:val="RegularMatterTevta"/>
        <w:numPr>
          <w:ilvl w:val="0"/>
          <w:numId w:val="15"/>
        </w:numPr>
        <w:bidi w:val="0"/>
      </w:pPr>
      <w:r w:rsidRPr="00AB66ED">
        <w:t>1 pound (</w:t>
      </w:r>
      <w:proofErr w:type="spellStart"/>
      <w:r w:rsidRPr="00AB66ED">
        <w:t>lb</w:t>
      </w:r>
      <w:proofErr w:type="spellEnd"/>
      <w:r w:rsidRPr="00AB66ED">
        <w:t>) = 0.45359237 kilograms (kg)</w:t>
      </w:r>
    </w:p>
    <w:p w14:paraId="3A18A89B" w14:textId="77777777" w:rsidR="00E421DE" w:rsidRPr="00AB66ED" w:rsidRDefault="00E421DE" w:rsidP="00AB66ED">
      <w:pPr>
        <w:pStyle w:val="RegularMatterTevta"/>
        <w:bidi w:val="0"/>
        <w:rPr>
          <w:b/>
          <w:bCs/>
        </w:rPr>
      </w:pPr>
      <w:r w:rsidRPr="00AB66ED">
        <w:rPr>
          <w:b/>
          <w:bCs/>
        </w:rPr>
        <w:t>Time:</w:t>
      </w:r>
    </w:p>
    <w:p w14:paraId="5F092523" w14:textId="77777777" w:rsidR="00E421DE" w:rsidRPr="00AB66ED" w:rsidRDefault="00E421DE" w:rsidP="00EB3D24">
      <w:pPr>
        <w:pStyle w:val="RegularMatterTevta"/>
        <w:numPr>
          <w:ilvl w:val="0"/>
          <w:numId w:val="16"/>
        </w:numPr>
        <w:bidi w:val="0"/>
      </w:pPr>
      <w:r w:rsidRPr="00AB66ED">
        <w:t>1 minute (min) = 60 seconds (s)</w:t>
      </w:r>
    </w:p>
    <w:p w14:paraId="7CE29FF4" w14:textId="77777777" w:rsidR="00E421DE" w:rsidRPr="00AB66ED" w:rsidRDefault="00E421DE" w:rsidP="00EB3D24">
      <w:pPr>
        <w:pStyle w:val="RegularMatterTevta"/>
        <w:numPr>
          <w:ilvl w:val="0"/>
          <w:numId w:val="16"/>
        </w:numPr>
        <w:bidi w:val="0"/>
      </w:pPr>
      <w:r w:rsidRPr="00AB66ED">
        <w:t>1 hour (h) = 60 minutes = 3,600 seconds (s)</w:t>
      </w:r>
    </w:p>
    <w:p w14:paraId="1D1F5798" w14:textId="77777777" w:rsidR="00E421DE" w:rsidRPr="00AB66ED" w:rsidRDefault="00E421DE" w:rsidP="00EB3D24">
      <w:pPr>
        <w:pStyle w:val="RegularMatterTevta"/>
        <w:numPr>
          <w:ilvl w:val="0"/>
          <w:numId w:val="16"/>
        </w:numPr>
        <w:bidi w:val="0"/>
      </w:pPr>
      <w:r w:rsidRPr="00AB66ED">
        <w:t>1 day (d) = 24 hours</w:t>
      </w:r>
    </w:p>
    <w:p w14:paraId="567010C0" w14:textId="77777777" w:rsidR="00E421DE" w:rsidRPr="00AB66ED" w:rsidRDefault="00E421DE" w:rsidP="00EB3D24">
      <w:pPr>
        <w:pStyle w:val="RegularMatterTevta"/>
        <w:numPr>
          <w:ilvl w:val="0"/>
          <w:numId w:val="16"/>
        </w:numPr>
        <w:bidi w:val="0"/>
      </w:pPr>
      <w:r w:rsidRPr="00AB66ED">
        <w:t>1 year (</w:t>
      </w:r>
      <w:proofErr w:type="spellStart"/>
      <w:r w:rsidRPr="00AB66ED">
        <w:t>yr</w:t>
      </w:r>
      <w:proofErr w:type="spellEnd"/>
      <w:r w:rsidRPr="00AB66ED">
        <w:t>) = 365.25 days (including leap year adjustment)</w:t>
      </w:r>
    </w:p>
    <w:p w14:paraId="243F67E0" w14:textId="77777777" w:rsidR="00E421DE" w:rsidRPr="00AB66ED" w:rsidRDefault="00E421DE" w:rsidP="00AB66ED">
      <w:pPr>
        <w:pStyle w:val="RegularMatterTevta"/>
        <w:bidi w:val="0"/>
        <w:rPr>
          <w:b/>
          <w:bCs/>
        </w:rPr>
      </w:pPr>
      <w:r w:rsidRPr="00AB66ED">
        <w:rPr>
          <w:b/>
          <w:bCs/>
        </w:rPr>
        <w:t>Speed:</w:t>
      </w:r>
    </w:p>
    <w:p w14:paraId="2F80B2D9" w14:textId="77777777" w:rsidR="00E421DE" w:rsidRPr="00AB66ED" w:rsidRDefault="00E421DE" w:rsidP="00EB3D24">
      <w:pPr>
        <w:pStyle w:val="RegularMatterTevta"/>
        <w:numPr>
          <w:ilvl w:val="0"/>
          <w:numId w:val="17"/>
        </w:numPr>
        <w:bidi w:val="0"/>
      </w:pPr>
      <w:r w:rsidRPr="00AB66ED">
        <w:t>1 kilometer per hour (km/h) = 1,000 meters per hour (m/h)</w:t>
      </w:r>
    </w:p>
    <w:p w14:paraId="775A0AB1" w14:textId="77777777" w:rsidR="00E421DE" w:rsidRPr="00AB66ED" w:rsidRDefault="00E421DE" w:rsidP="00EB3D24">
      <w:pPr>
        <w:pStyle w:val="RegularMatterTevta"/>
        <w:numPr>
          <w:ilvl w:val="0"/>
          <w:numId w:val="17"/>
        </w:numPr>
        <w:bidi w:val="0"/>
      </w:pPr>
      <w:r w:rsidRPr="00AB66ED">
        <w:t>1 meter per second (m/s) = 3.6 kilometers per hour (km/h)</w:t>
      </w:r>
    </w:p>
    <w:p w14:paraId="54591CAA" w14:textId="77777777" w:rsidR="00E421DE" w:rsidRPr="00AB66ED" w:rsidRDefault="00E421DE" w:rsidP="00EB3D24">
      <w:pPr>
        <w:pStyle w:val="RegularMatterTevta"/>
        <w:numPr>
          <w:ilvl w:val="0"/>
          <w:numId w:val="17"/>
        </w:numPr>
        <w:bidi w:val="0"/>
      </w:pPr>
      <w:r w:rsidRPr="00AB66ED">
        <w:t>1 mile per hour (mph) = 1.609 kilometers per hour (km/h)</w:t>
      </w:r>
    </w:p>
    <w:p w14:paraId="79AD830A" w14:textId="77777777" w:rsidR="00E421DE" w:rsidRPr="00AB66ED" w:rsidRDefault="00E421DE" w:rsidP="00AB66ED">
      <w:pPr>
        <w:pStyle w:val="RegularMatterTevta"/>
        <w:bidi w:val="0"/>
        <w:rPr>
          <w:b/>
          <w:bCs/>
        </w:rPr>
      </w:pPr>
      <w:r w:rsidRPr="00AB66ED">
        <w:rPr>
          <w:b/>
          <w:bCs/>
        </w:rPr>
        <w:t>Area:</w:t>
      </w:r>
    </w:p>
    <w:p w14:paraId="10891C4F" w14:textId="77777777" w:rsidR="00E421DE" w:rsidRPr="00AB66ED" w:rsidRDefault="00E421DE" w:rsidP="00EB3D24">
      <w:pPr>
        <w:pStyle w:val="RegularMatterTevta"/>
        <w:numPr>
          <w:ilvl w:val="0"/>
          <w:numId w:val="18"/>
        </w:numPr>
        <w:bidi w:val="0"/>
      </w:pPr>
      <w:r w:rsidRPr="00AB66ED">
        <w:t>1 square kilometer (km²) = 1,000,000 square meters (m²)</w:t>
      </w:r>
    </w:p>
    <w:p w14:paraId="770FB7F8" w14:textId="77777777" w:rsidR="00E421DE" w:rsidRPr="00AB66ED" w:rsidRDefault="00E421DE" w:rsidP="00EB3D24">
      <w:pPr>
        <w:pStyle w:val="RegularMatterTevta"/>
        <w:numPr>
          <w:ilvl w:val="0"/>
          <w:numId w:val="18"/>
        </w:numPr>
        <w:bidi w:val="0"/>
      </w:pPr>
      <w:r w:rsidRPr="00AB66ED">
        <w:t>1 hectare (ha) = 10,000 square meters (m²)</w:t>
      </w:r>
    </w:p>
    <w:p w14:paraId="3111AAEB" w14:textId="77777777" w:rsidR="00E421DE" w:rsidRPr="00AB66ED" w:rsidRDefault="00E421DE" w:rsidP="00EB3D24">
      <w:pPr>
        <w:pStyle w:val="RegularMatterTevta"/>
        <w:numPr>
          <w:ilvl w:val="0"/>
          <w:numId w:val="18"/>
        </w:numPr>
        <w:bidi w:val="0"/>
      </w:pPr>
      <w:r w:rsidRPr="00AB66ED">
        <w:t>1 square meter (m²) = 10,000 square centimeters (cm²)</w:t>
      </w:r>
    </w:p>
    <w:p w14:paraId="0DD6BCBC" w14:textId="77777777" w:rsidR="00E421DE" w:rsidRPr="00AB66ED" w:rsidRDefault="00E421DE" w:rsidP="00EB3D24">
      <w:pPr>
        <w:pStyle w:val="RegularMatterTevta"/>
        <w:numPr>
          <w:ilvl w:val="0"/>
          <w:numId w:val="18"/>
        </w:numPr>
        <w:bidi w:val="0"/>
      </w:pPr>
      <w:r w:rsidRPr="00AB66ED">
        <w:t>1 acre = 4,840 square yards (yd²) = 4,047 square meters (m²)</w:t>
      </w:r>
    </w:p>
    <w:p w14:paraId="02133717" w14:textId="77777777" w:rsidR="00E421DE" w:rsidRPr="00AB66ED" w:rsidRDefault="00E421DE" w:rsidP="00AB66ED">
      <w:pPr>
        <w:pStyle w:val="RegularMatterTevta"/>
        <w:bidi w:val="0"/>
        <w:rPr>
          <w:b/>
          <w:bCs/>
        </w:rPr>
      </w:pPr>
      <w:r w:rsidRPr="00AB66ED">
        <w:rPr>
          <w:b/>
          <w:bCs/>
        </w:rPr>
        <w:t>Volume:</w:t>
      </w:r>
    </w:p>
    <w:p w14:paraId="36352913" w14:textId="77777777" w:rsidR="00E421DE" w:rsidRPr="00AB66ED" w:rsidRDefault="00E421DE" w:rsidP="00EB3D24">
      <w:pPr>
        <w:pStyle w:val="RegularMatterTevta"/>
        <w:numPr>
          <w:ilvl w:val="0"/>
          <w:numId w:val="19"/>
        </w:numPr>
        <w:bidi w:val="0"/>
      </w:pPr>
      <w:r w:rsidRPr="00AB66ED">
        <w:t>1 liter (L) = 1,000 milliliters (mL)</w:t>
      </w:r>
    </w:p>
    <w:p w14:paraId="30758ED4" w14:textId="77777777" w:rsidR="00E421DE" w:rsidRPr="00AB66ED" w:rsidRDefault="00E421DE" w:rsidP="00EB3D24">
      <w:pPr>
        <w:pStyle w:val="RegularMatterTevta"/>
        <w:numPr>
          <w:ilvl w:val="0"/>
          <w:numId w:val="19"/>
        </w:numPr>
        <w:bidi w:val="0"/>
      </w:pPr>
      <w:r w:rsidRPr="00AB66ED">
        <w:t>1 liter (L) = 1 cubic decimeter (dm³)</w:t>
      </w:r>
    </w:p>
    <w:p w14:paraId="28F52C17" w14:textId="77777777" w:rsidR="00E421DE" w:rsidRPr="00AB66ED" w:rsidRDefault="00E421DE" w:rsidP="00EB3D24">
      <w:pPr>
        <w:pStyle w:val="RegularMatterTevta"/>
        <w:numPr>
          <w:ilvl w:val="0"/>
          <w:numId w:val="19"/>
        </w:numPr>
        <w:bidi w:val="0"/>
      </w:pPr>
      <w:r w:rsidRPr="00AB66ED">
        <w:t>1 cubic meter (m³) = 1,000 liters (L)</w:t>
      </w:r>
    </w:p>
    <w:p w14:paraId="60A9365C" w14:textId="77777777" w:rsidR="00E421DE" w:rsidRPr="00AB66ED" w:rsidRDefault="00E421DE" w:rsidP="00EB3D24">
      <w:pPr>
        <w:pStyle w:val="RegularMatterTevta"/>
        <w:numPr>
          <w:ilvl w:val="0"/>
          <w:numId w:val="19"/>
        </w:numPr>
        <w:bidi w:val="0"/>
      </w:pPr>
      <w:r w:rsidRPr="00AB66ED">
        <w:t>1 gallon (US) = 3.78541 liters (L)</w:t>
      </w:r>
    </w:p>
    <w:p w14:paraId="5697569D" w14:textId="77777777" w:rsidR="00E421DE" w:rsidRPr="00AB66ED" w:rsidRDefault="00E421DE" w:rsidP="00AB66ED">
      <w:pPr>
        <w:pStyle w:val="RegularMatterTevta"/>
        <w:bidi w:val="0"/>
        <w:rPr>
          <w:b/>
          <w:bCs/>
        </w:rPr>
      </w:pPr>
      <w:r w:rsidRPr="00AB66ED">
        <w:rPr>
          <w:b/>
          <w:bCs/>
        </w:rPr>
        <w:t>Force:</w:t>
      </w:r>
    </w:p>
    <w:p w14:paraId="06E2B428" w14:textId="77777777" w:rsidR="00E421DE" w:rsidRPr="00AB66ED" w:rsidRDefault="00E421DE" w:rsidP="00EB3D24">
      <w:pPr>
        <w:pStyle w:val="RegularMatterTevta"/>
        <w:numPr>
          <w:ilvl w:val="0"/>
          <w:numId w:val="20"/>
        </w:numPr>
        <w:bidi w:val="0"/>
      </w:pPr>
      <w:r w:rsidRPr="00AB66ED">
        <w:t xml:space="preserve">1 newton (N) = </w:t>
      </w:r>
      <w:proofErr w:type="gramStart"/>
      <w:r w:rsidRPr="00AB66ED">
        <w:t>1 kilogram</w:t>
      </w:r>
      <w:proofErr w:type="gramEnd"/>
      <w:r w:rsidRPr="00AB66ED">
        <w:t xml:space="preserve"> meter per second squared (</w:t>
      </w:r>
      <w:proofErr w:type="spellStart"/>
      <w:r w:rsidRPr="00AB66ED">
        <w:t>kg·m</w:t>
      </w:r>
      <w:proofErr w:type="spellEnd"/>
      <w:r w:rsidRPr="00AB66ED">
        <w:t>/s²)</w:t>
      </w:r>
    </w:p>
    <w:p w14:paraId="42262452" w14:textId="77777777" w:rsidR="00E421DE" w:rsidRPr="00AB66ED" w:rsidRDefault="00E421DE" w:rsidP="00EB3D24">
      <w:pPr>
        <w:pStyle w:val="RegularMatterTevta"/>
        <w:numPr>
          <w:ilvl w:val="0"/>
          <w:numId w:val="20"/>
        </w:numPr>
        <w:bidi w:val="0"/>
      </w:pPr>
      <w:r w:rsidRPr="00AB66ED">
        <w:t>1 pound-force (lbf) = 4.44822 newtons (N)</w:t>
      </w:r>
    </w:p>
    <w:p w14:paraId="4C4C23B2" w14:textId="77777777" w:rsidR="00E421DE" w:rsidRPr="00AB66ED" w:rsidRDefault="00E421DE" w:rsidP="00AB66ED">
      <w:pPr>
        <w:pStyle w:val="RegularMatterTevta"/>
        <w:bidi w:val="0"/>
      </w:pPr>
      <w:r w:rsidRPr="00AB66ED">
        <w:t>Understanding fundamental units and how to convert between them is essential for working with measurements in everyday tasks, engineering, and scientific research. Mastery of unit conversions ensures accurate calculations and consistency when working with different types of data.</w:t>
      </w:r>
    </w:p>
    <w:p w14:paraId="20024F90" w14:textId="77777777" w:rsidR="00E421DE" w:rsidRDefault="00E421DE" w:rsidP="008310C1">
      <w:pPr>
        <w:pStyle w:val="BlueHeadingTevta"/>
        <w:bidi w:val="0"/>
        <w:rPr>
          <w:rFonts w:eastAsia="Arial" w:cs="Arial"/>
          <w:iCs/>
          <w:color w:val="000000"/>
        </w:rPr>
      </w:pPr>
      <w:r>
        <w:lastRenderedPageBreak/>
        <w:t xml:space="preserve">3.1.2 </w:t>
      </w:r>
      <w:r w:rsidRPr="006F5C0E">
        <w:t>Arithmetic operations</w:t>
      </w:r>
    </w:p>
    <w:p w14:paraId="13B3105F" w14:textId="77777777" w:rsidR="00E421DE" w:rsidRPr="006F5C0E" w:rsidRDefault="00E421DE" w:rsidP="008310C1">
      <w:pPr>
        <w:pStyle w:val="RegularMatterTevta"/>
        <w:bidi w:val="0"/>
      </w:pPr>
      <w:r w:rsidRPr="006F5C0E">
        <w:rPr>
          <w:b/>
          <w:bCs/>
        </w:rPr>
        <w:t>Arithmetic operations in basic unit calculations</w:t>
      </w:r>
      <w:r w:rsidRPr="006F5C0E">
        <w:t xml:space="preserve"> are essential for performing measurements and conversions in science, engineering, and various fields. These operations can involve simple addition, subtraction, multiplication, division, and applying the rules of significant figures and dimensional analysis when working with units.</w:t>
      </w:r>
    </w:p>
    <w:p w14:paraId="5787C3CF" w14:textId="77777777" w:rsidR="00E421DE" w:rsidRPr="006F5C0E" w:rsidRDefault="00E421DE" w:rsidP="008310C1">
      <w:pPr>
        <w:pStyle w:val="RegularMatterTevta"/>
        <w:bidi w:val="0"/>
      </w:pPr>
      <w:r w:rsidRPr="006F5C0E">
        <w:t xml:space="preserve">Here’s a guide on </w:t>
      </w:r>
      <w:r w:rsidRPr="006F5C0E">
        <w:rPr>
          <w:b/>
          <w:bCs/>
        </w:rPr>
        <w:t>how to perform arithmetic operations</w:t>
      </w:r>
      <w:r w:rsidRPr="006F5C0E">
        <w:t xml:space="preserve"> with </w:t>
      </w:r>
      <w:r w:rsidRPr="006F5C0E">
        <w:rPr>
          <w:b/>
          <w:bCs/>
        </w:rPr>
        <w:t>basic units</w:t>
      </w:r>
      <w:r w:rsidRPr="006F5C0E">
        <w:t>:</w:t>
      </w:r>
    </w:p>
    <w:p w14:paraId="0E6FB7FD" w14:textId="36E2AAFF" w:rsidR="00E421DE" w:rsidRPr="008310C1" w:rsidRDefault="00E421DE" w:rsidP="008310C1">
      <w:pPr>
        <w:pStyle w:val="SubHeadingTevta"/>
        <w:bidi w:val="0"/>
      </w:pPr>
      <w:r w:rsidRPr="008310C1">
        <w:t>Addition and Subtraction of Units</w:t>
      </w:r>
    </w:p>
    <w:p w14:paraId="6EF22BF1" w14:textId="77777777" w:rsidR="00E421DE" w:rsidRPr="006F5C0E" w:rsidRDefault="00E421DE" w:rsidP="008310C1">
      <w:pPr>
        <w:pStyle w:val="RegularMatterTevta"/>
        <w:bidi w:val="0"/>
      </w:pPr>
      <w:r w:rsidRPr="006F5C0E">
        <w:t xml:space="preserve">When adding or subtracting measurements, </w:t>
      </w:r>
      <w:r w:rsidRPr="006F5C0E">
        <w:rPr>
          <w:b/>
          <w:bCs/>
        </w:rPr>
        <w:t>units must be the same</w:t>
      </w:r>
      <w:r w:rsidRPr="006F5C0E">
        <w:t>. If the units are different, you must first convert them into the same unit before performing the operation.</w:t>
      </w:r>
    </w:p>
    <w:p w14:paraId="5B8C9DE2" w14:textId="77777777" w:rsidR="00E421DE" w:rsidRPr="006F5C0E" w:rsidRDefault="00E421DE" w:rsidP="008310C1">
      <w:pPr>
        <w:pStyle w:val="RegularMatterTevta"/>
        <w:bidi w:val="0"/>
        <w:rPr>
          <w:b/>
          <w:bCs/>
        </w:rPr>
      </w:pPr>
      <w:r w:rsidRPr="006F5C0E">
        <w:rPr>
          <w:b/>
          <w:bCs/>
        </w:rPr>
        <w:t>Example 1: Addition (Same Units)</w:t>
      </w:r>
    </w:p>
    <w:p w14:paraId="3C91BF25" w14:textId="77777777" w:rsidR="00E421DE" w:rsidRPr="006F5C0E" w:rsidRDefault="00E421DE" w:rsidP="00EB3D24">
      <w:pPr>
        <w:pStyle w:val="RegularMatterTevta"/>
        <w:numPr>
          <w:ilvl w:val="0"/>
          <w:numId w:val="21"/>
        </w:numPr>
        <w:bidi w:val="0"/>
      </w:pPr>
      <w:r w:rsidRPr="006F5C0E">
        <w:t>Suppose you have two lengths:</w:t>
      </w:r>
    </w:p>
    <w:p w14:paraId="3E5EB254" w14:textId="77777777" w:rsidR="00E421DE" w:rsidRPr="006F5C0E" w:rsidRDefault="00E421DE" w:rsidP="00EB3D24">
      <w:pPr>
        <w:pStyle w:val="RegularMatterTevta"/>
        <w:numPr>
          <w:ilvl w:val="0"/>
          <w:numId w:val="21"/>
        </w:numPr>
        <w:bidi w:val="0"/>
      </w:pPr>
      <w:r>
        <w:t>L1=5</w:t>
      </w:r>
      <w:r>
        <w:rPr>
          <w:rFonts w:ascii="Cambria Math" w:hAnsi="Cambria Math" w:cs="Cambria Math"/>
        </w:rPr>
        <w:t> </w:t>
      </w:r>
      <w:r>
        <w:t>m</w:t>
      </w:r>
    </w:p>
    <w:p w14:paraId="51EC09B8" w14:textId="77777777" w:rsidR="00E421DE" w:rsidRPr="006F5C0E" w:rsidRDefault="00E421DE" w:rsidP="00EB3D24">
      <w:pPr>
        <w:pStyle w:val="RegularMatterTevta"/>
        <w:numPr>
          <w:ilvl w:val="0"/>
          <w:numId w:val="21"/>
        </w:numPr>
        <w:bidi w:val="0"/>
      </w:pPr>
      <w:r>
        <w:t>L2=3</w:t>
      </w:r>
      <w:r>
        <w:rPr>
          <w:rFonts w:ascii="Cambria Math" w:hAnsi="Cambria Math" w:cs="Cambria Math"/>
        </w:rPr>
        <w:t> </w:t>
      </w:r>
      <w:r>
        <w:t>m</w:t>
      </w:r>
    </w:p>
    <w:p w14:paraId="673DC370" w14:textId="77777777" w:rsidR="00E421DE" w:rsidRPr="006F5C0E" w:rsidRDefault="00E421DE" w:rsidP="00EB3D24">
      <w:pPr>
        <w:pStyle w:val="RegularMatterTevta"/>
        <w:numPr>
          <w:ilvl w:val="0"/>
          <w:numId w:val="21"/>
        </w:numPr>
        <w:bidi w:val="0"/>
      </w:pPr>
      <w:r w:rsidRPr="006F5C0E">
        <w:t>To add these, you simply add the values:</w:t>
      </w:r>
    </w:p>
    <w:p w14:paraId="477F9998" w14:textId="77777777" w:rsidR="00E421DE" w:rsidRPr="006F5C0E" w:rsidRDefault="00E421DE" w:rsidP="00EB3D24">
      <w:pPr>
        <w:pStyle w:val="RegularMatterTevta"/>
        <w:numPr>
          <w:ilvl w:val="0"/>
          <w:numId w:val="21"/>
        </w:numPr>
        <w:bidi w:val="0"/>
      </w:pPr>
      <w:r>
        <w:t>L1+L2=5</w:t>
      </w:r>
      <w:r>
        <w:rPr>
          <w:rFonts w:ascii="Cambria Math" w:hAnsi="Cambria Math" w:cs="Cambria Math"/>
        </w:rPr>
        <w:t> </w:t>
      </w:r>
      <w:r>
        <w:t>m+3</w:t>
      </w:r>
      <w:r>
        <w:rPr>
          <w:rFonts w:ascii="Cambria Math" w:hAnsi="Cambria Math" w:cs="Cambria Math"/>
        </w:rPr>
        <w:t> </w:t>
      </w:r>
      <w:r>
        <w:t>m=8</w:t>
      </w:r>
      <w:r>
        <w:rPr>
          <w:rFonts w:ascii="Cambria Math" w:hAnsi="Cambria Math" w:cs="Cambria Math"/>
        </w:rPr>
        <w:t> </w:t>
      </w:r>
      <w:r>
        <w:t>m</w:t>
      </w:r>
      <w:r w:rsidRPr="006F5C0E">
        <w:t xml:space="preserve"> </w:t>
      </w:r>
    </w:p>
    <w:p w14:paraId="05344A5E" w14:textId="77777777" w:rsidR="00E421DE" w:rsidRPr="006F5C0E" w:rsidRDefault="00E421DE" w:rsidP="008310C1">
      <w:pPr>
        <w:pStyle w:val="RegularMatterTevta"/>
        <w:bidi w:val="0"/>
        <w:rPr>
          <w:b/>
          <w:bCs/>
        </w:rPr>
      </w:pPr>
      <w:r w:rsidRPr="006F5C0E">
        <w:rPr>
          <w:b/>
          <w:bCs/>
        </w:rPr>
        <w:t>Example 2: Subtraction (Same Units)</w:t>
      </w:r>
    </w:p>
    <w:p w14:paraId="4215AC13" w14:textId="77777777" w:rsidR="00E421DE" w:rsidRPr="006F5C0E" w:rsidRDefault="00E421DE" w:rsidP="00EB3D24">
      <w:pPr>
        <w:pStyle w:val="RegularMatterTevta"/>
        <w:numPr>
          <w:ilvl w:val="0"/>
          <w:numId w:val="22"/>
        </w:numPr>
        <w:bidi w:val="0"/>
      </w:pPr>
      <w:r w:rsidRPr="006F5C0E">
        <w:t>Suppose you have two lengths:</w:t>
      </w:r>
    </w:p>
    <w:p w14:paraId="54772A05" w14:textId="77777777" w:rsidR="00E421DE" w:rsidRPr="006F5C0E" w:rsidRDefault="00E421DE" w:rsidP="00EB3D24">
      <w:pPr>
        <w:pStyle w:val="RegularMatterTevta"/>
        <w:numPr>
          <w:ilvl w:val="0"/>
          <w:numId w:val="22"/>
        </w:numPr>
        <w:bidi w:val="0"/>
      </w:pPr>
      <w:r>
        <w:t>L1=10</w:t>
      </w:r>
      <w:r>
        <w:rPr>
          <w:rFonts w:ascii="Cambria Math" w:hAnsi="Cambria Math" w:cs="Cambria Math"/>
        </w:rPr>
        <w:t> </w:t>
      </w:r>
      <w:r>
        <w:t>m</w:t>
      </w:r>
    </w:p>
    <w:p w14:paraId="7A93E8D7" w14:textId="77777777" w:rsidR="00E421DE" w:rsidRPr="006F5C0E" w:rsidRDefault="00E421DE" w:rsidP="00EB3D24">
      <w:pPr>
        <w:pStyle w:val="RegularMatterTevta"/>
        <w:numPr>
          <w:ilvl w:val="0"/>
          <w:numId w:val="22"/>
        </w:numPr>
        <w:bidi w:val="0"/>
      </w:pPr>
      <w:r>
        <w:t>L2=4</w:t>
      </w:r>
      <w:r>
        <w:rPr>
          <w:rFonts w:ascii="Cambria Math" w:hAnsi="Cambria Math" w:cs="Cambria Math"/>
        </w:rPr>
        <w:t> </w:t>
      </w:r>
      <w:r>
        <w:t>m</w:t>
      </w:r>
    </w:p>
    <w:p w14:paraId="175876F2" w14:textId="77777777" w:rsidR="00E421DE" w:rsidRPr="006F5C0E" w:rsidRDefault="00E421DE" w:rsidP="00EB3D24">
      <w:pPr>
        <w:pStyle w:val="RegularMatterTevta"/>
        <w:numPr>
          <w:ilvl w:val="0"/>
          <w:numId w:val="22"/>
        </w:numPr>
        <w:bidi w:val="0"/>
      </w:pPr>
      <w:r w:rsidRPr="006F5C0E">
        <w:t>To subtract the lengths:</w:t>
      </w:r>
    </w:p>
    <w:p w14:paraId="37D7D8B0" w14:textId="77777777" w:rsidR="00E421DE" w:rsidRPr="006F5C0E" w:rsidRDefault="00E421DE" w:rsidP="00EB3D24">
      <w:pPr>
        <w:pStyle w:val="RegularMatterTevta"/>
        <w:numPr>
          <w:ilvl w:val="0"/>
          <w:numId w:val="22"/>
        </w:numPr>
        <w:bidi w:val="0"/>
      </w:pPr>
      <w:r w:rsidRPr="006F5C0E">
        <w:t>L1−L2=10</w:t>
      </w:r>
      <w:r w:rsidRPr="006F5C0E">
        <w:rPr>
          <w:rFonts w:ascii="Cambria Math" w:hAnsi="Cambria Math" w:cs="Cambria Math"/>
        </w:rPr>
        <w:t> </w:t>
      </w:r>
      <w:r w:rsidRPr="006F5C0E">
        <w:t>m</w:t>
      </w:r>
      <w:r w:rsidRPr="006F5C0E">
        <w:rPr>
          <w:rFonts w:cs="Arial"/>
        </w:rPr>
        <w:t>−</w:t>
      </w:r>
      <w:r w:rsidRPr="006F5C0E">
        <w:t>4</w:t>
      </w:r>
      <w:r w:rsidRPr="006F5C0E">
        <w:rPr>
          <w:rFonts w:ascii="Cambria Math" w:hAnsi="Cambria Math" w:cs="Cambria Math"/>
        </w:rPr>
        <w:t> </w:t>
      </w:r>
      <w:r w:rsidRPr="006F5C0E">
        <w:t>m=6</w:t>
      </w:r>
      <w:r w:rsidRPr="006F5C0E">
        <w:rPr>
          <w:rFonts w:ascii="Cambria Math" w:hAnsi="Cambria Math" w:cs="Cambria Math"/>
        </w:rPr>
        <w:t> </w:t>
      </w:r>
      <w:r w:rsidRPr="006F5C0E">
        <w:t xml:space="preserve"> </w:t>
      </w:r>
    </w:p>
    <w:p w14:paraId="6EA0A94F" w14:textId="77777777" w:rsidR="00E421DE" w:rsidRPr="006F5C0E" w:rsidRDefault="00E421DE" w:rsidP="008310C1">
      <w:pPr>
        <w:pStyle w:val="RegularMatterTevta"/>
        <w:bidi w:val="0"/>
        <w:rPr>
          <w:b/>
          <w:bCs/>
        </w:rPr>
      </w:pPr>
      <w:r w:rsidRPr="006F5C0E">
        <w:rPr>
          <w:b/>
          <w:bCs/>
        </w:rPr>
        <w:t>Example 3: Addition (Different Units)</w:t>
      </w:r>
    </w:p>
    <w:p w14:paraId="248C1F95" w14:textId="77777777" w:rsidR="00E421DE" w:rsidRPr="006F5C0E" w:rsidRDefault="00E421DE" w:rsidP="00EB3D24">
      <w:pPr>
        <w:pStyle w:val="RegularMatterTevta"/>
        <w:numPr>
          <w:ilvl w:val="0"/>
          <w:numId w:val="23"/>
        </w:numPr>
        <w:bidi w:val="0"/>
      </w:pPr>
      <w:r w:rsidRPr="006F5C0E">
        <w:t xml:space="preserve">Suppose you have a length of </w:t>
      </w:r>
      <w:r>
        <w:t>3</w:t>
      </w:r>
      <w:r>
        <w:rPr>
          <w:rFonts w:ascii="Cambria Math" w:hAnsi="Cambria Math" w:cs="Cambria Math"/>
        </w:rPr>
        <w:t> </w:t>
      </w:r>
      <w:r>
        <w:t>m</w:t>
      </w:r>
      <w:r w:rsidRPr="006F5C0E">
        <w:t xml:space="preserve"> and </w:t>
      </w:r>
      <w:r>
        <w:t>50</w:t>
      </w:r>
      <w:r>
        <w:rPr>
          <w:rFonts w:ascii="Cambria Math" w:hAnsi="Cambria Math" w:cs="Cambria Math"/>
        </w:rPr>
        <w:t> </w:t>
      </w:r>
      <w:r>
        <w:t xml:space="preserve">cm </w:t>
      </w:r>
      <w:r w:rsidRPr="006F5C0E">
        <w:t>and you want to add them.</w:t>
      </w:r>
    </w:p>
    <w:p w14:paraId="2EA44F8D" w14:textId="77777777" w:rsidR="00E421DE" w:rsidRPr="006F5C0E" w:rsidRDefault="00E421DE" w:rsidP="00EB3D24">
      <w:pPr>
        <w:pStyle w:val="RegularMatterTevta"/>
        <w:numPr>
          <w:ilvl w:val="0"/>
          <w:numId w:val="23"/>
        </w:numPr>
        <w:bidi w:val="0"/>
      </w:pPr>
      <w:r w:rsidRPr="006F5C0E">
        <w:t xml:space="preserve">Convert </w:t>
      </w:r>
      <w:r>
        <w:t>50</w:t>
      </w:r>
      <w:r>
        <w:rPr>
          <w:rFonts w:ascii="Cambria Math" w:hAnsi="Cambria Math" w:cs="Cambria Math"/>
        </w:rPr>
        <w:t> </w:t>
      </w:r>
      <w:r>
        <w:t>cm</w:t>
      </w:r>
    </w:p>
    <w:p w14:paraId="708CA571" w14:textId="77777777" w:rsidR="00E421DE" w:rsidRPr="006F5C0E" w:rsidRDefault="00E421DE" w:rsidP="00EB3D24">
      <w:pPr>
        <w:pStyle w:val="RegularMatterTevta"/>
        <w:numPr>
          <w:ilvl w:val="0"/>
          <w:numId w:val="23"/>
        </w:numPr>
        <w:bidi w:val="0"/>
      </w:pPr>
      <w:r>
        <w:t>50</w:t>
      </w:r>
      <w:r>
        <w:rPr>
          <w:rFonts w:ascii="Cambria Math" w:hAnsi="Cambria Math" w:cs="Cambria Math"/>
        </w:rPr>
        <w:t> </w:t>
      </w:r>
      <w:r>
        <w:t>cm=0.5</w:t>
      </w:r>
      <w:r>
        <w:rPr>
          <w:rFonts w:ascii="Cambria Math" w:hAnsi="Cambria Math" w:cs="Cambria Math"/>
        </w:rPr>
        <w:t> </w:t>
      </w:r>
      <w:r>
        <w:t>m</w:t>
      </w:r>
    </w:p>
    <w:p w14:paraId="5EB3DC5B" w14:textId="77777777" w:rsidR="00E421DE" w:rsidRPr="006F5C0E" w:rsidRDefault="00E421DE" w:rsidP="00EB3D24">
      <w:pPr>
        <w:pStyle w:val="RegularMatterTevta"/>
        <w:numPr>
          <w:ilvl w:val="0"/>
          <w:numId w:val="23"/>
        </w:numPr>
        <w:bidi w:val="0"/>
      </w:pPr>
      <w:r w:rsidRPr="006F5C0E">
        <w:t>Now add:</w:t>
      </w:r>
    </w:p>
    <w:p w14:paraId="35197616" w14:textId="77777777" w:rsidR="00E421DE" w:rsidRPr="006F5C0E" w:rsidRDefault="00E421DE" w:rsidP="00EB3D24">
      <w:pPr>
        <w:pStyle w:val="RegularMatterTevta"/>
        <w:numPr>
          <w:ilvl w:val="0"/>
          <w:numId w:val="23"/>
        </w:numPr>
        <w:bidi w:val="0"/>
      </w:pPr>
      <w:r>
        <w:t>3</w:t>
      </w:r>
      <w:r>
        <w:rPr>
          <w:rFonts w:ascii="Cambria Math" w:hAnsi="Cambria Math" w:cs="Cambria Math"/>
        </w:rPr>
        <w:t> </w:t>
      </w:r>
      <w:r>
        <w:t>m+0.5</w:t>
      </w:r>
      <w:r>
        <w:rPr>
          <w:rFonts w:ascii="Cambria Math" w:hAnsi="Cambria Math" w:cs="Cambria Math"/>
        </w:rPr>
        <w:t> </w:t>
      </w:r>
      <w:r>
        <w:t>m=3.5</w:t>
      </w:r>
      <w:r>
        <w:rPr>
          <w:rFonts w:ascii="Cambria Math" w:hAnsi="Cambria Math" w:cs="Cambria Math"/>
        </w:rPr>
        <w:t> </w:t>
      </w:r>
      <w:r>
        <w:t>m</w:t>
      </w:r>
    </w:p>
    <w:p w14:paraId="5B3C8437" w14:textId="35378007" w:rsidR="00E421DE" w:rsidRPr="006F5C0E" w:rsidRDefault="00E421DE" w:rsidP="008843E8">
      <w:pPr>
        <w:pStyle w:val="SubHeadingTevta"/>
        <w:bidi w:val="0"/>
      </w:pPr>
      <w:r w:rsidRPr="006F5C0E">
        <w:t>Multiplication of Units</w:t>
      </w:r>
    </w:p>
    <w:p w14:paraId="3BA91BC8" w14:textId="77777777" w:rsidR="00E421DE" w:rsidRPr="006F5C0E" w:rsidRDefault="00E421DE" w:rsidP="008310C1">
      <w:pPr>
        <w:pStyle w:val="RegularMatterTevta"/>
        <w:bidi w:val="0"/>
      </w:pPr>
      <w:r w:rsidRPr="006F5C0E">
        <w:t xml:space="preserve">When multiplying units, </w:t>
      </w:r>
      <w:r w:rsidRPr="006F5C0E">
        <w:rPr>
          <w:b/>
          <w:bCs/>
        </w:rPr>
        <w:t>multiply the numerical values</w:t>
      </w:r>
      <w:r w:rsidRPr="006F5C0E">
        <w:t xml:space="preserve"> and </w:t>
      </w:r>
      <w:r w:rsidRPr="006F5C0E">
        <w:rPr>
          <w:b/>
          <w:bCs/>
        </w:rPr>
        <w:t>apply the rule of exponents to the units</w:t>
      </w:r>
      <w:r w:rsidRPr="006F5C0E">
        <w:t>. The resulting unit will be the combination of the two units.</w:t>
      </w:r>
    </w:p>
    <w:p w14:paraId="619B8D6A" w14:textId="77777777" w:rsidR="00E421DE" w:rsidRPr="006F5C0E" w:rsidRDefault="00E421DE" w:rsidP="008310C1">
      <w:pPr>
        <w:pStyle w:val="RegularMatterTevta"/>
        <w:bidi w:val="0"/>
        <w:rPr>
          <w:b/>
          <w:bCs/>
        </w:rPr>
      </w:pPr>
      <w:r w:rsidRPr="006F5C0E">
        <w:rPr>
          <w:b/>
          <w:bCs/>
        </w:rPr>
        <w:t>Example 1: Multiplication (Length × Time)</w:t>
      </w:r>
    </w:p>
    <w:p w14:paraId="278CF978" w14:textId="77777777" w:rsidR="00E421DE" w:rsidRPr="006F5C0E" w:rsidRDefault="00E421DE" w:rsidP="00EB3D24">
      <w:pPr>
        <w:pStyle w:val="RegularMatterTevta"/>
        <w:numPr>
          <w:ilvl w:val="0"/>
          <w:numId w:val="24"/>
        </w:numPr>
        <w:bidi w:val="0"/>
      </w:pPr>
      <w:r w:rsidRPr="006F5C0E">
        <w:t xml:space="preserve">If you multiply length and time, you get </w:t>
      </w:r>
      <w:r w:rsidRPr="006F5C0E">
        <w:rPr>
          <w:b/>
          <w:bCs/>
        </w:rPr>
        <w:t>speed</w:t>
      </w:r>
      <w:r w:rsidRPr="006F5C0E">
        <w:t xml:space="preserve"> (distance per time).</w:t>
      </w:r>
    </w:p>
    <w:p w14:paraId="664B41E4" w14:textId="77777777" w:rsidR="00E421DE" w:rsidRPr="006F5C0E" w:rsidRDefault="00E421DE" w:rsidP="00EB3D24">
      <w:pPr>
        <w:pStyle w:val="RegularMatterTevta"/>
        <w:numPr>
          <w:ilvl w:val="0"/>
          <w:numId w:val="24"/>
        </w:numPr>
        <w:bidi w:val="0"/>
      </w:pPr>
      <w:r>
        <w:t>L=5</w:t>
      </w:r>
      <w:r>
        <w:rPr>
          <w:rFonts w:ascii="Cambria Math" w:hAnsi="Cambria Math" w:cs="Cambria Math"/>
        </w:rPr>
        <w:t> </w:t>
      </w:r>
      <w:r>
        <w:t>m</w:t>
      </w:r>
    </w:p>
    <w:p w14:paraId="702BA4BD" w14:textId="77777777" w:rsidR="00E421DE" w:rsidRPr="006F5C0E" w:rsidRDefault="00E421DE" w:rsidP="00EB3D24">
      <w:pPr>
        <w:pStyle w:val="RegularMatterTevta"/>
        <w:numPr>
          <w:ilvl w:val="0"/>
          <w:numId w:val="24"/>
        </w:numPr>
        <w:bidi w:val="0"/>
      </w:pPr>
      <w:r>
        <w:t>T=3s</w:t>
      </w:r>
      <w:r>
        <w:rPr>
          <w:rFonts w:ascii="Cambria Math" w:hAnsi="Cambria Math" w:cs="Cambria Math"/>
        </w:rPr>
        <w:t> </w:t>
      </w:r>
    </w:p>
    <w:p w14:paraId="555BC97D" w14:textId="77777777" w:rsidR="00E421DE" w:rsidRPr="006F5C0E" w:rsidRDefault="00E421DE" w:rsidP="00EB3D24">
      <w:pPr>
        <w:pStyle w:val="RegularMatterTevta"/>
        <w:numPr>
          <w:ilvl w:val="0"/>
          <w:numId w:val="24"/>
        </w:numPr>
        <w:bidi w:val="0"/>
      </w:pPr>
      <w:r w:rsidRPr="006F5C0E">
        <w:t>Multiply the numerical values and combine the units:</w:t>
      </w:r>
    </w:p>
    <w:p w14:paraId="3D4DB0BA" w14:textId="77777777" w:rsidR="00E421DE" w:rsidRPr="006F5C0E" w:rsidRDefault="00E421DE" w:rsidP="00EB3D24">
      <w:pPr>
        <w:pStyle w:val="RegularMatterTevta"/>
        <w:numPr>
          <w:ilvl w:val="0"/>
          <w:numId w:val="24"/>
        </w:numPr>
        <w:bidi w:val="0"/>
      </w:pPr>
      <w:r w:rsidRPr="006F5C0E">
        <w:t>Speed=L×T=5</w:t>
      </w:r>
      <w:r w:rsidRPr="006F5C0E">
        <w:rPr>
          <w:rFonts w:ascii="Cambria Math" w:hAnsi="Cambria Math" w:cs="Cambria Math"/>
        </w:rPr>
        <w:t> </w:t>
      </w:r>
      <w:r w:rsidRPr="006F5C0E">
        <w:t>m</w:t>
      </w:r>
      <w:r w:rsidRPr="006F5C0E">
        <w:rPr>
          <w:rFonts w:cs="Arial"/>
        </w:rPr>
        <w:t>×</w:t>
      </w:r>
      <w:r>
        <w:t>3</w:t>
      </w:r>
      <w:r>
        <w:rPr>
          <w:rFonts w:ascii="Cambria Math" w:hAnsi="Cambria Math" w:cs="Cambria Math"/>
        </w:rPr>
        <w:t> </w:t>
      </w:r>
      <w:r>
        <w:t>s=15</w:t>
      </w:r>
      <w:r>
        <w:rPr>
          <w:rFonts w:ascii="Cambria Math" w:hAnsi="Cambria Math" w:cs="Cambria Math"/>
        </w:rPr>
        <w:t> </w:t>
      </w:r>
      <w:proofErr w:type="spellStart"/>
      <w:r>
        <w:t>ms</w:t>
      </w:r>
      <w:proofErr w:type="spellEnd"/>
      <w:r w:rsidRPr="006F5C0E">
        <w:t xml:space="preserve"> </w:t>
      </w:r>
    </w:p>
    <w:p w14:paraId="52E80052" w14:textId="129C01CE" w:rsidR="00E421DE" w:rsidRPr="006F5C0E" w:rsidRDefault="00E421DE" w:rsidP="00D00ABB">
      <w:pPr>
        <w:pStyle w:val="SubHeadingTevta"/>
        <w:bidi w:val="0"/>
      </w:pPr>
      <w:r w:rsidRPr="006F5C0E">
        <w:t>Division of Units</w:t>
      </w:r>
    </w:p>
    <w:p w14:paraId="29613BAF" w14:textId="77777777" w:rsidR="00E421DE" w:rsidRPr="006F5C0E" w:rsidRDefault="00E421DE" w:rsidP="008310C1">
      <w:pPr>
        <w:pStyle w:val="RegularMatterTevta"/>
        <w:bidi w:val="0"/>
      </w:pPr>
      <w:r w:rsidRPr="006F5C0E">
        <w:t xml:space="preserve">When dividing units, </w:t>
      </w:r>
      <w:r w:rsidRPr="006F5C0E">
        <w:rPr>
          <w:b/>
          <w:bCs/>
        </w:rPr>
        <w:t>divide the numerical values</w:t>
      </w:r>
      <w:r w:rsidRPr="006F5C0E">
        <w:t xml:space="preserve"> and </w:t>
      </w:r>
      <w:r w:rsidRPr="006F5C0E">
        <w:rPr>
          <w:b/>
          <w:bCs/>
        </w:rPr>
        <w:t>apply the rule of exponents to the units</w:t>
      </w:r>
      <w:r w:rsidRPr="006F5C0E">
        <w:t>. The resulting unit will have the denominator and numerator units in the corresponding relationship.</w:t>
      </w:r>
    </w:p>
    <w:p w14:paraId="123B5FA6" w14:textId="77777777" w:rsidR="00E421DE" w:rsidRPr="006F5C0E" w:rsidRDefault="00E421DE" w:rsidP="008310C1">
      <w:pPr>
        <w:pStyle w:val="RegularMatterTevta"/>
        <w:bidi w:val="0"/>
        <w:rPr>
          <w:b/>
          <w:bCs/>
        </w:rPr>
      </w:pPr>
      <w:r w:rsidRPr="006F5C0E">
        <w:rPr>
          <w:b/>
          <w:bCs/>
        </w:rPr>
        <w:t>Example 1: Division (Distance ÷ Time)</w:t>
      </w:r>
    </w:p>
    <w:p w14:paraId="0AD12A31" w14:textId="77777777" w:rsidR="00E421DE" w:rsidRPr="006F5C0E" w:rsidRDefault="00E421DE" w:rsidP="00EB3D24">
      <w:pPr>
        <w:pStyle w:val="RegularMatterTevta"/>
        <w:numPr>
          <w:ilvl w:val="0"/>
          <w:numId w:val="25"/>
        </w:numPr>
        <w:bidi w:val="0"/>
      </w:pPr>
      <w:r w:rsidRPr="006F5C0E">
        <w:t xml:space="preserve">If you divide distance by time, you get </w:t>
      </w:r>
      <w:r w:rsidRPr="006F5C0E">
        <w:rPr>
          <w:b/>
          <w:bCs/>
        </w:rPr>
        <w:t>speed</w:t>
      </w:r>
      <w:r w:rsidRPr="006F5C0E">
        <w:t>.</w:t>
      </w:r>
    </w:p>
    <w:p w14:paraId="154C46D6" w14:textId="77777777" w:rsidR="00E421DE" w:rsidRPr="006F5C0E" w:rsidRDefault="00E421DE" w:rsidP="00EB3D24">
      <w:pPr>
        <w:pStyle w:val="RegularMatterTevta"/>
        <w:numPr>
          <w:ilvl w:val="0"/>
          <w:numId w:val="25"/>
        </w:numPr>
        <w:bidi w:val="0"/>
      </w:pPr>
      <w:r>
        <w:t>D=100</w:t>
      </w:r>
      <w:r>
        <w:rPr>
          <w:rFonts w:ascii="Cambria Math" w:hAnsi="Cambria Math" w:cs="Cambria Math"/>
        </w:rPr>
        <w:t> </w:t>
      </w:r>
      <w:r>
        <w:t>m</w:t>
      </w:r>
    </w:p>
    <w:p w14:paraId="2A463997" w14:textId="77777777" w:rsidR="00E421DE" w:rsidRPr="006F5C0E" w:rsidRDefault="00E421DE" w:rsidP="00EB3D24">
      <w:pPr>
        <w:pStyle w:val="RegularMatterTevta"/>
        <w:numPr>
          <w:ilvl w:val="0"/>
          <w:numId w:val="25"/>
        </w:numPr>
        <w:bidi w:val="0"/>
      </w:pPr>
      <w:r>
        <w:t>T=20</w:t>
      </w:r>
      <w:r>
        <w:rPr>
          <w:rFonts w:ascii="Cambria Math" w:hAnsi="Cambria Math" w:cs="Cambria Math"/>
        </w:rPr>
        <w:t> </w:t>
      </w:r>
      <w:r>
        <w:t>s</w:t>
      </w:r>
    </w:p>
    <w:p w14:paraId="631C1205" w14:textId="77777777" w:rsidR="00E421DE" w:rsidRPr="006F5C0E" w:rsidRDefault="00E421DE" w:rsidP="00EB3D24">
      <w:pPr>
        <w:pStyle w:val="RegularMatterTevta"/>
        <w:numPr>
          <w:ilvl w:val="0"/>
          <w:numId w:val="25"/>
        </w:numPr>
        <w:bidi w:val="0"/>
      </w:pPr>
      <w:r w:rsidRPr="006F5C0E">
        <w:t>Divide the numerical values and combine the units:</w:t>
      </w:r>
    </w:p>
    <w:p w14:paraId="46EC448D" w14:textId="77777777" w:rsidR="00E421DE" w:rsidRPr="006F5C0E" w:rsidRDefault="00E421DE" w:rsidP="00EB3D24">
      <w:pPr>
        <w:pStyle w:val="RegularMatterTevta"/>
        <w:numPr>
          <w:ilvl w:val="0"/>
          <w:numId w:val="25"/>
        </w:numPr>
        <w:bidi w:val="0"/>
      </w:pPr>
      <w:r w:rsidRPr="006F5C0E">
        <w:t>Speed=DT</w:t>
      </w:r>
      <w:r>
        <w:t>=100</w:t>
      </w:r>
      <w:r>
        <w:rPr>
          <w:rFonts w:ascii="Cambria Math" w:hAnsi="Cambria Math" w:cs="Cambria Math"/>
        </w:rPr>
        <w:t> </w:t>
      </w:r>
      <w:r>
        <w:t>m20</w:t>
      </w:r>
      <w:r>
        <w:rPr>
          <w:rFonts w:ascii="Cambria Math" w:hAnsi="Cambria Math" w:cs="Cambria Math"/>
        </w:rPr>
        <w:t> </w:t>
      </w:r>
      <w:r>
        <w:t>s=5</w:t>
      </w:r>
      <w:r>
        <w:rPr>
          <w:rFonts w:ascii="Cambria Math" w:hAnsi="Cambria Math" w:cs="Cambria Math"/>
        </w:rPr>
        <w:t> </w:t>
      </w:r>
      <w:r>
        <w:t>m/s</w:t>
      </w:r>
    </w:p>
    <w:p w14:paraId="710E9CED" w14:textId="728C6B78" w:rsidR="00E421DE" w:rsidRPr="006F5C0E" w:rsidRDefault="00E421DE" w:rsidP="00990E7E">
      <w:pPr>
        <w:pStyle w:val="SubHeadingTevta"/>
        <w:bidi w:val="0"/>
      </w:pPr>
      <w:r w:rsidRPr="006F5C0E">
        <w:t>Handling Unit Prefixes</w:t>
      </w:r>
    </w:p>
    <w:p w14:paraId="58A729C8" w14:textId="77777777" w:rsidR="00E421DE" w:rsidRPr="006F5C0E" w:rsidRDefault="00E421DE" w:rsidP="008310C1">
      <w:pPr>
        <w:pStyle w:val="RegularMatterTevta"/>
        <w:bidi w:val="0"/>
      </w:pPr>
      <w:r w:rsidRPr="006F5C0E">
        <w:t xml:space="preserve">Unit prefixes (such as </w:t>
      </w:r>
      <w:r w:rsidRPr="006F5C0E">
        <w:rPr>
          <w:b/>
          <w:bCs/>
        </w:rPr>
        <w:t>kilo</w:t>
      </w:r>
      <w:r>
        <w:rPr>
          <w:b/>
          <w:bCs/>
        </w:rPr>
        <w:t>meter</w:t>
      </w:r>
      <w:r w:rsidRPr="006F5C0E">
        <w:t xml:space="preserve">, </w:t>
      </w:r>
      <w:r w:rsidRPr="006F5C0E">
        <w:rPr>
          <w:b/>
          <w:bCs/>
        </w:rPr>
        <w:t>centi</w:t>
      </w:r>
      <w:r>
        <w:rPr>
          <w:b/>
          <w:bCs/>
        </w:rPr>
        <w:t>meter</w:t>
      </w:r>
      <w:r w:rsidRPr="006F5C0E">
        <w:t xml:space="preserve">, </w:t>
      </w:r>
      <w:r w:rsidRPr="006F5C0E">
        <w:rPr>
          <w:b/>
          <w:bCs/>
        </w:rPr>
        <w:t>milli</w:t>
      </w:r>
      <w:r>
        <w:rPr>
          <w:b/>
          <w:bCs/>
        </w:rPr>
        <w:t>meter</w:t>
      </w:r>
      <w:r w:rsidRPr="006F5C0E">
        <w:t>, etc.) modify the base unit by powers of 10. These are important for converting between smaller or larger units.</w:t>
      </w:r>
    </w:p>
    <w:p w14:paraId="1FFAB6E6" w14:textId="77777777" w:rsidR="00E421DE" w:rsidRPr="006F5C0E" w:rsidRDefault="00E421DE" w:rsidP="008310C1">
      <w:pPr>
        <w:pStyle w:val="RegularMatterTevta"/>
        <w:bidi w:val="0"/>
        <w:rPr>
          <w:b/>
          <w:bCs/>
        </w:rPr>
      </w:pPr>
      <w:r w:rsidRPr="006F5C0E">
        <w:rPr>
          <w:b/>
          <w:bCs/>
        </w:rPr>
        <w:t>Common Unit Prefixes:</w:t>
      </w:r>
    </w:p>
    <w:p w14:paraId="704755D7" w14:textId="77777777" w:rsidR="00E421DE" w:rsidRPr="006F5C0E" w:rsidRDefault="00E421DE" w:rsidP="00EB3D24">
      <w:pPr>
        <w:pStyle w:val="RegularMatterTevta"/>
        <w:numPr>
          <w:ilvl w:val="0"/>
          <w:numId w:val="26"/>
        </w:numPr>
        <w:bidi w:val="0"/>
      </w:pPr>
      <w:r w:rsidRPr="006F5C0E">
        <w:rPr>
          <w:b/>
          <w:bCs/>
        </w:rPr>
        <w:t>kilo</w:t>
      </w:r>
      <w:r>
        <w:rPr>
          <w:b/>
          <w:bCs/>
        </w:rPr>
        <w:t>meter</w:t>
      </w:r>
      <w:r w:rsidRPr="006F5C0E">
        <w:rPr>
          <w:b/>
          <w:bCs/>
        </w:rPr>
        <w:t>- (k)</w:t>
      </w:r>
      <w:r w:rsidRPr="006F5C0E">
        <w:t>: 1,000 (e.g., 1 km = 1,000 m)</w:t>
      </w:r>
    </w:p>
    <w:p w14:paraId="7BB51376" w14:textId="77777777" w:rsidR="00E421DE" w:rsidRPr="006F5C0E" w:rsidRDefault="00E421DE" w:rsidP="00EB3D24">
      <w:pPr>
        <w:pStyle w:val="RegularMatterTevta"/>
        <w:numPr>
          <w:ilvl w:val="0"/>
          <w:numId w:val="26"/>
        </w:numPr>
        <w:bidi w:val="0"/>
      </w:pPr>
      <w:r w:rsidRPr="006F5C0E">
        <w:rPr>
          <w:b/>
          <w:bCs/>
        </w:rPr>
        <w:lastRenderedPageBreak/>
        <w:t>centi</w:t>
      </w:r>
      <w:r>
        <w:rPr>
          <w:b/>
          <w:bCs/>
        </w:rPr>
        <w:t>meter</w:t>
      </w:r>
      <w:r w:rsidRPr="006F5C0E">
        <w:rPr>
          <w:b/>
          <w:bCs/>
        </w:rPr>
        <w:t>- (c)</w:t>
      </w:r>
      <w:r w:rsidRPr="006F5C0E">
        <w:t>: 1/100 (e.g., 1 cm = 0.01 m)</w:t>
      </w:r>
    </w:p>
    <w:p w14:paraId="6CB88788" w14:textId="77777777" w:rsidR="00E421DE" w:rsidRPr="006F5C0E" w:rsidRDefault="00E421DE" w:rsidP="00EB3D24">
      <w:pPr>
        <w:pStyle w:val="RegularMatterTevta"/>
        <w:numPr>
          <w:ilvl w:val="0"/>
          <w:numId w:val="26"/>
        </w:numPr>
        <w:bidi w:val="0"/>
      </w:pPr>
      <w:r w:rsidRPr="006F5C0E">
        <w:rPr>
          <w:b/>
          <w:bCs/>
        </w:rPr>
        <w:t>milli</w:t>
      </w:r>
      <w:r>
        <w:rPr>
          <w:b/>
          <w:bCs/>
        </w:rPr>
        <w:t>meter</w:t>
      </w:r>
      <w:r w:rsidRPr="006F5C0E">
        <w:rPr>
          <w:b/>
          <w:bCs/>
        </w:rPr>
        <w:t>- (m)</w:t>
      </w:r>
      <w:r w:rsidRPr="006F5C0E">
        <w:t>: 1/1,000 (e.g., 1 mm = 0.001 m)</w:t>
      </w:r>
    </w:p>
    <w:p w14:paraId="7E345B5F" w14:textId="77777777" w:rsidR="00E421DE" w:rsidRPr="006F5C0E" w:rsidRDefault="00E421DE" w:rsidP="00EB3D24">
      <w:pPr>
        <w:pStyle w:val="RegularMatterTevta"/>
        <w:numPr>
          <w:ilvl w:val="0"/>
          <w:numId w:val="26"/>
        </w:numPr>
        <w:bidi w:val="0"/>
      </w:pPr>
      <w:r w:rsidRPr="006F5C0E">
        <w:rPr>
          <w:b/>
          <w:bCs/>
        </w:rPr>
        <w:t>micro- (µ)</w:t>
      </w:r>
      <w:r w:rsidRPr="006F5C0E">
        <w:t>: 1/1,000,000 (e.g., 1 µm = 0.000001 m)</w:t>
      </w:r>
    </w:p>
    <w:p w14:paraId="39A24C2A" w14:textId="77777777" w:rsidR="00E421DE" w:rsidRPr="006F5C0E" w:rsidRDefault="00E421DE" w:rsidP="008310C1">
      <w:pPr>
        <w:pStyle w:val="RegularMatterTevta"/>
        <w:bidi w:val="0"/>
        <w:rPr>
          <w:b/>
          <w:bCs/>
        </w:rPr>
      </w:pPr>
      <w:r w:rsidRPr="006F5C0E">
        <w:rPr>
          <w:b/>
          <w:bCs/>
        </w:rPr>
        <w:t>Example: Converting Units Using Prefixes</w:t>
      </w:r>
    </w:p>
    <w:p w14:paraId="2250BC74" w14:textId="77777777" w:rsidR="00E421DE" w:rsidRPr="006F5C0E" w:rsidRDefault="00E421DE" w:rsidP="00EB3D24">
      <w:pPr>
        <w:pStyle w:val="RegularMatterTevta"/>
        <w:numPr>
          <w:ilvl w:val="0"/>
          <w:numId w:val="27"/>
        </w:numPr>
        <w:bidi w:val="0"/>
      </w:pPr>
      <w:r w:rsidRPr="006F5C0E">
        <w:t xml:space="preserve">To convert </w:t>
      </w:r>
      <w:r>
        <w:t>3.5</w:t>
      </w:r>
      <w:r>
        <w:rPr>
          <w:rFonts w:ascii="Cambria Math" w:hAnsi="Cambria Math" w:cs="Cambria Math"/>
        </w:rPr>
        <w:t> </w:t>
      </w:r>
      <w:r>
        <w:t>km</w:t>
      </w:r>
    </w:p>
    <w:p w14:paraId="0E5A75C7" w14:textId="77777777" w:rsidR="00E421DE" w:rsidRPr="006F5C0E" w:rsidRDefault="00E421DE" w:rsidP="00EB3D24">
      <w:pPr>
        <w:pStyle w:val="RegularMatterTevta"/>
        <w:numPr>
          <w:ilvl w:val="0"/>
          <w:numId w:val="27"/>
        </w:numPr>
        <w:bidi w:val="0"/>
      </w:pPr>
      <w:r w:rsidRPr="006F5C0E">
        <w:t>3.5</w:t>
      </w:r>
      <w:r w:rsidRPr="006F5C0E">
        <w:rPr>
          <w:rFonts w:ascii="Cambria Math" w:hAnsi="Cambria Math" w:cs="Cambria Math"/>
        </w:rPr>
        <w:t> </w:t>
      </w:r>
      <w:r w:rsidRPr="006F5C0E">
        <w:t>km=3.5</w:t>
      </w:r>
      <w:r w:rsidRPr="006F5C0E">
        <w:rPr>
          <w:rFonts w:cs="Arial"/>
        </w:rPr>
        <w:t>×</w:t>
      </w:r>
      <w:r w:rsidRPr="006F5C0E">
        <w:t>1,000=3,500</w:t>
      </w:r>
      <w:r w:rsidRPr="006F5C0E">
        <w:rPr>
          <w:rFonts w:ascii="Cambria Math" w:hAnsi="Cambria Math" w:cs="Cambria Math"/>
        </w:rPr>
        <w:t> </w:t>
      </w:r>
      <w:r w:rsidRPr="006F5C0E">
        <w:t xml:space="preserve"> </w:t>
      </w:r>
    </w:p>
    <w:p w14:paraId="1FBC1C85" w14:textId="77777777" w:rsidR="00E421DE" w:rsidRPr="006F5C0E" w:rsidRDefault="00E421DE" w:rsidP="00FB6EDE">
      <w:pPr>
        <w:pStyle w:val="SubHeadingTevta"/>
        <w:bidi w:val="0"/>
      </w:pPr>
      <w:r w:rsidRPr="006F5C0E">
        <w:t>Conclusion</w:t>
      </w:r>
    </w:p>
    <w:p w14:paraId="0E9EDA3C" w14:textId="77777777" w:rsidR="00E421DE" w:rsidRPr="006F5C0E" w:rsidRDefault="00E421DE" w:rsidP="00EB3D24">
      <w:pPr>
        <w:pStyle w:val="RegularMatterTevta"/>
        <w:numPr>
          <w:ilvl w:val="0"/>
          <w:numId w:val="28"/>
        </w:numPr>
        <w:bidi w:val="0"/>
      </w:pPr>
      <w:r w:rsidRPr="006F5C0E">
        <w:t>Performing arithmetic operations with basic units involves:</w:t>
      </w:r>
    </w:p>
    <w:p w14:paraId="7F26E0F2" w14:textId="77777777" w:rsidR="00E421DE" w:rsidRPr="006F5C0E" w:rsidRDefault="00E421DE" w:rsidP="00EB3D24">
      <w:pPr>
        <w:pStyle w:val="RegularMatterTevta"/>
        <w:numPr>
          <w:ilvl w:val="0"/>
          <w:numId w:val="28"/>
        </w:numPr>
        <w:bidi w:val="0"/>
      </w:pPr>
      <w:r w:rsidRPr="006F5C0E">
        <w:t>Ensuring units are consistent (convert if necessary).</w:t>
      </w:r>
    </w:p>
    <w:p w14:paraId="1190AA1D" w14:textId="77777777" w:rsidR="00E421DE" w:rsidRPr="006F5C0E" w:rsidRDefault="00E421DE" w:rsidP="00EB3D24">
      <w:pPr>
        <w:pStyle w:val="RegularMatterTevta"/>
        <w:numPr>
          <w:ilvl w:val="0"/>
          <w:numId w:val="28"/>
        </w:numPr>
        <w:bidi w:val="0"/>
      </w:pPr>
      <w:r w:rsidRPr="006F5C0E">
        <w:t>Using the appropriate operation for each type of calculation (addition, subtraction, multiplication, division).</w:t>
      </w:r>
    </w:p>
    <w:p w14:paraId="75DADA4C" w14:textId="77777777" w:rsidR="00E421DE" w:rsidRPr="006F5C0E" w:rsidRDefault="00E421DE" w:rsidP="00EB3D24">
      <w:pPr>
        <w:pStyle w:val="RegularMatterTevta"/>
        <w:numPr>
          <w:ilvl w:val="0"/>
          <w:numId w:val="28"/>
        </w:numPr>
        <w:bidi w:val="0"/>
      </w:pPr>
      <w:r w:rsidRPr="006F5C0E">
        <w:t>Applying dimensional analysis to ensure units match on both sides of equations.</w:t>
      </w:r>
    </w:p>
    <w:p w14:paraId="67F5858D" w14:textId="77777777" w:rsidR="00E421DE" w:rsidRPr="006F5C0E" w:rsidRDefault="00E421DE" w:rsidP="00EB3D24">
      <w:pPr>
        <w:pStyle w:val="RegularMatterTevta"/>
        <w:numPr>
          <w:ilvl w:val="0"/>
          <w:numId w:val="28"/>
        </w:numPr>
        <w:bidi w:val="0"/>
      </w:pPr>
      <w:r w:rsidRPr="006F5C0E">
        <w:t>Understanding and using unit prefixes for large and small unit conversions.</w:t>
      </w:r>
    </w:p>
    <w:p w14:paraId="51115A72" w14:textId="77777777" w:rsidR="00E421DE" w:rsidRPr="006F5C0E" w:rsidRDefault="00E421DE" w:rsidP="00EB3D24">
      <w:pPr>
        <w:pStyle w:val="RegularMatterTevta"/>
        <w:numPr>
          <w:ilvl w:val="0"/>
          <w:numId w:val="28"/>
        </w:numPr>
        <w:bidi w:val="0"/>
      </w:pPr>
      <w:r w:rsidRPr="006F5C0E">
        <w:t>Mastering these operations ensures accuracy in scientific calculations and real-world problem-solving.</w:t>
      </w:r>
    </w:p>
    <w:p w14:paraId="06508073" w14:textId="27B0988C" w:rsidR="00E421DE" w:rsidRPr="00AB421E" w:rsidRDefault="00E421DE" w:rsidP="00FB6EDE">
      <w:pPr>
        <w:pStyle w:val="SubHeadingwithNumbers3"/>
        <w:bidi w:val="0"/>
      </w:pPr>
      <w:r w:rsidRPr="00AB421E">
        <w:t>Important principles of measuring</w:t>
      </w:r>
    </w:p>
    <w:p w14:paraId="595C5ED8" w14:textId="77777777" w:rsidR="00E421DE" w:rsidRPr="00AB421E" w:rsidRDefault="00E421DE" w:rsidP="00FB6EDE">
      <w:pPr>
        <w:pStyle w:val="RegularMatterTevta"/>
        <w:bidi w:val="0"/>
      </w:pPr>
      <w:r w:rsidRPr="00AB421E">
        <w:t>When performing basic unit calculations, it's important to understand the following principles of measurement:</w:t>
      </w:r>
    </w:p>
    <w:p w14:paraId="47AF5E9B" w14:textId="64E64286" w:rsidR="00E421DE" w:rsidRPr="00AB421E" w:rsidRDefault="00E421DE" w:rsidP="00FB6EDE">
      <w:pPr>
        <w:pStyle w:val="SubHeadingTevta"/>
        <w:bidi w:val="0"/>
      </w:pPr>
      <w:r w:rsidRPr="00AB421E">
        <w:t>Accuracy and Precision:</w:t>
      </w:r>
    </w:p>
    <w:p w14:paraId="2DCD4DDB" w14:textId="77777777" w:rsidR="00E421DE" w:rsidRPr="00AB421E" w:rsidRDefault="00E421DE" w:rsidP="00EB3D24">
      <w:pPr>
        <w:pStyle w:val="RegularMatterTevta"/>
        <w:numPr>
          <w:ilvl w:val="0"/>
          <w:numId w:val="29"/>
        </w:numPr>
        <w:bidi w:val="0"/>
      </w:pPr>
      <w:r w:rsidRPr="00AB421E">
        <w:rPr>
          <w:b/>
          <w:bCs/>
        </w:rPr>
        <w:t>Accuracy</w:t>
      </w:r>
      <w:r w:rsidRPr="00AB421E">
        <w:t xml:space="preserve"> refers to how close a measurement is to the true or accepted value.</w:t>
      </w:r>
    </w:p>
    <w:p w14:paraId="38309377" w14:textId="77777777" w:rsidR="00E421DE" w:rsidRPr="00AB421E" w:rsidRDefault="00E421DE" w:rsidP="00EB3D24">
      <w:pPr>
        <w:pStyle w:val="RegularMatterTevta"/>
        <w:numPr>
          <w:ilvl w:val="0"/>
          <w:numId w:val="29"/>
        </w:numPr>
        <w:bidi w:val="0"/>
      </w:pPr>
      <w:r w:rsidRPr="00AB421E">
        <w:rPr>
          <w:b/>
          <w:bCs/>
        </w:rPr>
        <w:t>Precision</w:t>
      </w:r>
      <w:r w:rsidRPr="00AB421E">
        <w:t xml:space="preserve"> refers to how consistently you can obtain the same measurement under the same conditions.</w:t>
      </w:r>
    </w:p>
    <w:p w14:paraId="3A960BF4" w14:textId="77777777" w:rsidR="00E421DE" w:rsidRPr="00AB421E" w:rsidRDefault="00E421DE" w:rsidP="00EB3D24">
      <w:pPr>
        <w:pStyle w:val="RegularMatterTevta"/>
        <w:numPr>
          <w:ilvl w:val="0"/>
          <w:numId w:val="29"/>
        </w:numPr>
        <w:bidi w:val="0"/>
      </w:pPr>
      <w:r w:rsidRPr="00AB421E">
        <w:t>In unit calculations, accurate measurements lead to reliable results, while precise measurements ensure repeatability.</w:t>
      </w:r>
    </w:p>
    <w:p w14:paraId="295573AC" w14:textId="34E71625" w:rsidR="00E421DE" w:rsidRPr="00AB421E" w:rsidRDefault="00E421DE" w:rsidP="00FB6EDE">
      <w:pPr>
        <w:pStyle w:val="SubHeadingTevta"/>
        <w:bidi w:val="0"/>
      </w:pPr>
      <w:r w:rsidRPr="00AB421E">
        <w:t>Units and Conversions:</w:t>
      </w:r>
    </w:p>
    <w:p w14:paraId="4E4353C4" w14:textId="77777777" w:rsidR="00E421DE" w:rsidRPr="00AB421E" w:rsidRDefault="00E421DE" w:rsidP="00EB3D24">
      <w:pPr>
        <w:pStyle w:val="RegularMatterTevta"/>
        <w:numPr>
          <w:ilvl w:val="0"/>
          <w:numId w:val="30"/>
        </w:numPr>
        <w:bidi w:val="0"/>
      </w:pPr>
      <w:r w:rsidRPr="00AB421E">
        <w:rPr>
          <w:b/>
          <w:bCs/>
        </w:rPr>
        <w:t>Base Units:</w:t>
      </w:r>
      <w:r w:rsidRPr="00AB421E">
        <w:t xml:space="preserve"> Start with the standard base units in the International System of Units (SI), like meters (m) for length, kilograms (kg) for mass, and seconds (s) for time.</w:t>
      </w:r>
    </w:p>
    <w:p w14:paraId="07F16E95" w14:textId="77777777" w:rsidR="00E421DE" w:rsidRPr="00AB421E" w:rsidRDefault="00E421DE" w:rsidP="00EB3D24">
      <w:pPr>
        <w:pStyle w:val="RegularMatterTevta"/>
        <w:numPr>
          <w:ilvl w:val="0"/>
          <w:numId w:val="30"/>
        </w:numPr>
        <w:bidi w:val="0"/>
      </w:pPr>
      <w:r w:rsidRPr="00AB421E">
        <w:rPr>
          <w:b/>
          <w:bCs/>
        </w:rPr>
        <w:t>Derived Units:</w:t>
      </w:r>
      <w:r w:rsidRPr="00AB421E">
        <w:t xml:space="preserve"> These are combinations of base units, like meters per second (m/s) for velocity or newton’s (N) for force.</w:t>
      </w:r>
    </w:p>
    <w:p w14:paraId="542BFE94" w14:textId="77777777" w:rsidR="00E421DE" w:rsidRPr="00AB421E" w:rsidRDefault="00E421DE" w:rsidP="00EB3D24">
      <w:pPr>
        <w:pStyle w:val="RegularMatterTevta"/>
        <w:numPr>
          <w:ilvl w:val="0"/>
          <w:numId w:val="30"/>
        </w:numPr>
        <w:bidi w:val="0"/>
      </w:pPr>
      <w:r w:rsidRPr="00AB421E">
        <w:rPr>
          <w:b/>
          <w:bCs/>
        </w:rPr>
        <w:t>Unit Conversions:</w:t>
      </w:r>
      <w:r w:rsidRPr="00AB421E">
        <w:t xml:space="preserve"> Be sure to convert between different units when performing calculations. This involves multiplying or dividing by conversion factors, e.g., 1 kilometer (km) = 1,000 meters (m).</w:t>
      </w:r>
    </w:p>
    <w:p w14:paraId="36D2534D" w14:textId="2839974E" w:rsidR="00E421DE" w:rsidRPr="00AB421E" w:rsidRDefault="00E421DE" w:rsidP="00FB6EDE">
      <w:pPr>
        <w:pStyle w:val="SubHeadingTevta"/>
        <w:bidi w:val="0"/>
      </w:pPr>
      <w:r w:rsidRPr="00AB421E">
        <w:t>Significant Figures:</w:t>
      </w:r>
    </w:p>
    <w:p w14:paraId="3DD27B27" w14:textId="77777777" w:rsidR="00E421DE" w:rsidRPr="00AB421E" w:rsidRDefault="00E421DE" w:rsidP="00EB3D24">
      <w:pPr>
        <w:pStyle w:val="RegularMatterTevta"/>
        <w:numPr>
          <w:ilvl w:val="0"/>
          <w:numId w:val="31"/>
        </w:numPr>
        <w:bidi w:val="0"/>
      </w:pPr>
      <w:r w:rsidRPr="00AB421E">
        <w:t xml:space="preserve">When performing calculations, </w:t>
      </w:r>
      <w:r w:rsidRPr="00AB421E">
        <w:rPr>
          <w:b/>
          <w:bCs/>
        </w:rPr>
        <w:t>significant figures</w:t>
      </w:r>
      <w:r w:rsidRPr="00AB421E">
        <w:t xml:space="preserve"> reflect the precision of a measurement.</w:t>
      </w:r>
    </w:p>
    <w:p w14:paraId="4ECB5A43" w14:textId="77777777" w:rsidR="00E421DE" w:rsidRPr="00AB421E" w:rsidRDefault="00E421DE" w:rsidP="00EB3D24">
      <w:pPr>
        <w:pStyle w:val="RegularMatterTevta"/>
        <w:numPr>
          <w:ilvl w:val="0"/>
          <w:numId w:val="31"/>
        </w:numPr>
        <w:bidi w:val="0"/>
      </w:pPr>
      <w:r w:rsidRPr="00AB421E">
        <w:t xml:space="preserve">The number of significant figures in your final result depends on the numbers you started with. </w:t>
      </w:r>
    </w:p>
    <w:p w14:paraId="6A52A709" w14:textId="77777777" w:rsidR="00E421DE" w:rsidRPr="00AB421E" w:rsidRDefault="00E421DE" w:rsidP="00EB3D24">
      <w:pPr>
        <w:pStyle w:val="RegularMatterTevta"/>
        <w:numPr>
          <w:ilvl w:val="0"/>
          <w:numId w:val="31"/>
        </w:numPr>
        <w:bidi w:val="0"/>
      </w:pPr>
      <w:r w:rsidRPr="00AB421E">
        <w:rPr>
          <w:b/>
          <w:bCs/>
        </w:rPr>
        <w:t>Multiplication and Division:</w:t>
      </w:r>
      <w:r w:rsidRPr="00AB421E">
        <w:t xml:space="preserve"> The result should have as many significant figures as the number with the least significant figures.</w:t>
      </w:r>
    </w:p>
    <w:p w14:paraId="7FDEF748" w14:textId="77777777" w:rsidR="00E421DE" w:rsidRPr="00AB421E" w:rsidRDefault="00E421DE" w:rsidP="00EB3D24">
      <w:pPr>
        <w:pStyle w:val="RegularMatterTevta"/>
        <w:numPr>
          <w:ilvl w:val="0"/>
          <w:numId w:val="31"/>
        </w:numPr>
        <w:bidi w:val="0"/>
      </w:pPr>
      <w:r w:rsidRPr="00AB421E">
        <w:rPr>
          <w:b/>
          <w:bCs/>
        </w:rPr>
        <w:t>Addition and Subtraction:</w:t>
      </w:r>
      <w:r w:rsidRPr="00AB421E">
        <w:t xml:space="preserve"> The result should have as many decimal places as the number with the least decimal places.</w:t>
      </w:r>
    </w:p>
    <w:p w14:paraId="27C17E64" w14:textId="29D76405" w:rsidR="00E421DE" w:rsidRPr="00AB421E" w:rsidRDefault="00E421DE" w:rsidP="00FB6EDE">
      <w:pPr>
        <w:pStyle w:val="SubHeadingTevta"/>
        <w:bidi w:val="0"/>
      </w:pPr>
      <w:r w:rsidRPr="00AB421E">
        <w:t>Dimensional Analysis:</w:t>
      </w:r>
    </w:p>
    <w:p w14:paraId="451A9845" w14:textId="77777777" w:rsidR="00E421DE" w:rsidRPr="00AB421E" w:rsidRDefault="00E421DE" w:rsidP="00EB3D24">
      <w:pPr>
        <w:pStyle w:val="RegularMatterTevta"/>
        <w:numPr>
          <w:ilvl w:val="0"/>
          <w:numId w:val="32"/>
        </w:numPr>
        <w:bidi w:val="0"/>
      </w:pPr>
      <w:r w:rsidRPr="00AB421E">
        <w:t>This method involves checking the units at each step of a calculation to ensure that they are consistent and that the calculation makes sense.</w:t>
      </w:r>
    </w:p>
    <w:p w14:paraId="28507605" w14:textId="77777777" w:rsidR="00E421DE" w:rsidRPr="00AB421E" w:rsidRDefault="00E421DE" w:rsidP="00EB3D24">
      <w:pPr>
        <w:pStyle w:val="RegularMatterTevta"/>
        <w:numPr>
          <w:ilvl w:val="0"/>
          <w:numId w:val="32"/>
        </w:numPr>
        <w:bidi w:val="0"/>
      </w:pPr>
      <w:r w:rsidRPr="00AB421E">
        <w:rPr>
          <w:b/>
          <w:bCs/>
        </w:rPr>
        <w:t>Dimensional analysis</w:t>
      </w:r>
      <w:r w:rsidRPr="00AB421E">
        <w:t xml:space="preserve"> can help convert units, verify equations, and avoid mistakes.</w:t>
      </w:r>
    </w:p>
    <w:p w14:paraId="31CC6752" w14:textId="224037FE" w:rsidR="00E421DE" w:rsidRPr="00AB421E" w:rsidRDefault="00E421DE" w:rsidP="00FB6EDE">
      <w:pPr>
        <w:pStyle w:val="SubHeadingTevta"/>
        <w:bidi w:val="0"/>
      </w:pPr>
      <w:r w:rsidRPr="00AB421E">
        <w:t>Order of Operations:</w:t>
      </w:r>
    </w:p>
    <w:p w14:paraId="09A495E6" w14:textId="77777777" w:rsidR="00E421DE" w:rsidRPr="00AB421E" w:rsidRDefault="00E421DE" w:rsidP="00EB3D24">
      <w:pPr>
        <w:pStyle w:val="RegularMatterTevta"/>
        <w:numPr>
          <w:ilvl w:val="0"/>
          <w:numId w:val="35"/>
        </w:numPr>
        <w:bidi w:val="0"/>
      </w:pPr>
      <w:r w:rsidRPr="00AB421E">
        <w:t>Follow the correct sequence for calculations: parentheses first, then exponents, multiplication/division (from left to right), and finally addition/subtraction (from left to right). This ensures that you are handling complex unit conversions correctly.</w:t>
      </w:r>
    </w:p>
    <w:p w14:paraId="0A175B9E" w14:textId="64CDB914" w:rsidR="00E421DE" w:rsidRPr="00AB421E" w:rsidRDefault="00E421DE" w:rsidP="00FB6EDE">
      <w:pPr>
        <w:pStyle w:val="SubHeadingTevta"/>
        <w:bidi w:val="0"/>
      </w:pPr>
      <w:r w:rsidRPr="00AB421E">
        <w:t>Error Analysis:</w:t>
      </w:r>
    </w:p>
    <w:p w14:paraId="3D2285AE" w14:textId="77777777" w:rsidR="00E421DE" w:rsidRPr="00AB421E" w:rsidRDefault="00E421DE" w:rsidP="00EB3D24">
      <w:pPr>
        <w:pStyle w:val="RegularMatterTevta"/>
        <w:numPr>
          <w:ilvl w:val="0"/>
          <w:numId w:val="33"/>
        </w:numPr>
        <w:bidi w:val="0"/>
      </w:pPr>
      <w:r w:rsidRPr="00AB421E">
        <w:t>Always consider potential sources of error in measurement, such as instrument limitations or environmental factors.</w:t>
      </w:r>
    </w:p>
    <w:p w14:paraId="706F3069" w14:textId="77777777" w:rsidR="00E421DE" w:rsidRPr="00AB421E" w:rsidRDefault="00E421DE" w:rsidP="00EB3D24">
      <w:pPr>
        <w:pStyle w:val="RegularMatterTevta"/>
        <w:numPr>
          <w:ilvl w:val="0"/>
          <w:numId w:val="33"/>
        </w:numPr>
        <w:bidi w:val="0"/>
      </w:pPr>
      <w:r w:rsidRPr="00AB421E">
        <w:lastRenderedPageBreak/>
        <w:t>Calculate and account for errors, particularly when working with scientific data.</w:t>
      </w:r>
    </w:p>
    <w:p w14:paraId="74A121EE" w14:textId="6D241B81" w:rsidR="00E421DE" w:rsidRPr="00AB421E" w:rsidRDefault="00E421DE" w:rsidP="00FB6EDE">
      <w:pPr>
        <w:pStyle w:val="SubHeadingTevta"/>
        <w:bidi w:val="0"/>
      </w:pPr>
      <w:r w:rsidRPr="00AB421E">
        <w:t>Consistency of Units:</w:t>
      </w:r>
    </w:p>
    <w:p w14:paraId="649F95FA" w14:textId="77777777" w:rsidR="00E421DE" w:rsidRPr="00AB421E" w:rsidRDefault="00E421DE" w:rsidP="00EB3D24">
      <w:pPr>
        <w:pStyle w:val="RegularMatterTevta"/>
        <w:numPr>
          <w:ilvl w:val="0"/>
          <w:numId w:val="34"/>
        </w:numPr>
        <w:bidi w:val="0"/>
      </w:pPr>
      <w:r w:rsidRPr="00AB421E">
        <w:t>Keep all units consistent when performing calculations. For example, if you're working with distances in meters, use meters for all other related measurements (speed, velocity, etc.), unless converting.</w:t>
      </w:r>
    </w:p>
    <w:p w14:paraId="59499506" w14:textId="77777777" w:rsidR="00E421DE" w:rsidRPr="00AB421E" w:rsidRDefault="00E421DE" w:rsidP="00FB6EDE">
      <w:pPr>
        <w:pStyle w:val="SubHeadingTevta"/>
        <w:bidi w:val="0"/>
      </w:pPr>
      <w:r w:rsidRPr="00AB421E">
        <w:t>Example Calculation:</w:t>
      </w:r>
    </w:p>
    <w:p w14:paraId="76E6F506" w14:textId="77777777" w:rsidR="00E421DE" w:rsidRPr="00AB421E" w:rsidRDefault="00E421DE" w:rsidP="00EB3D24">
      <w:pPr>
        <w:pStyle w:val="RegularMatterTevta"/>
        <w:numPr>
          <w:ilvl w:val="0"/>
          <w:numId w:val="34"/>
        </w:numPr>
        <w:bidi w:val="0"/>
      </w:pPr>
      <w:r w:rsidRPr="00AB421E">
        <w:t>If you're calculating the speed of a car that travels 100 kilometers in 2 hours, you'd proceed like this:</w:t>
      </w:r>
    </w:p>
    <w:p w14:paraId="1552CBF6" w14:textId="77777777" w:rsidR="00E421DE" w:rsidRPr="00AB421E" w:rsidRDefault="00E421DE" w:rsidP="00EB3D24">
      <w:pPr>
        <w:pStyle w:val="RegularMatterTevta"/>
        <w:numPr>
          <w:ilvl w:val="0"/>
          <w:numId w:val="34"/>
        </w:numPr>
        <w:bidi w:val="0"/>
      </w:pPr>
      <w:r w:rsidRPr="00AB421E">
        <w:t>Convert kilometers to meters: 100 km = 100,000 meters.</w:t>
      </w:r>
    </w:p>
    <w:p w14:paraId="24675BAF" w14:textId="77777777" w:rsidR="00E421DE" w:rsidRPr="00AB421E" w:rsidRDefault="00E421DE" w:rsidP="00EB3D24">
      <w:pPr>
        <w:pStyle w:val="RegularMatterTevta"/>
        <w:numPr>
          <w:ilvl w:val="0"/>
          <w:numId w:val="34"/>
        </w:numPr>
        <w:bidi w:val="0"/>
      </w:pPr>
      <w:r w:rsidRPr="00AB421E">
        <w:t>Convert hours to seconds: 2 hours = 7,200 seconds.</w:t>
      </w:r>
    </w:p>
    <w:p w14:paraId="2C350EB5" w14:textId="77777777" w:rsidR="00E421DE" w:rsidRPr="00AB421E" w:rsidRDefault="00E421DE" w:rsidP="00EB3D24">
      <w:pPr>
        <w:pStyle w:val="RegularMatterTevta"/>
        <w:numPr>
          <w:ilvl w:val="0"/>
          <w:numId w:val="34"/>
        </w:numPr>
        <w:bidi w:val="0"/>
      </w:pPr>
      <w:r w:rsidRPr="00AB421E">
        <w:t>Use significant figures to round the final result if necessary.</w:t>
      </w:r>
    </w:p>
    <w:p w14:paraId="0A821032" w14:textId="77777777" w:rsidR="00E421DE" w:rsidRPr="00AB421E" w:rsidRDefault="00E421DE" w:rsidP="00EB3D24">
      <w:pPr>
        <w:pStyle w:val="RegularMatterTevta"/>
        <w:numPr>
          <w:ilvl w:val="0"/>
          <w:numId w:val="34"/>
        </w:numPr>
        <w:bidi w:val="0"/>
      </w:pPr>
      <w:r w:rsidRPr="00AB421E">
        <w:t>By understanding these principles, you ensure that your unit calculations are both accurate and reliable.</w:t>
      </w:r>
    </w:p>
    <w:p w14:paraId="3AB40ADB" w14:textId="77777777" w:rsidR="00E421DE" w:rsidRPr="00D5547F" w:rsidRDefault="00E421DE" w:rsidP="00FB6EDE">
      <w:pPr>
        <w:pStyle w:val="RegularMatterTevta"/>
        <w:bidi w:val="0"/>
      </w:pPr>
    </w:p>
    <w:p w14:paraId="28115258" w14:textId="0259A6A0" w:rsidR="00E421DE" w:rsidRPr="00961850" w:rsidRDefault="00E421DE" w:rsidP="00FB6EDE">
      <w:pPr>
        <w:pStyle w:val="SubHeadingwithNumbers3"/>
        <w:bidi w:val="0"/>
        <w:rPr>
          <w:rFonts w:eastAsia="Arial"/>
          <w:iCs/>
        </w:rPr>
      </w:pPr>
      <w:r w:rsidRPr="00961850">
        <w:t>Calculation of Numerical problems.</w:t>
      </w:r>
    </w:p>
    <w:p w14:paraId="3B90CB31" w14:textId="77777777" w:rsidR="00E421DE" w:rsidRPr="00FB6EDE" w:rsidRDefault="00E421DE" w:rsidP="00FB6EDE">
      <w:pPr>
        <w:pStyle w:val="RegularMatterTevta"/>
        <w:bidi w:val="0"/>
        <w:rPr>
          <w:b/>
          <w:bCs/>
        </w:rPr>
      </w:pPr>
      <w:r w:rsidRPr="00FB6EDE">
        <w:rPr>
          <w:b/>
          <w:bCs/>
        </w:rPr>
        <w:t>Fraction</w:t>
      </w:r>
    </w:p>
    <w:p w14:paraId="3CCFECBE" w14:textId="77777777" w:rsidR="00E421DE" w:rsidRPr="00D5547F" w:rsidRDefault="00E421DE" w:rsidP="00FB6EDE">
      <w:pPr>
        <w:pStyle w:val="RegularMatterTevta"/>
        <w:bidi w:val="0"/>
      </w:pPr>
      <w:r w:rsidRPr="00D5547F">
        <w:t>A fraction is any number that is less than 1 and is written as the ratio of two numbers using a slash (/).</w:t>
      </w:r>
    </w:p>
    <w:p w14:paraId="0FBA1BFA" w14:textId="77777777" w:rsidR="00E421DE" w:rsidRDefault="00E421DE" w:rsidP="002A626B">
      <w:pPr>
        <w:pStyle w:val="RegularMatterTevta"/>
        <w:bidi w:val="0"/>
        <w:jc w:val="center"/>
        <w:rPr>
          <w:rFonts w:eastAsia="Arial" w:cs="Arial"/>
          <w:color w:val="000000"/>
          <w:sz w:val="24"/>
        </w:rPr>
      </w:pPr>
      <w:r w:rsidRPr="00A82FCD">
        <w:rPr>
          <w:noProof/>
        </w:rPr>
        <w:drawing>
          <wp:inline distT="0" distB="0" distL="0" distR="0" wp14:anchorId="158A8256" wp14:editId="2D691452">
            <wp:extent cx="3518535" cy="1428750"/>
            <wp:effectExtent l="0" t="0" r="571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18535" cy="1428750"/>
                    </a:xfrm>
                    <a:prstGeom prst="rect">
                      <a:avLst/>
                    </a:prstGeom>
                    <a:noFill/>
                    <a:ln w="9525">
                      <a:noFill/>
                      <a:miter lim="800000"/>
                      <a:headEnd/>
                      <a:tailEnd/>
                    </a:ln>
                  </pic:spPr>
                </pic:pic>
              </a:graphicData>
            </a:graphic>
          </wp:inline>
        </w:drawing>
      </w:r>
    </w:p>
    <w:p w14:paraId="591266DB" w14:textId="77777777" w:rsidR="00E421DE" w:rsidRPr="002A626B" w:rsidRDefault="00E421DE" w:rsidP="002A626B">
      <w:pPr>
        <w:pStyle w:val="RegularMatterTevta"/>
        <w:bidi w:val="0"/>
        <w:rPr>
          <w:b/>
          <w:bCs/>
        </w:rPr>
      </w:pPr>
      <w:r w:rsidRPr="002A626B">
        <w:rPr>
          <w:b/>
          <w:bCs/>
        </w:rPr>
        <w:t>Decimal System:</w:t>
      </w:r>
    </w:p>
    <w:p w14:paraId="3200CE14" w14:textId="77777777" w:rsidR="00E421DE" w:rsidRPr="00D5547F" w:rsidRDefault="00E421DE" w:rsidP="00EB3D24">
      <w:pPr>
        <w:pStyle w:val="RegularMatterTevta"/>
        <w:numPr>
          <w:ilvl w:val="0"/>
          <w:numId w:val="36"/>
        </w:numPr>
        <w:bidi w:val="0"/>
      </w:pPr>
      <w:r w:rsidRPr="00D5547F">
        <w:t>A number system where the base (denominator) is 10 is called the decimal system.</w:t>
      </w:r>
    </w:p>
    <w:p w14:paraId="63EEAC08" w14:textId="41296D8D" w:rsidR="00E421DE" w:rsidRPr="00D5547F" w:rsidRDefault="00E421DE" w:rsidP="00EB3D24">
      <w:pPr>
        <w:pStyle w:val="RegularMatterTevta"/>
        <w:numPr>
          <w:ilvl w:val="0"/>
          <w:numId w:val="36"/>
        </w:numPr>
        <w:bidi w:val="0"/>
      </w:pPr>
      <w:r w:rsidRPr="00D5547F">
        <w:t>The denominator of a decimal fraction is 10, 100, 1000, etc.</w:t>
      </w:r>
      <w:r w:rsidRPr="00D5547F">
        <w:rPr>
          <w:noProof/>
        </w:rPr>
        <w:t xml:space="preserve"> </w:t>
      </w:r>
    </w:p>
    <w:p w14:paraId="564A95C8" w14:textId="5E703707" w:rsidR="00E421DE" w:rsidRPr="00D5547F" w:rsidRDefault="002A626B" w:rsidP="002A626B">
      <w:pPr>
        <w:pStyle w:val="RegularMatterTevta"/>
        <w:bidi w:val="0"/>
        <w:jc w:val="center"/>
        <w:rPr>
          <w:lang w:bidi="ar-SA"/>
        </w:rPr>
      </w:pPr>
      <w:r>
        <w:rPr>
          <w:noProof/>
        </w:rPr>
        <mc:AlternateContent>
          <mc:Choice Requires="wpg">
            <w:drawing>
              <wp:inline distT="0" distB="0" distL="0" distR="0" wp14:anchorId="11FBF71D" wp14:editId="644BAFEE">
                <wp:extent cx="3971925" cy="1571855"/>
                <wp:effectExtent l="0" t="0" r="9525" b="9525"/>
                <wp:docPr id="24" name="Group 24"/>
                <wp:cNvGraphicFramePr/>
                <a:graphic xmlns:a="http://schemas.openxmlformats.org/drawingml/2006/main">
                  <a:graphicData uri="http://schemas.microsoft.com/office/word/2010/wordprocessingGroup">
                    <wpg:wgp>
                      <wpg:cNvGrpSpPr/>
                      <wpg:grpSpPr>
                        <a:xfrm>
                          <a:off x="0" y="0"/>
                          <a:ext cx="3971925" cy="1571855"/>
                          <a:chOff x="0" y="0"/>
                          <a:chExt cx="4890770" cy="1935480"/>
                        </a:xfrm>
                      </wpg:grpSpPr>
                      <pic:pic xmlns:pic="http://schemas.openxmlformats.org/drawingml/2006/picture">
                        <pic:nvPicPr>
                          <pic:cNvPr id="7620" name="Picture 7620"/>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90770" cy="590550"/>
                          </a:xfrm>
                          <a:prstGeom prst="rect">
                            <a:avLst/>
                          </a:prstGeom>
                          <a:noFill/>
                          <a:ln w="9525">
                            <a:noFill/>
                            <a:miter lim="800000"/>
                            <a:headEnd/>
                            <a:tailEnd/>
                          </a:ln>
                        </pic:spPr>
                      </pic:pic>
                      <pic:pic xmlns:pic="http://schemas.openxmlformats.org/drawingml/2006/picture">
                        <pic:nvPicPr>
                          <pic:cNvPr id="7626" name="Picture 7626"/>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428625" y="590550"/>
                            <a:ext cx="4130675" cy="1344930"/>
                          </a:xfrm>
                          <a:prstGeom prst="rect">
                            <a:avLst/>
                          </a:prstGeom>
                          <a:noFill/>
                          <a:ln w="9525">
                            <a:noFill/>
                            <a:miter lim="800000"/>
                            <a:headEnd/>
                            <a:tailEnd/>
                          </a:ln>
                        </pic:spPr>
                      </pic:pic>
                    </wpg:wgp>
                  </a:graphicData>
                </a:graphic>
              </wp:inline>
            </w:drawing>
          </mc:Choice>
          <mc:Fallback>
            <w:pict>
              <v:group w14:anchorId="5D6CE9B8" id="Group 24" o:spid="_x0000_s1026" style="width:312.75pt;height:123.75pt;mso-position-horizontal-relative:char;mso-position-vertical-relative:line" coordsize="48907,19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m/qbvQIAAFsIAAAOAAAAZHJzL2Uyb0RvYy54bWzUVmtr2zAU/T7YfxD6&#10;3tpx7CQ2dcpYHwy6LuzxAxRZtkWtB5ISp/9+V7KTNmlhpR8GDcS5el2dc+6RnIvLnejQlhnLlSzx&#10;5DzGiEmqKi6bEv/5fXO2wMg6IivSKclK/Mgsvlx+/nTR64IlqlVdxQyCJNIWvS5x65wuosjSlgli&#10;z5VmEgZrZQRx0DRNVBnSQ3bRRUkcz6JemUobRZm10Hs1DOJlyF/XjLofdW2ZQ12JAZsLTxOea/+M&#10;lhekaAzRLacjDPIOFIJwCZseUl0RR9DG8BepBKdGWVW7c6pEpOqaUxY4AJtJfMLm1qiNDlyaom/0&#10;QSaQ9kSnd6el99uVQbwqcZJiJImAGoVtEbRBnF43Bcy5NfqXXpmxoxlanu+uNsL/AhO0C7I+HmRl&#10;O4codE7z+SRPMowojE2y+WSRZYPwtIXqvFhH2+txZbrI4/kc6hZW5tMsXYSSRfuNI4/vAEdzWsB3&#10;1AmiFzr920+wym0Mw2MS8aYcgpiHjT6Dkmri+Jp33D0Ge0LxPCi5XXG6MkPjSfL5LAFug+gwwe+L&#10;Qh/o7Jf5mcM64nndKfpgkVRfWyIb9sVqcDcI6qWMjqeH5tGm647rG951vlY+HunBSThx0isKDS69&#10;UnQjmHTDsTOsA6ZK2pZri5EpmFgzcJH5VgVApLCG/gSAAA5iZ5ijrQ9rADH2QxUPAwHxE0hPx4Lh&#10;0Lr/rirwJNk4FQ7YWwx3ZJssj7Ps2DWgprHulimBfACoAWjITrZ31kMGaPspHrRUXrtApZOoL3Ge&#10;gZ9PRgR3cJV1XJR4EfvP4PGWkepaVmGxI7wbYtigk2PdPNExBN5D6SH4SDaevWLjmed/7MuPZONk&#10;KN//sXGaLGb+hoQL8smvpNjfoOlkGs/m+xt0mqb59EM5OlzT8AYLB2t82/pX5PM2xM//Eyz/AgAA&#10;//8DAFBLAwQKAAAAAAAAACEA/Ni3MGcHAABnBwAAFAAAAGRycy9tZWRpYS9pbWFnZTEucG5niVBO&#10;Rw0KGgoAAAANSUhEUgAAAX0AAAAuCAIAAABLdl7rAAAAAXNSR0IArs4c6QAAByFJREFUeF7tXbtu&#10;G0cUXeYbpDgfIAmgIiGuKSgB1ASUG9kFUwpuKAMpRBfuDAQG1LmwVBgw1bkMC9spLMGNgEQQf0CK&#10;CIj8AVssXKZj5rFL7lLkLPfOgzvrsyAgyTt3HmfmnHvnRZcGg0GABwgAASDgEIHvHJaFooAAEAAC&#10;HAHoDsYBEAACrhGA7rhGHOUBASAA3cEYAAJAwDUC0B3XiKM8IAAEoDsYA0AACLhGoKTcR+8dvVlu&#10;fI7V6d5h98n+kutKojwgkCsEwAvd7lDHO93ruOjolgV7IFAMBMAL3X5Uxjv9o43XjTZiHF2Q1fZw&#10;nnbxNZ87eKGNqSre6XVabVbA9yuYWGnjrMgAztMmuhbyBi/0QVXFO6fvStuXsSLWTwaPqvpFGsmh&#10;d76xfMZVMf7Ua4Nm2Uj2DjOB83QItpGi8swLagMTQfckHqUkyMpHRbzTu/mSbMXldundKbVhZu16&#10;H/8dFx2zBTjLDc7TGdSGCsozL2hNPN17kdg+Om6V9jrxrFITZOajQndk/F85/H0w+GMwqNV5RS4P&#10;jvrjbfv639enn57SWky1Cucmla0ur1v08S/YCYLurRBQpukvSvyTF2WfpWeYDxR1Fp/kSOXmzAcO&#10;3yqSzVJSntLkmRcUnHrnB8fcLmT6yTr/47i1NwwxUhOwUSw3oGbno0J3qk3O54v9BdGY8rPDe+xH&#10;+/o20TYmOg//fLj70y6lxWSb/s2VsF1b8H3pyV/nad4HkoeDW8Mc84ICRBSqrD+XTK/+fFgRyvMh&#10;DHlSEwRBdj5O153OnvBRI9m72ygpOq9+fXX/h/uUJlNtwrkJV+XI3/oUJsSb7avztOEDqcPBrV2O&#10;eUECIgpVFpdD84WVNfHbVb8nfqYmCAh8nK475R0xszo+OBfFd16KA4SV1cWwevMSHY6EnJvEHzZP&#10;eXMkcfLq8dR5WvGBfnRcjnlBAXB6qNK+7fIMUxOQ+KiaZz3b4gFX+2yZBz4tPgesbL2VwZiW6IQe&#10;Y7Q0kHFpI5qbsINFYmWnK+oZfG7sSon06PHVeVrxgZ70W9UWL2jt12UTrdS4FYWPqvM7S5sXIaVF&#10;KWzR6GKTr6doiY5+M4Ol/SdiLTm6sbG0+VyEZkGo0AaKcJWFp87Tjg90BbpuOXnlhW67qPYUPqbc&#10;C2UQD3eLjIlOuRnfhBr9Tj8ctLzK17yD4MuNbwHPPJynCw9J8YHUcT8HOyu8oLXDPJto9YhbpfMx&#10;2310M5GOi3Gvj52jHArqPCk+0BHiFooxwwtaxQyxKVpFHlWiMlxpFv+WmiBT9TPozhi47NTmhFMb&#10;MRTuHujIVLOpidkBX3FgZGO0mhNdNfDzSodr5zkfD5nuA80MD+e56PJCQRkHbFp4UBNzhdEaxdgk&#10;OjUBiY+z6s64onf2ElcoZGczmMTys3zunHqMXmQf91Ljwk39aJ+vffZSHm2K9nSDejkv1zh0Br91&#10;52nIQxr3gTqgzctWlxcKyrhhU7D04EexLRMdCT79pyF2i+s74ZWjtAQkPs6kOxMUPaYvUZf3jv6W&#10;e178DHF46rFj415FtSkPTwfH2yLwkRe1WLk+nlceI4xF52mQmnZ8oMEKuslKmxcKyjhjUxBty7Qb&#10;rzmbZDxRrzWHPjwtAYWP6bqTBJcfjRc1q1TkUu7w6X9siQM+tTLf8wpPPV5+sCE8AY+YTqT2yIfd&#10;ZJPL3l4/Fp1nHJfs8SazToScqU6S5AP96jsDvFBQxiWbAnaIrCtuI4zYlHThaQmy8zFFdybG/CKi&#10;eVubPEzWVuS9ivC5urlzn4swvKqP5CWskQYzZRPXOMJPMSOdbEGlOw/JetCGDyQMjHmZGOWFgjLO&#10;2BTtAwhCTWJTaoJsfFTpziRwefGTI4vb68Qh4sjjzWtk+FWuXedpBQvzPtBKNS1kaowXCsoUnU1T&#10;dcf66qaFAeFplq6cpxY8k0JOwz5Qq36ujMELI0hP1Z3Hfz3WuvAZ7cYZqWWBM3HhPAsMn/OmWeSF&#10;gjKFY9NU3Xn/2/tst8wXV8V23NiCztgE1fkwyXeBcJ757p8JtTPJCwVlis6m9P2sWUdGuLfabnX4&#10;XYXwavz6ThFO1MwKQeZ083GemasJAw0EFLygvdKoS35MzekOu675C9/alvfX5ZmaYhzks9dbjpyn&#10;vQYg53QEFLygvUovMv8pDOoO+07CZvh1qKLdXn7Les577Bv2kDnvGVX1FLygvfIYi7Dq6v8v1P/2&#10;+d2C8Ev8EwqePD6f0HfFK79xQO2LhoDReKdo4OSyPd+qh8xlZ6BSRAQQ7xCBgxkQAAJkBBDvkKGD&#10;IRAAAkQEoDtE4GAGBIAAGQHoDhk6GAIBIEBEALpDBA5mQAAIkBGA7pChgyEQAAJEBKA7ROBgBgSA&#10;ABkB6A4ZOhgCASBARAC6QwQOZkAACJARgO6QoYMhEAACRASgO0TgYAYEgAAZgf8BNoGPPgoudNYA&#10;AAAASUVORK5CYIJQSwMECgAAAAAAAAAhAE3wKZmoFAAAqBQAABQAAABkcnMvbWVkaWEvaW1hZ2Uy&#10;LnBuZ4lQTkcNChoKAAAADUlIRFIAAAHfAAAAnAgCAAAAsdk2eQAAAAFzUkdCAK7OHOkAABRiSURB&#10;VHhe7Z2/c9s2G8fld2q39j9I7uQMudy1ndpTlm49OYsnr+8mj/biLWO2LPJob109ZYk9doqunfr2&#10;LpfrxbprxnZqtnbLCwL8AZAECVAQBZEfLolM/HjwAfTlwwcUn4NPnz5NOCAAAQhAIDIC/4nMHsyB&#10;AAQgAIGEAOrMOoAABCAQIwHUOcZZwSYIQAACqDNrAAIQgECMBFDnGGcFmyAAAQigzqwBCEAAAjES&#10;QJ1jnBVsggAEIIA6swYgAAEIxEgAdY5xVrAJAhCAAOrMGoAABCAQIwHUOcZZwSYIQAACqDNrAAIQ&#10;gECMBFDnGGdlazbdnR6kx9PLdUsvsmxWTFU8vXOpUxRbXz5t72drg6VhCOw3AdR5v+fPx3qhlUfX&#10;WYXV+aGPcM6vxMsMP13NW/rTi4nuDs9XPgZSFgIQ0AigzqNZDuvXN0IrZ8t7IbO3CzHs1bv7yuBz&#10;57rkJpd856yYEPh6FzuXZnEVyBzwwnEvfPLR0GegEPAmgDp7I9vXCtOzN0KX35xNswEsjkuusO5c&#10;Xx8VfnZpxFqx1fl/X7x1AmI47uLKcH7YGiZxapdCEBgsgU3VOQtjlv+tAqNklUA/lEq9JC7s0fXi&#10;thKnuHspAxHiTHJI97ruMIrdn0xqgxfiUnC/nInqia9eXBHStmUHrWGSwX7pGBgEnAh4q7OSGKe2&#10;KRQlARkbvp0clcML6/eJFzxbXiiPen5cL89msenZc5uKm4OfPjsRYn0tek2OUsjbtqjivKKz/qNc&#10;1wM0yludSwykF1RzVFFRskqgH0qqFxFa0GTx8LHQytXN67YHN8IteRVYST1yLRodrgdagsCwCGyq&#10;zsOiMeTRKOd1df4yeSpO7RBOnjzKg9CTyfTRE/GntIAQ8xf58x0GFsdiFpTqoQ4Z9NCuDeq61c+1&#10;akMvYchLhLFFRgB1jmxCtmeOkmcVXFCPupW2BecXMlKsog/2h+HMYjeTpI79SLzk5AFo/YEN1fjs&#10;5Jl2bdjeuGkZAntKAHXe04nrYHa+Uyfr1mwLigL5XuBsubQFlLVii9s3zxOPu+4wQ9LCaTb2GUXN&#10;4umRDoOhCgQGT+Cg9o6yYdhqS8S31uA5jmiA6aPM4mGMRF/Vp/TDCCiw/kcwybEMEXWOZSb2xw4R&#10;pCg9Cz0ecZ6gzvuzUPfeUiIbez+FvQ9gfqUeZc4OghS9TwEdjoKAt+88CioMEgIQgMCuCeA773oG&#10;6B8CEIBAHQHUmXUBAQhAIEYCqHOMs4JNEIAABFBn1gAEIACBGAmgzjHOCjZBAAIQ8FZn3lHHohkz&#10;Adb/mGe/57F7q3PP9tEdBCAAgXESQJ3HOe+MGgIQiJ0A6hz7DGEfBCAwTgKo8zjnnVFDAAKxE0Cd&#10;Y58h7IMABMZJAHUe57wzaghAIHYCqHPsM4R9EIDAOAnwjrpxzjujhgAEYieA7xz7DGEfBCAwTgKo&#10;8zjnnVFDAAKxE0CdY58h7IMABMZJAHUe57wzaghAIHYCqHPsM4R9EIDAOAl4qzPv6BrnQmHUigDr&#10;n5XQGwFvde7NMjqCAAQgMGYCfur88eNHBev3338fMzXGDgEIQGDbBPzU+dWrV8qg/D/bto/2IRAP&#10;AbyTeOZiDJb4qfOff/6poPz1119joMMYIaATwDthPfRJwE+dv/76a2XcV1991aeV9AWBGAjgncQw&#10;C+OxwU+dv/vuO4Uml+nxkGKkEMA7YQ30ScD7LUgPHz4UHsQ///zTp5X0BYEYCIi485dffiks+fXX&#10;X3FQYpiRYdvg5zsrr5l1Oew1wehsBL744osHDx589tlnfAVYJD0Q8Fbnb7/9No9v9GAfXUAgKgJ4&#10;J1FNx7CN8VZnsTrZEhz2mmB0DQTwTlgevRHwVmfhOHNb19v00FFsBPBOYpuRAdvjvSs4YBYMDQKt&#10;BMTG4IcPH3BQWkFRYHMCqPPmDGkBAhCAQHgC3pGN8CbQIgQgAAEIVAigziwKCEAAAjESQJ1jnBVs&#10;2i2Bu1P1GmdxnN6ZpnQ7tdvh0PueEiirc7fF11Ar45IWKS92B2zry6dPL9eyYPdGHPqhCAQEAbHc&#10;Do6ucxTXRwfZ6ut4CqoQ6ErgU3HcL2elVmbLe3W62ymt7U+3C9n24lb/Y/v/VbXMjo6NtHdDCQgo&#10;AukSS1ecseC6nQIsBLoSmBQVuy2+hlpdbaqKOuocgiVttBNI3ZCyW5I4Fd1OtXdJCQhYCBSRjfX7&#10;t9JNPXk2Tf6dX0hP+vqViLt1O1Ubr8siG1ospBrbS2sW95ir88OD4gZTi3FUAoNJHVvI0DCoyQDj&#10;XH5fm8ZVxOf8vDpX+qhZ72RJUT8pXnSnt1wXAe16t0Q9fwJv36vQWs3R7ZS/CdQYH4HWXcFui6+h&#10;lhIdLbInLgFHlc2XxpkQ5Yv610e5oIl2D89XeVU9ZFi5VFgNKBsnrgxGsFx8zuuuzv/7VItSFkWd&#10;LamwMNrYiNL4FnOAEU8fPUlaWd28lnK8fn2Tr6dupwLYRBOjJWCLbGSRZnmPZ4YvXE8Z7roWwUvr&#10;pyHo5lhybdy5HIdW96Fms+WPujFNBqgOU9vMm9nU0vRk9sn8KE1xtyQlW9edDyVuDcMRqG6xiPVg&#10;rDBTK1pPhTONlkZGQIs712z9BVyXugjnwlbooA17866grp6136piQ7HuUiG/ZpZ9Sr25ui2i/JKV&#10;1S8s9bEkM8veXZORI1usfQ1Xm4zFwtiW1r8jHqf6Mpx+hkVAj2xMz95U16VyFLqdst2QzK8KfRbh&#10;h0q4NeSNzOrdfbW5BgOywLUeIjEamD0+1D+XPjaYXmtJQ3d9UgpJfP/bEqs9+5ZfPJa7MU8eyc0Y&#10;+UXocGr/kTCCXRAoxZ27Lb6GWpYxza/SNZ5dDlbnL0uP/Xekke+2Z1+iq3ldSzYD7l6qwLXyiC1e&#10;sJtpLpY0d7c9Sm4jGGOp9HKZ7mWkcefFcbKIup0aI0TGHIaAps7dFl9DLZuF+m9KCqe8aSOx1u0s&#10;NT99dpI8ZJLLfMMvV+wGZE+nLC/k11HbE/LA7W5JU3f+lDxMpKiNQD554imhA7XJvLhVV/hup0AN&#10;gc4E1C9QpKtY9RTzmGy3U9UHl20dWeLDeXBXDm9xW95BLD2CqsezFZCK/6pMqvOJVdFqE0UrZgw8&#10;LZr3YJx1taSpO7uRwwquxTcanXxpW6LbqfiGiEX7QGCiqXNJtsKuy5KwmtLT9AvCQsBa1bmkrhZp&#10;rhNozYDCsqS+rrke6uxuib27ylXE93eW+7D+sBECELAR4P3One86qAgBCEBgiwRaf42yxb5pGgIQ&#10;gAAEbATwnVkbYyQgdvx2MmxxD7uTful0HwngO+/jrGEzBCAwfAL4zsOfY0YIAQjsIwF8532cNWyG&#10;AASGTwB1Hv4cM0IIQGAfCaDO+zhr2LwtAuoXmmGSCTrkc9vWMGh3EARQ50FMI4MIQuDu1HijtmrT&#10;fOG38S7ybqeCmEojIyCAOo9gkhmiA4HE063R5vXliyQFrP47f5kvSBzdTjmYQhEISAKoMwsBAnmO&#10;tNmslPg4fRFWms9NT+eWvSPL8xSwIeBMAHV2RkXBQROQ3vGPJ/VjzN/vrE7r71PsdmrQKBlcIAKo&#10;cyCQNLPHBJIXlL85S1+wb4zj/l2Rp1KcSHMLyiLdTu0xJUzvmwDq3Ddx+oMABCDgQgB1dqFEGQhI&#10;Amm6hDoa3U7BFQJ2AqgzqwMCdgKHj+U2YSlxj4w1dzsFbAg4E0CdnVFRcIQEsmxVN6/XieusUpmp&#10;NIPdTo2QIUPuTIDEBBCAQEYgzVRjZKGpZBcrznY7BW4IuBHAd+58XaPiOAiIzOiaCgtpLrK8dzs1&#10;DmyMcnMCvEF0c4a0AAEIQCA8AXzn8ExpEQIQgMDmBFDnzRnSAgQgAIHwBFDn8Expca8J/Pvvvx8+&#10;fNjrIWD8MAigzsOYR0YRjMD/5OHYHFLuCIpiHQigzh2gUWXIBH7++edffvnFcYReUu7YJsUgoAig&#10;zqwECBgEfvvtN3ff2UvKAQ0BLwKosxcuCg+fgJBmobmO4/SScsc2KQYBRYDnnVkJECgIiDjy559/&#10;Lj7/8ccfDx48aEXzzTffiC3Ev//+u7UkBSDgSwDf2ZcY5YdMII9puAQ3hJSLYh8/fuQZjyGvid2N&#10;DXXeHXt6jo9AHtNw2Rj0kvL4xopFsRNAnWOfIeyLloCXlEc7CgyLlgDqHO3UYNgOCBwfH6tef/jh&#10;hx10T5cQ0AiwK8hygIBB4ODgQHwWr3hs5SLCzQ8fPhTFfvrpp++//761PAUg4EUAdfbCReHhE3BX&#10;Z8HCq/Dw2THCoASIbATFSWMQgAAEAhFAnQOBpBkIQAACQQmgzkFx0hgEIACBQARQ50AgaQYCEIBA&#10;UAKoc1CcNAYBCEAgEAHUORBImoEABCAQlADqHBTn6Bu7OxXPmJ3e1XKQ555erkcPCQA6AbksbGsm&#10;OCrVW589bjAE1HkDeFQtEVhfvriezJYX8wqZ5EtxdN0GbH35FAFvg8T5DQjcvRKLcLa8Fz82uqqu&#10;0g0a3kpV1HkrWMfZ6N3L89VkdvJsag4/0VyhzLPZbJxYQo66cP3M2xD977kfml3sLlN/Ud63qD8a&#10;3qpW2XLbM5mkHu5lVltzdk3nV79DcjUgIfS+pmXx51rb0h5P1bjqbNaq5Xdr6TqcTFbnh2Ytg17S&#10;ZFbHtfe67uS02+bLcU2IiwgHBEIQuF0ka25xW27rfjmT3oo8r/wWyyFKthUJYWhzG+qL49iPV2HH&#10;Nlvw6F9sBVthc/m7eYWUtdWsFYdlgsrFtJk2512f5aphDgZoK8Bmm/H36oKr2irLmNbo1SoVivVa&#10;Q6bcu6U7+7w4rwN8Z8erGMXaCKzfv02+WI8PywWnZ2/enJX8abNM5s8dCt87dW2IcNh467Ki7s4F&#10;4PwLryTo7Xstuq/0VmrIajUpPshS2q2+kpPV+cv6bQNpj+pc6ZHRSdPqaDQgq5gOS5l58zqxv802&#10;VaUcoZDhtcJLkA1evxC3DQKTdvnXq82vFL9MvxfPxXp17P3Q1l1pYLIDz2gK6twmOpx3JHD/LpHW&#10;J48addixLYrVEZg+OxHSe32kIhOV/VV5F60ucPqRhpoOH8v7EhV3Uh/EoS6p8lY/r9yguotjeTmY&#10;H5cc7sb5ajQgrZlvVqimV+/u221LjSn1vX59IwgUmx/zi+R6JRtsPoSLIOGJa0kiom1k0t6bumuZ&#10;rzaDyPraTogS2yeQOX9mZMPucGfb7lv5d/vD7dyD4pTeSSeSqhQ6De++v6iNcnj35qBk9jaVqHkf&#10;rn22l5s+euLdu6hwd6qua4vbhvu8mt4bu7PMl7N9+M7OqCg4GgJC5bzGupWrRNZoxRJ1Hy6vZDIE&#10;kLpvyitWdzDOhxKXUqzZ8/5bdaY8bmVLh+P6lYqnyHiCio91tE3eFxTxGblVXRdw04wUlzf5QFHq&#10;Nsszrr23d1eeL3c6qLM7K0o2ElB3y87ByE1oOm+rdCzobpuvjru3XFPSeLRA3YUXD8ik0Yn2xxbN&#10;hmUkIYts1EdM2mxWE6/aqAZW2mpn59OAjVJJNaxutk3PnstQcxoAkg3KQLL1yC8pBQfxHIhj7w3d&#10;Nc6XCxfU2YUSZRwIqChb+61nQ1PqTrBlC9HBlF6LdLwCOFcrBiOcsNLzAhLV9OzH/KENsVGWFEm3&#10;1Vw4lBptvLOvb8/sv+bhDhczFkttDNkK6GibWS25Meh0N+Dau7U7y3y54FBlePu+OytKthCQ+yri&#10;oYA9k1fmFQJxEsB3jnNe9tIq6T17uG17OUiMhkBfBFDnvkiPoR8Zg0OexzDVjLEHAkQ2eoBMFxCA&#10;AAS8CeA7eyOjAgQgAIEeCKDOPUCmCwhAAALeBFBnb2RUgAAEINADAdS5B8h0AQEIQMCbAOrsjYwK&#10;EIAABHoggDr3AJkuIAABCHgTQJ29kVEBAsMhYCR7dEzxVyomfiLqlS3SsZd9Yew7fDku+VpBayKa&#10;bOio874sAuyEwLYJqLeptb6UQi+WvRXZwzTHXjxa3F3RDsOXxsqf1cqcAE0H6ry7maVnCHQmUJtI&#10;ULTmlMguL1Ty3kpebVZMeMb1LnauTcW7ph0M0HtpSFeoo9lqVkO35IE1wOuGb8yAfktRyoV4L996&#10;0JiHRgBwflUWBSEAgTgIuCcSrCbdq8lCmL/fWc8QaPSh0gFmr4HOi5llxLvgbIYZ2PReGtIV6nX6&#10;y2pojjG9Qmgv0MuuGQnYyvCrWRpLGbT02rY0nNq48Z07ey9UhMCOCDQnEqwmHjTcUPk2+iw5r/V9&#10;n+ql9Wmx+5NJ7Tv1jUx9xZsJmw2oY+aYrtCxmNnDRmkV09SFZ7WZGyvDt6Y0LCwqciGqHF2N70NH&#10;nXf0BaNbCGxKoJJI0CGRXZqbd3khEwRaMwSaxdI3zLfb62BArTi7pSsMn9XQMXlgZrMlc2N22iGl&#10;YSUXYuP70FHn9iVHCQjERcCaSHDTRHYbD3PHBnTMamgMu04v3TI3dkxpaIeOOm+8IGkAAv0SaEsk&#10;2JTITilIth2V3opXzXcsZhl390x6XUF2zGromDywDXhmdXuOQb/xoc5+vCgNgUgI1CQSdElkN7+Q&#10;KaJU2j17GkCz2M0kqWM/pC3iARAXAwLj2yyroWPyQGmzPXNjNnz/lIbN6WhR58CLheYgsG0C1kSC&#10;TonsRPAh3wucLZfJ1lTdoRUTuQafJx53fTGZYzU9nAwIi2fDrIZOyQPtmRvLEXmPlIYy+7iWtrcG&#10;C2/fD7tWaA0CgyCQPssrHnhInsVQn9IPgxjfzgehkIpHOBp+/IPvvPNpwgAIxEcg3eFK7+ZlBKTZ&#10;z4tvCFFbJEPZs+zRGYupqHPUc4hxENgRgfmV+dMSEd4QTjRHGAJSnBfPW4gS2QhDm1YgAAEIhCWA&#10;7xyWJ61BAAIQCEMAdQ7DkVYgAAEIhCWAOoflSWsQgAAEwhBAncNwpBUIQAACYQmgzmF50hoEIACB&#10;MARQ5zAcaQUCEIBAWAKoc1ietAYBCEAgDIH/A9/NWo0qtXPqAAAAAElFTkSuQmCCUEsDBBQABgAI&#10;AAAAIQCwwua73QAAAAUBAAAPAAAAZHJzL2Rvd25yZXYueG1sTI9BS8NAEIXvgv9hGcGb3SSaWmI2&#10;pRT1VIS2gvQ2zU6T0OxsyG6T9N+7etHLwOM93vsmX06mFQP1rrGsIJ5FIIhLqxuuFHzu3x4WIJxH&#10;1thaJgVXcrAsbm9yzLQdeUvDzlcilLDLUEHtfZdJ6cqaDLqZ7YiDd7K9QR9kX0nd4xjKTSuTKJpL&#10;gw2HhRo7WtdUnncXo+B9xHH1GL8Om/NpfT3s04+vTUxK3d9NqxcQnib/F4Yf/IAORWA62gtrJ1oF&#10;4RH/e4M3T9IUxFFB8vScgixy+Z+++AY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Bfm/qbvQIAAFsIAAAOAAAAAAAAAAAAAAAAADoCAABkcnMvZTJv&#10;RG9jLnhtbFBLAQItAAoAAAAAAAAAIQD82LcwZwcAAGcHAAAUAAAAAAAAAAAAAAAAACMFAABkcnMv&#10;bWVkaWEvaW1hZ2UxLnBuZ1BLAQItAAoAAAAAAAAAIQBN8CmZqBQAAKgUAAAUAAAAAAAAAAAAAAAA&#10;ALwMAABkcnMvbWVkaWEvaW1hZ2UyLnBuZ1BLAQItABQABgAIAAAAIQCwwua73QAAAAUBAAAPAAAA&#10;AAAAAAAAAAAAAJYhAABkcnMvZG93bnJldi54bWxQSwECLQAUAAYACAAAACEALmzwAMUAAAClAQAA&#10;GQAAAAAAAAAAAAAAAACgIgAAZHJzL19yZWxzL2Uyb0RvYy54bWwucmVsc1BLBQYAAAAABwAHAL4B&#10;AACcI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620" o:spid="_x0000_s1027" type="#_x0000_t75" style="position:absolute;width:48907;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ECawgAAAN0AAAAPAAAAZHJzL2Rvd25yZXYueG1sRE9da8Iw&#10;FH0f+B/CFXxbUwW7Uo0iojAGg6nF50tz15QlN6XJbPfvl4fBHg/ne7ufnBUPGkLnWcEyy0EQN153&#10;3Cqob+fnEkSIyBqtZ1LwQwH2u9nTFivtR77Q4xpbkUI4VKjAxNhXUobGkMOQ+Z44cZ9+cBgTHFqp&#10;BxxTuLNyleeFdNhxajDY09FQ83X9dgpO5bJubGnsur93fD5c3j/aN63UYj4dNiAiTfFf/Od+1Qpe&#10;ilXan96kJyB3vwAAAP//AwBQSwECLQAUAAYACAAAACEA2+H2y+4AAACFAQAAEwAAAAAAAAAAAAAA&#10;AAAAAAAAW0NvbnRlbnRfVHlwZXNdLnhtbFBLAQItABQABgAIAAAAIQBa9CxbvwAAABUBAAALAAAA&#10;AAAAAAAAAAAAAB8BAABfcmVscy8ucmVsc1BLAQItABQABgAIAAAAIQClcECawgAAAN0AAAAPAAAA&#10;AAAAAAAAAAAAAAcCAABkcnMvZG93bnJldi54bWxQSwUGAAAAAAMAAwC3AAAA9gIAAAAA&#10;">
                  <v:imagedata r:id="rId11" o:title=""/>
                </v:shape>
                <v:shape id="Picture 7626" o:spid="_x0000_s1028" type="#_x0000_t75" style="position:absolute;left:4286;top:5905;width:41307;height:13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xLxxwAAAN0AAAAPAAAAZHJzL2Rvd25yZXYueG1sRI9Ba8JA&#10;FITvgv9heYK3umkOqaauoWgFaSm0sSDeHtlnEpJ9m2ZXTf99Vyh4HGbmG2aZDaYVF+pdbVnB4ywC&#10;QVxYXXOp4Hu/fZiDcB5ZY2uZFPySg2w1Hi0x1fbKX3TJfSkChF2KCirvu1RKV1Rk0M1sRxy8k+0N&#10;+iD7UuoerwFuWhlHUSIN1hwWKuxoXVHR5Gej4K1ZHHblx9n4Ix7ecdPUn68/uVLTyfDyDMLT4O/h&#10;//ZOK3hK4gRub8ITkKs/AAAA//8DAFBLAQItABQABgAIAAAAIQDb4fbL7gAAAIUBAAATAAAAAAAA&#10;AAAAAAAAAAAAAABbQ29udGVudF9UeXBlc10ueG1sUEsBAi0AFAAGAAgAAAAhAFr0LFu/AAAAFQEA&#10;AAsAAAAAAAAAAAAAAAAAHwEAAF9yZWxzLy5yZWxzUEsBAi0AFAAGAAgAAAAhAClHEvHHAAAA3QAA&#10;AA8AAAAAAAAAAAAAAAAABwIAAGRycy9kb3ducmV2LnhtbFBLBQYAAAAAAwADALcAAAD7AgAAAAA=&#10;">
                  <v:imagedata r:id="rId12" o:title=""/>
                </v:shape>
                <w10:anchorlock/>
              </v:group>
            </w:pict>
          </mc:Fallback>
        </mc:AlternateContent>
      </w:r>
    </w:p>
    <w:p w14:paraId="0F8B2DC7" w14:textId="77777777" w:rsidR="00E421DE" w:rsidRDefault="00E421DE" w:rsidP="002A626B">
      <w:pPr>
        <w:pStyle w:val="SubHeadingTevta"/>
        <w:bidi w:val="0"/>
        <w:rPr>
          <w:rFonts w:asciiTheme="majorBidi" w:hAnsiTheme="majorBidi" w:cstheme="majorBidi"/>
        </w:rPr>
      </w:pPr>
      <w:bookmarkStart w:id="1" w:name="_Toc37011400"/>
      <w:bookmarkStart w:id="2" w:name="_Toc44671710"/>
      <w:r>
        <w:t>Additio</w:t>
      </w:r>
      <w:bookmarkEnd w:id="1"/>
      <w:bookmarkEnd w:id="2"/>
      <w:r>
        <w:t>n</w:t>
      </w:r>
      <w:r w:rsidRPr="006C4E3F">
        <w:rPr>
          <w:rFonts w:asciiTheme="majorBidi" w:hAnsiTheme="majorBidi" w:cstheme="majorBidi"/>
          <w:rtl/>
        </w:rPr>
        <w:t>:</w:t>
      </w:r>
    </w:p>
    <w:p w14:paraId="6967DEB1" w14:textId="77777777" w:rsidR="00E421DE" w:rsidRPr="002A626B" w:rsidRDefault="00E421DE" w:rsidP="002A626B">
      <w:pPr>
        <w:pStyle w:val="RegularMatterTevta"/>
        <w:bidi w:val="0"/>
        <w:rPr>
          <w:b/>
          <w:bCs/>
        </w:rPr>
      </w:pPr>
      <w:r w:rsidRPr="002A626B">
        <w:rPr>
          <w:b/>
          <w:bCs/>
        </w:rPr>
        <w:t xml:space="preserve">Addition of Fractions  </w:t>
      </w:r>
    </w:p>
    <w:p w14:paraId="50D71D5E" w14:textId="77777777" w:rsidR="00E421DE" w:rsidRPr="00D5547F" w:rsidRDefault="00E421DE" w:rsidP="00EB3D24">
      <w:pPr>
        <w:pStyle w:val="RegularMatterTevta"/>
        <w:numPr>
          <w:ilvl w:val="0"/>
          <w:numId w:val="37"/>
        </w:numPr>
        <w:bidi w:val="0"/>
      </w:pPr>
      <w:r w:rsidRPr="00D5547F">
        <w:t>Find the least common denominator (LCD) of all the fractions.</w:t>
      </w:r>
    </w:p>
    <w:p w14:paraId="678E7CA8" w14:textId="77777777" w:rsidR="00E421DE" w:rsidRPr="00D5547F" w:rsidRDefault="00E421DE" w:rsidP="00EB3D24">
      <w:pPr>
        <w:pStyle w:val="RegularMatterTevta"/>
        <w:numPr>
          <w:ilvl w:val="0"/>
          <w:numId w:val="37"/>
        </w:numPr>
        <w:bidi w:val="0"/>
      </w:pPr>
      <w:r w:rsidRPr="00D5547F">
        <w:t>Divide the least common denominator by the denominator of the first fraction.</w:t>
      </w:r>
    </w:p>
    <w:p w14:paraId="60512D3E" w14:textId="77777777" w:rsidR="00E421DE" w:rsidRPr="00D5547F" w:rsidRDefault="00E421DE" w:rsidP="00EB3D24">
      <w:pPr>
        <w:pStyle w:val="RegularMatterTevta"/>
        <w:numPr>
          <w:ilvl w:val="0"/>
          <w:numId w:val="37"/>
        </w:numPr>
        <w:bidi w:val="0"/>
      </w:pPr>
      <w:r w:rsidRPr="00D5547F">
        <w:t>If necessary, simplify the fraction.</w:t>
      </w:r>
    </w:p>
    <w:p w14:paraId="2541992A" w14:textId="45395BAA" w:rsidR="00E421DE" w:rsidRDefault="002A626B" w:rsidP="002A626B">
      <w:pPr>
        <w:pStyle w:val="RegularMatterTevta"/>
        <w:bidi w:val="0"/>
      </w:pPr>
      <w:r>
        <w:tab/>
      </w:r>
      <w:r w:rsidR="00E421DE" w:rsidRPr="00A82FCD">
        <w:object w:dxaOrig="1380" w:dyaOrig="620" w14:anchorId="2BA52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0.05pt" o:ole="">
            <v:imagedata r:id="rId13" o:title=""/>
          </v:shape>
          <o:OLEObject Type="Embed" ProgID="Equation.3" ShapeID="_x0000_i1025" DrawAspect="Content" ObjectID="_1805531376" r:id="rId14"/>
        </w:object>
      </w:r>
      <w:r w:rsidR="00E421DE" w:rsidRPr="00A82FCD">
        <w:object w:dxaOrig="840" w:dyaOrig="620" w14:anchorId="79047203">
          <v:shape id="_x0000_i1026" type="#_x0000_t75" style="width:44.45pt;height:30.05pt" o:ole="">
            <v:imagedata r:id="rId15" o:title=""/>
          </v:shape>
          <o:OLEObject Type="Embed" ProgID="Equation.3" ShapeID="_x0000_i1026" DrawAspect="Content" ObjectID="_1805531377" r:id="rId16"/>
        </w:object>
      </w:r>
    </w:p>
    <w:p w14:paraId="609D9A7A" w14:textId="447E6FC9" w:rsidR="00E421DE" w:rsidRDefault="002A626B" w:rsidP="002A626B">
      <w:pPr>
        <w:pStyle w:val="RegularMatterTevta"/>
        <w:bidi w:val="0"/>
        <w:rPr>
          <w:rFonts w:eastAsiaTheme="majorEastAsia" w:cstheme="majorBidi"/>
          <w:color w:val="000000" w:themeColor="text1"/>
          <w:szCs w:val="26"/>
        </w:rPr>
      </w:pPr>
      <w:r>
        <w:rPr>
          <w:rFonts w:eastAsiaTheme="majorEastAsia" w:cstheme="majorBidi"/>
          <w:color w:val="000000" w:themeColor="text1"/>
          <w:szCs w:val="26"/>
        </w:rPr>
        <w:tab/>
      </w:r>
      <w:r w:rsidR="00E421DE" w:rsidRPr="00A82FCD">
        <w:rPr>
          <w:rFonts w:eastAsiaTheme="majorEastAsia" w:cstheme="majorBidi"/>
          <w:color w:val="000000" w:themeColor="text1"/>
          <w:szCs w:val="26"/>
        </w:rPr>
        <w:object w:dxaOrig="1560" w:dyaOrig="620" w14:anchorId="3A96D6D9">
          <v:shape id="_x0000_i1027" type="#_x0000_t75" style="width:78.9pt;height:30.05pt" o:ole="">
            <v:imagedata r:id="rId17" o:title=""/>
          </v:shape>
          <o:OLEObject Type="Embed" ProgID="Equation.3" ShapeID="_x0000_i1027" DrawAspect="Content" ObjectID="_1805531378" r:id="rId18"/>
        </w:object>
      </w:r>
      <w:r w:rsidR="00E421DE" w:rsidRPr="00A82FCD">
        <w:rPr>
          <w:rFonts w:eastAsiaTheme="majorEastAsia" w:cstheme="majorBidi"/>
          <w:color w:val="000000" w:themeColor="text1"/>
          <w:szCs w:val="26"/>
        </w:rPr>
        <w:object w:dxaOrig="1040" w:dyaOrig="620" w14:anchorId="47BD231D">
          <v:shape id="_x0000_i1028" type="#_x0000_t75" style="width:50.1pt;height:30.05pt" o:ole="">
            <v:imagedata r:id="rId19" o:title=""/>
          </v:shape>
          <o:OLEObject Type="Embed" ProgID="Equation.3" ShapeID="_x0000_i1028" DrawAspect="Content" ObjectID="_1805531379" r:id="rId20"/>
        </w:object>
      </w:r>
    </w:p>
    <w:p w14:paraId="193C1955" w14:textId="4193427E" w:rsidR="00E421DE" w:rsidRDefault="002A626B" w:rsidP="002A626B">
      <w:pPr>
        <w:pStyle w:val="RegularMatterTevta"/>
        <w:bidi w:val="0"/>
        <w:rPr>
          <w:rFonts w:eastAsiaTheme="majorEastAsia" w:cstheme="majorBidi"/>
          <w:color w:val="000000" w:themeColor="text1"/>
          <w:szCs w:val="26"/>
        </w:rPr>
      </w:pPr>
      <w:r>
        <w:rPr>
          <w:rFonts w:eastAsiaTheme="majorEastAsia" w:cstheme="majorBidi"/>
          <w:color w:val="000000" w:themeColor="text1"/>
          <w:szCs w:val="26"/>
        </w:rPr>
        <w:tab/>
      </w:r>
      <w:r w:rsidR="00E421DE" w:rsidRPr="00A82FCD">
        <w:rPr>
          <w:rFonts w:eastAsiaTheme="majorEastAsia" w:cstheme="majorBidi"/>
          <w:color w:val="000000" w:themeColor="text1"/>
          <w:szCs w:val="26"/>
        </w:rPr>
        <w:object w:dxaOrig="1700" w:dyaOrig="620" w14:anchorId="3DF8F909">
          <v:shape id="_x0000_i1029" type="#_x0000_t75" style="width:87.05pt;height:30.05pt" o:ole="">
            <v:imagedata r:id="rId21" o:title=""/>
          </v:shape>
          <o:OLEObject Type="Embed" ProgID="Equation.3" ShapeID="_x0000_i1029" DrawAspect="Content" ObjectID="_1805531380" r:id="rId22"/>
        </w:object>
      </w:r>
      <w:r w:rsidR="00E421DE" w:rsidRPr="00A82FCD">
        <w:rPr>
          <w:rFonts w:eastAsiaTheme="majorEastAsia" w:cstheme="majorBidi"/>
          <w:color w:val="000000" w:themeColor="text1"/>
          <w:szCs w:val="26"/>
        </w:rPr>
        <w:object w:dxaOrig="540" w:dyaOrig="620" w14:anchorId="13769E85">
          <v:shape id="_x0000_i1030" type="#_x0000_t75" style="width:27.55pt;height:30.05pt" o:ole="">
            <v:imagedata r:id="rId23" o:title=""/>
          </v:shape>
          <o:OLEObject Type="Embed" ProgID="Equation.3" ShapeID="_x0000_i1030" DrawAspect="Content" ObjectID="_1805531381" r:id="rId24"/>
        </w:object>
      </w:r>
    </w:p>
    <w:p w14:paraId="31A491A5" w14:textId="77777777" w:rsidR="00E421DE" w:rsidRPr="00500622" w:rsidRDefault="00E421DE" w:rsidP="00D2370C">
      <w:pPr>
        <w:pStyle w:val="SubHeadingTevta"/>
        <w:bidi w:val="0"/>
        <w:rPr>
          <w:rFonts w:eastAsiaTheme="majorEastAsia" w:cstheme="majorBidi"/>
          <w:color w:val="000000" w:themeColor="text1"/>
          <w:szCs w:val="26"/>
        </w:rPr>
      </w:pPr>
      <w:r w:rsidRPr="00500622">
        <w:t>Addition of Decimal numbers</w:t>
      </w:r>
    </w:p>
    <w:p w14:paraId="11743086" w14:textId="77777777" w:rsidR="00E421DE" w:rsidRPr="00500622" w:rsidRDefault="00E421DE" w:rsidP="00EB3D24">
      <w:pPr>
        <w:pStyle w:val="RegularMatterTevta"/>
        <w:numPr>
          <w:ilvl w:val="0"/>
          <w:numId w:val="38"/>
        </w:numPr>
        <w:bidi w:val="0"/>
      </w:pPr>
      <w:r w:rsidRPr="00500622">
        <w:lastRenderedPageBreak/>
        <w:t>The addition of decimal numbers is the same as the addition of whole numbers; the only thing to determine is the placement of the decimal point.</w:t>
      </w:r>
    </w:p>
    <w:p w14:paraId="31764665" w14:textId="77777777" w:rsidR="00E421DE" w:rsidRPr="00500622" w:rsidRDefault="00E421DE" w:rsidP="00EB3D24">
      <w:pPr>
        <w:pStyle w:val="RegularMatterTevta"/>
        <w:numPr>
          <w:ilvl w:val="0"/>
          <w:numId w:val="38"/>
        </w:numPr>
        <w:bidi w:val="0"/>
      </w:pPr>
      <w:r w:rsidRPr="00500622">
        <w:t>Arrange the numbers in such a way that the decimal points are aligned under each other.</w:t>
      </w:r>
    </w:p>
    <w:p w14:paraId="21774FA2" w14:textId="77777777" w:rsidR="00E421DE" w:rsidRPr="00500622" w:rsidRDefault="00E421DE" w:rsidP="00EB3D24">
      <w:pPr>
        <w:pStyle w:val="RegularMatterTevta"/>
        <w:numPr>
          <w:ilvl w:val="0"/>
          <w:numId w:val="38"/>
        </w:numPr>
        <w:bidi w:val="0"/>
      </w:pPr>
      <w:r w:rsidRPr="00500622">
        <w:t>Add each number just like you would add whole numbers.</w:t>
      </w:r>
    </w:p>
    <w:p w14:paraId="7936C381" w14:textId="77777777" w:rsidR="00E421DE" w:rsidRDefault="00E421DE" w:rsidP="00EB3D24">
      <w:pPr>
        <w:pStyle w:val="RegularMatterTevta"/>
        <w:numPr>
          <w:ilvl w:val="0"/>
          <w:numId w:val="38"/>
        </w:numPr>
        <w:bidi w:val="0"/>
      </w:pPr>
      <w:r w:rsidRPr="00500622">
        <w:t>Place the decimal point exactly in the same position below.</w:t>
      </w:r>
    </w:p>
    <w:p w14:paraId="0826BA01" w14:textId="55A6F523" w:rsidR="00E421DE" w:rsidRDefault="00E421DE" w:rsidP="00D2370C">
      <w:pPr>
        <w:pStyle w:val="RegularMatterTevta"/>
        <w:bidi w:val="0"/>
        <w:jc w:val="center"/>
      </w:pPr>
      <w:r w:rsidRPr="00A82FCD">
        <w:rPr>
          <w:noProof/>
        </w:rPr>
        <w:drawing>
          <wp:inline distT="0" distB="0" distL="0" distR="0" wp14:anchorId="5FBD0701" wp14:editId="47075076">
            <wp:extent cx="3987800" cy="1304290"/>
            <wp:effectExtent l="0" t="0" r="0" b="0"/>
            <wp:docPr id="7628" name="Picture 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87800" cy="1304290"/>
                    </a:xfrm>
                    <a:prstGeom prst="rect">
                      <a:avLst/>
                    </a:prstGeom>
                    <a:noFill/>
                    <a:ln w="9525">
                      <a:noFill/>
                      <a:miter lim="800000"/>
                      <a:headEnd/>
                      <a:tailEnd/>
                    </a:ln>
                  </pic:spPr>
                </pic:pic>
              </a:graphicData>
            </a:graphic>
          </wp:inline>
        </w:drawing>
      </w:r>
    </w:p>
    <w:p w14:paraId="23D5C85A" w14:textId="77777777" w:rsidR="00E421DE" w:rsidRDefault="00E421DE" w:rsidP="00D2370C">
      <w:pPr>
        <w:pStyle w:val="SubHeadingTevta"/>
        <w:bidi w:val="0"/>
      </w:pPr>
      <w:bookmarkStart w:id="3" w:name="_Toc37011402"/>
      <w:bookmarkStart w:id="4" w:name="_Toc44671711"/>
      <w:r>
        <w:t>Subtraction</w:t>
      </w:r>
      <w:bookmarkEnd w:id="3"/>
      <w:bookmarkEnd w:id="4"/>
    </w:p>
    <w:p w14:paraId="5B73DAB8" w14:textId="77777777" w:rsidR="00E421DE" w:rsidRPr="00D2370C" w:rsidRDefault="00E421DE" w:rsidP="00D2370C">
      <w:pPr>
        <w:pStyle w:val="RegularMatterTevta"/>
        <w:bidi w:val="0"/>
        <w:rPr>
          <w:b/>
          <w:bCs/>
        </w:rPr>
      </w:pPr>
      <w:r w:rsidRPr="00D2370C">
        <w:rPr>
          <w:b/>
          <w:bCs/>
        </w:rPr>
        <w:t xml:space="preserve">Subtraction of Fractions  </w:t>
      </w:r>
    </w:p>
    <w:p w14:paraId="069A9D43" w14:textId="77777777" w:rsidR="00E421DE" w:rsidRPr="00500622" w:rsidRDefault="00E421DE" w:rsidP="00EB3D24">
      <w:pPr>
        <w:pStyle w:val="RegularMatterTevta"/>
        <w:numPr>
          <w:ilvl w:val="0"/>
          <w:numId w:val="39"/>
        </w:numPr>
        <w:bidi w:val="0"/>
      </w:pPr>
      <w:r w:rsidRPr="00500622">
        <w:t>Make sure that the denominators of the numbers being subtracted are the same.</w:t>
      </w:r>
    </w:p>
    <w:p w14:paraId="748FD3B3" w14:textId="77777777" w:rsidR="00E421DE" w:rsidRPr="00500622" w:rsidRDefault="00E421DE" w:rsidP="00EB3D24">
      <w:pPr>
        <w:pStyle w:val="RegularMatterTevta"/>
        <w:numPr>
          <w:ilvl w:val="0"/>
          <w:numId w:val="39"/>
        </w:numPr>
        <w:bidi w:val="0"/>
      </w:pPr>
      <w:r w:rsidRPr="00500622">
        <w:t>Subtract the numerators and place the result over the common denominator.</w:t>
      </w:r>
    </w:p>
    <w:p w14:paraId="4CB97B5A" w14:textId="77777777" w:rsidR="00E421DE" w:rsidRPr="00500622" w:rsidRDefault="00E421DE" w:rsidP="00EB3D24">
      <w:pPr>
        <w:pStyle w:val="RegularMatterTevta"/>
        <w:numPr>
          <w:ilvl w:val="0"/>
          <w:numId w:val="39"/>
        </w:numPr>
        <w:bidi w:val="0"/>
      </w:pPr>
      <w:r w:rsidRPr="00500622">
        <w:t>If necessary, simplify the fraction.</w:t>
      </w:r>
    </w:p>
    <w:p w14:paraId="51DE084C" w14:textId="7014AB8A" w:rsidR="00E421DE" w:rsidRPr="00A82FCD" w:rsidRDefault="00D2370C" w:rsidP="00D2370C">
      <w:pPr>
        <w:pStyle w:val="RegularMatterTevta"/>
        <w:bidi w:val="0"/>
      </w:pPr>
      <w:r>
        <w:tab/>
      </w:r>
      <w:r w:rsidR="00E421DE" w:rsidRPr="00A82FCD">
        <w:object w:dxaOrig="700" w:dyaOrig="620" w14:anchorId="48AC1C66">
          <v:shape id="_x0000_i1031" type="#_x0000_t75" style="width:37.55pt;height:30.05pt" o:ole="">
            <v:imagedata r:id="rId26" o:title=""/>
          </v:shape>
          <o:OLEObject Type="Embed" ProgID="Equation.3" ShapeID="_x0000_i1031" DrawAspect="Content" ObjectID="_1805531382" r:id="rId27"/>
        </w:object>
      </w:r>
      <w:r w:rsidR="00E421DE" w:rsidRPr="00A82FCD">
        <w:t>=</w:t>
      </w:r>
      <w:r w:rsidR="00E421DE" w:rsidRPr="00A82FCD">
        <w:object w:dxaOrig="660" w:dyaOrig="620" w14:anchorId="0DCA44DB">
          <v:shape id="_x0000_i1032" type="#_x0000_t75" style="width:37.55pt;height:30.05pt" o:ole="">
            <v:imagedata r:id="rId28" o:title=""/>
          </v:shape>
          <o:OLEObject Type="Embed" ProgID="Equation.3" ShapeID="_x0000_i1032" DrawAspect="Content" ObjectID="_1805531383" r:id="rId29"/>
        </w:object>
      </w:r>
      <w:r w:rsidR="00E421DE" w:rsidRPr="00A82FCD">
        <w:t>=</w:t>
      </w:r>
      <w:r w:rsidR="00E421DE" w:rsidRPr="00A82FCD">
        <w:object w:dxaOrig="360" w:dyaOrig="620" w14:anchorId="23C04A32">
          <v:shape id="_x0000_i1033" type="#_x0000_t75" style="width:21.9pt;height:30.05pt" o:ole="">
            <v:imagedata r:id="rId30" o:title=""/>
          </v:shape>
          <o:OLEObject Type="Embed" ProgID="Equation.3" ShapeID="_x0000_i1033" DrawAspect="Content" ObjectID="_1805531384" r:id="rId31"/>
        </w:object>
      </w:r>
    </w:p>
    <w:p w14:paraId="4DF13D94" w14:textId="77777777" w:rsidR="00E421DE" w:rsidRDefault="00E421DE" w:rsidP="00D2370C">
      <w:pPr>
        <w:pStyle w:val="SubHeadingTevta"/>
        <w:bidi w:val="0"/>
      </w:pPr>
      <w:r w:rsidRPr="00313EDD">
        <w:t xml:space="preserve">  </w:t>
      </w:r>
      <w:r w:rsidRPr="00500622">
        <w:t>Subtraction of Decimals</w:t>
      </w:r>
    </w:p>
    <w:p w14:paraId="26DEF4B4" w14:textId="77777777" w:rsidR="00D2370C" w:rsidRDefault="00E421DE" w:rsidP="00EB3D24">
      <w:pPr>
        <w:pStyle w:val="RegularMatterTevta"/>
        <w:numPr>
          <w:ilvl w:val="0"/>
          <w:numId w:val="40"/>
        </w:numPr>
        <w:bidi w:val="0"/>
      </w:pPr>
      <w:r>
        <w:t>The subtraction of decimal numbers is the same as the subtraction of whole numbers; the only thing to determine is the placement of the decimal point.</w:t>
      </w:r>
    </w:p>
    <w:p w14:paraId="274F30C7" w14:textId="77777777" w:rsidR="00D2370C" w:rsidRDefault="00E421DE" w:rsidP="00EB3D24">
      <w:pPr>
        <w:pStyle w:val="RegularMatterTevta"/>
        <w:numPr>
          <w:ilvl w:val="0"/>
          <w:numId w:val="40"/>
        </w:numPr>
        <w:bidi w:val="0"/>
      </w:pPr>
      <w:r>
        <w:t>Subtract the smaller number from the larger number.</w:t>
      </w:r>
    </w:p>
    <w:p w14:paraId="2FC5AF44" w14:textId="77777777" w:rsidR="00D2370C" w:rsidRDefault="00E421DE" w:rsidP="00EB3D24">
      <w:pPr>
        <w:pStyle w:val="RegularMatterTevta"/>
        <w:numPr>
          <w:ilvl w:val="0"/>
          <w:numId w:val="40"/>
        </w:numPr>
        <w:bidi w:val="0"/>
      </w:pPr>
      <w:r>
        <w:t>Solve: 62.1251 - 24.102</w:t>
      </w:r>
    </w:p>
    <w:p w14:paraId="3B013FE1" w14:textId="77777777" w:rsidR="00D2370C" w:rsidRDefault="00E421DE" w:rsidP="00EB3D24">
      <w:pPr>
        <w:pStyle w:val="RegularMatterTevta"/>
        <w:numPr>
          <w:ilvl w:val="0"/>
          <w:numId w:val="40"/>
        </w:numPr>
        <w:bidi w:val="0"/>
      </w:pPr>
      <w:r>
        <w:t>Arrange the numbers in such a way that the decimal points are aligned under each other.</w:t>
      </w:r>
    </w:p>
    <w:p w14:paraId="1AF1F356" w14:textId="77777777" w:rsidR="00D2370C" w:rsidRDefault="00E421DE" w:rsidP="00EB3D24">
      <w:pPr>
        <w:pStyle w:val="RegularMatterTevta"/>
        <w:numPr>
          <w:ilvl w:val="0"/>
          <w:numId w:val="40"/>
        </w:numPr>
        <w:bidi w:val="0"/>
      </w:pPr>
      <w:r>
        <w:t>Subtract each column just like you would with whole numbers.</w:t>
      </w:r>
    </w:p>
    <w:p w14:paraId="3AD42BCF" w14:textId="63950715" w:rsidR="00E421DE" w:rsidRDefault="00E421DE" w:rsidP="00EB3D24">
      <w:pPr>
        <w:pStyle w:val="RegularMatterTevta"/>
        <w:numPr>
          <w:ilvl w:val="0"/>
          <w:numId w:val="40"/>
        </w:numPr>
        <w:bidi w:val="0"/>
      </w:pPr>
      <w:r>
        <w:t>Place the decimal point exactly below.</w:t>
      </w:r>
    </w:p>
    <w:p w14:paraId="78A18441" w14:textId="77777777" w:rsidR="00E421DE" w:rsidRDefault="00E421DE" w:rsidP="00D2370C">
      <w:pPr>
        <w:pStyle w:val="RegularMatterTevta"/>
        <w:bidi w:val="0"/>
        <w:jc w:val="center"/>
      </w:pPr>
      <w:r w:rsidRPr="00A82FCD">
        <w:rPr>
          <w:noProof/>
        </w:rPr>
        <w:drawing>
          <wp:inline distT="0" distB="0" distL="0" distR="0" wp14:anchorId="51A201B2" wp14:editId="3067A551">
            <wp:extent cx="3019425" cy="614985"/>
            <wp:effectExtent l="0" t="0" r="0" b="0"/>
            <wp:docPr id="7630" name="Picture 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2640" cy="619713"/>
                    </a:xfrm>
                    <a:prstGeom prst="rect">
                      <a:avLst/>
                    </a:prstGeom>
                    <a:noFill/>
                    <a:ln w="9525">
                      <a:noFill/>
                      <a:miter lim="800000"/>
                      <a:headEnd/>
                      <a:tailEnd/>
                    </a:ln>
                  </pic:spPr>
                </pic:pic>
              </a:graphicData>
            </a:graphic>
          </wp:inline>
        </w:drawing>
      </w:r>
    </w:p>
    <w:p w14:paraId="608E7861" w14:textId="77777777" w:rsidR="00E421DE" w:rsidRDefault="00E421DE" w:rsidP="00D2370C">
      <w:pPr>
        <w:pStyle w:val="SubHeadingTevta"/>
        <w:bidi w:val="0"/>
      </w:pPr>
      <w:bookmarkStart w:id="5" w:name="_Toc536096083"/>
      <w:bookmarkStart w:id="6" w:name="_Toc12442317"/>
      <w:bookmarkStart w:id="7" w:name="_Toc37011405"/>
      <w:bookmarkStart w:id="8" w:name="_Toc44671712"/>
      <w:r w:rsidRPr="00A82FCD">
        <w:t>Multiplication</w:t>
      </w:r>
      <w:bookmarkEnd w:id="5"/>
      <w:bookmarkEnd w:id="6"/>
      <w:bookmarkEnd w:id="7"/>
      <w:bookmarkEnd w:id="8"/>
    </w:p>
    <w:p w14:paraId="46FC3A21" w14:textId="77777777" w:rsidR="00D2370C" w:rsidRDefault="00E421DE" w:rsidP="00D2370C">
      <w:pPr>
        <w:pStyle w:val="RegularMatterTevta"/>
        <w:bidi w:val="0"/>
        <w:rPr>
          <w:b/>
          <w:bCs/>
        </w:rPr>
      </w:pPr>
      <w:r w:rsidRPr="00440C5C">
        <w:rPr>
          <w:b/>
          <w:bCs/>
        </w:rPr>
        <w:t>Multiplication of Fractions:</w:t>
      </w:r>
    </w:p>
    <w:p w14:paraId="49459CE8" w14:textId="4F4EB338" w:rsidR="00D2370C" w:rsidRDefault="00E421DE" w:rsidP="00EB3D24">
      <w:pPr>
        <w:pStyle w:val="RegularMatterTevta"/>
        <w:numPr>
          <w:ilvl w:val="0"/>
          <w:numId w:val="41"/>
        </w:numPr>
        <w:bidi w:val="0"/>
      </w:pPr>
      <w:r>
        <w:t>First, multiply the numerators.</w:t>
      </w:r>
    </w:p>
    <w:p w14:paraId="0990680F" w14:textId="03785EB1" w:rsidR="00D2370C" w:rsidRDefault="00E421DE" w:rsidP="00EB3D24">
      <w:pPr>
        <w:pStyle w:val="RegularMatterTevta"/>
        <w:numPr>
          <w:ilvl w:val="0"/>
          <w:numId w:val="41"/>
        </w:numPr>
        <w:bidi w:val="0"/>
      </w:pPr>
      <w:r>
        <w:t>Then, multiply the denominators.</w:t>
      </w:r>
    </w:p>
    <w:p w14:paraId="54ACFDB3" w14:textId="042142F6" w:rsidR="00E421DE" w:rsidRDefault="00E421DE" w:rsidP="00EB3D24">
      <w:pPr>
        <w:pStyle w:val="RegularMatterTevta"/>
        <w:numPr>
          <w:ilvl w:val="0"/>
          <w:numId w:val="41"/>
        </w:numPr>
        <w:bidi w:val="0"/>
      </w:pPr>
      <w:r>
        <w:t>Finally, simplify the fraction.</w:t>
      </w:r>
    </w:p>
    <w:p w14:paraId="0B8D9B6A" w14:textId="7422AA84" w:rsidR="00E421DE" w:rsidRPr="00D2370C" w:rsidRDefault="00D2370C" w:rsidP="00D2370C">
      <w:pPr>
        <w:pStyle w:val="RegularMatterTevta"/>
        <w:bidi w:val="0"/>
        <w:spacing w:line="240" w:lineRule="auto"/>
      </w:pPr>
      <w:r>
        <w:tab/>
      </w:r>
      <w:r w:rsidR="00E421DE" w:rsidRPr="00A82FCD">
        <w:rPr>
          <w:position w:val="-66"/>
        </w:rPr>
        <w:object w:dxaOrig="1520" w:dyaOrig="1040" w14:anchorId="22EB2254">
          <v:shape id="_x0000_i1034" type="#_x0000_t75" style="width:1in;height:50.1pt" o:ole="">
            <v:imagedata r:id="rId33" o:title=""/>
          </v:shape>
          <o:OLEObject Type="Embed" ProgID="Equation.3" ShapeID="_x0000_i1034" DrawAspect="Content" ObjectID="_1805531385" r:id="rId34"/>
        </w:object>
      </w:r>
      <w:r w:rsidR="00E421DE" w:rsidRPr="00A82FCD">
        <w:t>=</w:t>
      </w:r>
      <w:r w:rsidR="00E421DE" w:rsidRPr="00A82FCD">
        <w:rPr>
          <w:position w:val="-24"/>
        </w:rPr>
        <w:object w:dxaOrig="360" w:dyaOrig="620" w14:anchorId="3190B2E7">
          <v:shape id="_x0000_i1035" type="#_x0000_t75" style="width:21.9pt;height:30.05pt" o:ole="">
            <v:imagedata r:id="rId35" o:title=""/>
          </v:shape>
          <o:OLEObject Type="Embed" ProgID="Equation.3" ShapeID="_x0000_i1035" DrawAspect="Content" ObjectID="_1805531386" r:id="rId36"/>
        </w:object>
      </w:r>
      <w:r w:rsidR="00E421DE" w:rsidRPr="00A82FCD">
        <w:t xml:space="preserve"> =</w:t>
      </w:r>
      <w:r w:rsidR="00E421DE" w:rsidRPr="00A82FCD">
        <w:rPr>
          <w:position w:val="-24"/>
        </w:rPr>
        <w:object w:dxaOrig="320" w:dyaOrig="620" w14:anchorId="172C1F36">
          <v:shape id="_x0000_i1036" type="#_x0000_t75" style="width:15.05pt;height:30.05pt" o:ole="">
            <v:imagedata r:id="rId37" o:title=""/>
          </v:shape>
          <o:OLEObject Type="Embed" ProgID="Equation.3" ShapeID="_x0000_i1036" DrawAspect="Content" ObjectID="_1805531387" r:id="rId38"/>
        </w:object>
      </w:r>
    </w:p>
    <w:p w14:paraId="760807DE" w14:textId="77777777" w:rsidR="00D2370C" w:rsidRDefault="00E421DE" w:rsidP="00D2370C">
      <w:pPr>
        <w:pStyle w:val="RegularMatterTevta"/>
        <w:bidi w:val="0"/>
        <w:rPr>
          <w:b/>
          <w:bCs/>
        </w:rPr>
      </w:pPr>
      <w:r w:rsidRPr="00440C5C">
        <w:rPr>
          <w:b/>
          <w:bCs/>
        </w:rPr>
        <w:t>Multiplication of Decimal Numbers:</w:t>
      </w:r>
    </w:p>
    <w:p w14:paraId="5983B3DE" w14:textId="37B360FD" w:rsidR="00D2370C" w:rsidRDefault="00E421DE" w:rsidP="00EB3D24">
      <w:pPr>
        <w:pStyle w:val="RegularMatterTevta"/>
        <w:numPr>
          <w:ilvl w:val="0"/>
          <w:numId w:val="42"/>
        </w:numPr>
        <w:bidi w:val="0"/>
      </w:pPr>
      <w:r>
        <w:t>Multiply the decimal numbers as if they were whole numbers, without considering the decimal point.</w:t>
      </w:r>
    </w:p>
    <w:p w14:paraId="7A246ED7" w14:textId="02C24DEE" w:rsidR="00D2370C" w:rsidRDefault="00E421DE" w:rsidP="00EB3D24">
      <w:pPr>
        <w:pStyle w:val="RegularMatterTevta"/>
        <w:numPr>
          <w:ilvl w:val="0"/>
          <w:numId w:val="42"/>
        </w:numPr>
        <w:bidi w:val="0"/>
      </w:pPr>
      <w:r>
        <w:t>Count the number of digits to the right of the decimal point in both numbers.</w:t>
      </w:r>
    </w:p>
    <w:p w14:paraId="528FEDC0" w14:textId="26634270" w:rsidR="00E421DE" w:rsidRDefault="00E421DE" w:rsidP="00EB3D24">
      <w:pPr>
        <w:pStyle w:val="RegularMatterTevta"/>
        <w:numPr>
          <w:ilvl w:val="0"/>
          <w:numId w:val="42"/>
        </w:numPr>
        <w:bidi w:val="0"/>
      </w:pPr>
      <w:r>
        <w:t>Place the decimal point in the answer after counting the same number of digits from the right.</w:t>
      </w:r>
    </w:p>
    <w:p w14:paraId="76A0BA16" w14:textId="77777777" w:rsidR="00E421DE" w:rsidRDefault="00E421DE" w:rsidP="00824EAF">
      <w:pPr>
        <w:pStyle w:val="NormalWeb"/>
        <w:jc w:val="center"/>
      </w:pPr>
      <w:r w:rsidRPr="00A82FCD">
        <w:rPr>
          <w:rFonts w:eastAsiaTheme="minorEastAsia"/>
          <w:noProof/>
        </w:rPr>
        <w:lastRenderedPageBreak/>
        <w:drawing>
          <wp:inline distT="0" distB="0" distL="0" distR="0" wp14:anchorId="4B3AFBE9" wp14:editId="350F9CE6">
            <wp:extent cx="3181985" cy="1392555"/>
            <wp:effectExtent l="0" t="0" r="0" b="0"/>
            <wp:docPr id="7631" name="Picture 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81985" cy="1392555"/>
                    </a:xfrm>
                    <a:prstGeom prst="rect">
                      <a:avLst/>
                    </a:prstGeom>
                    <a:noFill/>
                    <a:ln w="9525">
                      <a:noFill/>
                      <a:miter lim="800000"/>
                      <a:headEnd/>
                      <a:tailEnd/>
                    </a:ln>
                  </pic:spPr>
                </pic:pic>
              </a:graphicData>
            </a:graphic>
          </wp:inline>
        </w:drawing>
      </w:r>
    </w:p>
    <w:p w14:paraId="33F35713" w14:textId="77777777" w:rsidR="00E421DE" w:rsidRDefault="00E421DE" w:rsidP="00824EAF">
      <w:pPr>
        <w:pStyle w:val="SubHeadingTevta"/>
        <w:bidi w:val="0"/>
      </w:pPr>
      <w:bookmarkStart w:id="9" w:name="_Toc37011406"/>
      <w:bookmarkStart w:id="10" w:name="_Toc44671713"/>
      <w:r>
        <w:t>Division</w:t>
      </w:r>
      <w:bookmarkEnd w:id="9"/>
      <w:bookmarkEnd w:id="10"/>
    </w:p>
    <w:p w14:paraId="785A8C78" w14:textId="77777777" w:rsidR="007F02AC" w:rsidRDefault="00E421DE" w:rsidP="00824EAF">
      <w:pPr>
        <w:pStyle w:val="RegularMatterTevta"/>
        <w:bidi w:val="0"/>
        <w:rPr>
          <w:b/>
          <w:bCs/>
        </w:rPr>
      </w:pPr>
      <w:r w:rsidRPr="00440C5C">
        <w:rPr>
          <w:b/>
          <w:bCs/>
        </w:rPr>
        <w:t>Division of Fractions:</w:t>
      </w:r>
    </w:p>
    <w:p w14:paraId="1960449A" w14:textId="44CBBDA5" w:rsidR="00E421DE" w:rsidRDefault="00E421DE" w:rsidP="007F02AC">
      <w:pPr>
        <w:pStyle w:val="RegularMatterTevta"/>
        <w:bidi w:val="0"/>
      </w:pPr>
      <w:r>
        <w:t>The division of fractions is done by taking the denominators to the top and multiplying.</w:t>
      </w:r>
    </w:p>
    <w:p w14:paraId="050A6666" w14:textId="57374C11" w:rsidR="00E421DE" w:rsidRDefault="00E421DE" w:rsidP="007F02AC">
      <w:pPr>
        <w:pStyle w:val="RegularMatterTevta"/>
        <w:bidi w:val="0"/>
        <w:jc w:val="center"/>
      </w:pPr>
      <w:r w:rsidRPr="00A82FCD">
        <w:rPr>
          <w:noProof/>
        </w:rPr>
        <w:drawing>
          <wp:inline distT="0" distB="0" distL="0" distR="0" wp14:anchorId="7485E9D6" wp14:editId="27A7F3DD">
            <wp:extent cx="3038475" cy="404042"/>
            <wp:effectExtent l="0" t="0" r="0" b="0"/>
            <wp:docPr id="7634" name="Picture 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11205" cy="413713"/>
                    </a:xfrm>
                    <a:prstGeom prst="rect">
                      <a:avLst/>
                    </a:prstGeom>
                    <a:noFill/>
                    <a:ln w="9525">
                      <a:noFill/>
                      <a:miter lim="800000"/>
                      <a:headEnd/>
                      <a:tailEnd/>
                    </a:ln>
                  </pic:spPr>
                </pic:pic>
              </a:graphicData>
            </a:graphic>
          </wp:inline>
        </w:drawing>
      </w:r>
    </w:p>
    <w:p w14:paraId="555495CC" w14:textId="77777777" w:rsidR="00E421DE" w:rsidRDefault="00E421DE" w:rsidP="007F02AC">
      <w:pPr>
        <w:pStyle w:val="RegularMatterTevta"/>
        <w:bidi w:val="0"/>
      </w:pPr>
      <w:bookmarkStart w:id="11" w:name="_Toc37011408"/>
      <w:bookmarkStart w:id="12" w:name="_Toc44671714"/>
      <w:r w:rsidRPr="00440C5C">
        <w:rPr>
          <w:b/>
          <w:bCs/>
        </w:rPr>
        <w:t>Exercises</w:t>
      </w:r>
      <w:bookmarkEnd w:id="11"/>
      <w:bookmarkEnd w:id="12"/>
      <w:r>
        <w:rPr>
          <w:b/>
          <w:bCs/>
        </w:rPr>
        <w:t xml:space="preserve"> 1</w:t>
      </w:r>
      <w:r w:rsidRPr="00440C5C">
        <w:rPr>
          <w:b/>
          <w:bCs/>
        </w:rPr>
        <w:t>:</w:t>
      </w:r>
      <w:r w:rsidRPr="00440C5C">
        <w:t xml:space="preserve"> </w:t>
      </w:r>
      <w:r>
        <w:t>If the distance between the centers of all the circles in the following figure is equal, find B, A, and C.</w:t>
      </w:r>
    </w:p>
    <w:p w14:paraId="29039365" w14:textId="77777777" w:rsidR="00E421DE" w:rsidRDefault="00E421DE" w:rsidP="00280F70">
      <w:pPr>
        <w:pStyle w:val="NormalWeb"/>
        <w:jc w:val="center"/>
      </w:pPr>
      <w:r w:rsidRPr="00A82FCD">
        <w:rPr>
          <w:b/>
          <w:noProof/>
        </w:rPr>
        <w:drawing>
          <wp:inline distT="0" distB="0" distL="0" distR="0" wp14:anchorId="5AE6432E" wp14:editId="12B38F83">
            <wp:extent cx="3276600" cy="1643333"/>
            <wp:effectExtent l="0" t="0" r="0" b="0"/>
            <wp:docPr id="14394" name="Picture 14394" descr="E:\Professional\RND-Taks\Developing Modules\Mathematica\By Faisal\Decimal Proble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rofessional\RND-Taks\Developing Modules\Mathematica\By Faisal\Decimal Problem 1.JPG"/>
                    <pic:cNvPicPr>
                      <a:picLocks noChangeAspect="1" noChangeArrowheads="1"/>
                    </pic:cNvPicPr>
                  </pic:nvPicPr>
                  <pic:blipFill>
                    <a:blip r:embed="rId41" cstate="print">
                      <a:extLst>
                        <a:ext uri="{BEBA8EAE-BF5A-486C-A8C5-ECC9F3942E4B}">
                          <a14:imgProps xmlns:a14="http://schemas.microsoft.com/office/drawing/2010/main">
                            <a14:imgLayer r:embed="rId42">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285568" cy="1647831"/>
                    </a:xfrm>
                    <a:prstGeom prst="rect">
                      <a:avLst/>
                    </a:prstGeom>
                    <a:noFill/>
                    <a:ln>
                      <a:noFill/>
                    </a:ln>
                  </pic:spPr>
                </pic:pic>
              </a:graphicData>
            </a:graphic>
          </wp:inline>
        </w:drawing>
      </w:r>
    </w:p>
    <w:p w14:paraId="33004597" w14:textId="77777777" w:rsidR="00280F70" w:rsidRDefault="00E421DE" w:rsidP="00280F70">
      <w:pPr>
        <w:pStyle w:val="SubHeadingTevta"/>
        <w:bidi w:val="0"/>
      </w:pPr>
      <w:r w:rsidRPr="00440C5C">
        <w:t>Exercise 2:</w:t>
      </w:r>
    </w:p>
    <w:p w14:paraId="6B5046A5" w14:textId="2C7A8301" w:rsidR="00E421DE" w:rsidRPr="00440C5C" w:rsidRDefault="00E421DE" w:rsidP="00280F70">
      <w:pPr>
        <w:pStyle w:val="SubHeadingTevta"/>
        <w:bidi w:val="0"/>
      </w:pPr>
      <w:r w:rsidRPr="00440C5C">
        <w:t>The following figure shows steel bars of different lengths but the same width.</w:t>
      </w:r>
    </w:p>
    <w:p w14:paraId="01B31F15" w14:textId="77777777" w:rsidR="00E421DE" w:rsidRPr="00440C5C" w:rsidRDefault="00E421DE" w:rsidP="00EB3D24">
      <w:pPr>
        <w:pStyle w:val="RegularMatterTevta"/>
        <w:numPr>
          <w:ilvl w:val="0"/>
          <w:numId w:val="43"/>
        </w:numPr>
        <w:bidi w:val="0"/>
      </w:pPr>
      <w:r w:rsidRPr="00440C5C">
        <w:t>What will be the total length after bars A and C are joined together?</w:t>
      </w:r>
    </w:p>
    <w:p w14:paraId="4FBC14E9" w14:textId="77777777" w:rsidR="00E421DE" w:rsidRPr="00440C5C" w:rsidRDefault="00E421DE" w:rsidP="00EB3D24">
      <w:pPr>
        <w:pStyle w:val="RegularMatterTevta"/>
        <w:numPr>
          <w:ilvl w:val="0"/>
          <w:numId w:val="43"/>
        </w:numPr>
        <w:bidi w:val="0"/>
      </w:pPr>
      <w:r w:rsidRPr="00440C5C">
        <w:t>What will be the total length after all the bars are joined together?</w:t>
      </w:r>
    </w:p>
    <w:p w14:paraId="7D7B15E5" w14:textId="77777777" w:rsidR="00E421DE" w:rsidRPr="00440C5C" w:rsidRDefault="00E421DE" w:rsidP="00EB3D24">
      <w:pPr>
        <w:pStyle w:val="RegularMatterTevta"/>
        <w:numPr>
          <w:ilvl w:val="0"/>
          <w:numId w:val="43"/>
        </w:numPr>
        <w:bidi w:val="0"/>
      </w:pPr>
      <w:r w:rsidRPr="00440C5C">
        <w:t>If bar C is divided into three equal parts, what will be the length of each part?</w:t>
      </w:r>
    </w:p>
    <w:p w14:paraId="7603EE92" w14:textId="77777777" w:rsidR="00E421DE" w:rsidRPr="00440C5C" w:rsidRDefault="00E421DE" w:rsidP="00EB3D24">
      <w:pPr>
        <w:pStyle w:val="RegularMatterTevta"/>
        <w:numPr>
          <w:ilvl w:val="0"/>
          <w:numId w:val="43"/>
        </w:numPr>
        <w:bidi w:val="0"/>
      </w:pPr>
      <w:r w:rsidRPr="00440C5C">
        <w:t>If the length of D is equivalent to 15 bars joined together, what will be their total length?</w:t>
      </w:r>
    </w:p>
    <w:p w14:paraId="0FE444F6" w14:textId="77777777" w:rsidR="00E421DE" w:rsidRPr="00440C5C" w:rsidRDefault="00E421DE" w:rsidP="00EB3D24">
      <w:pPr>
        <w:pStyle w:val="RegularMatterTevta"/>
        <w:numPr>
          <w:ilvl w:val="0"/>
          <w:numId w:val="43"/>
        </w:numPr>
        <w:bidi w:val="0"/>
      </w:pPr>
      <w:r w:rsidRPr="00440C5C">
        <w:t>How much of bar D needs to be cut to make it the same length as bar B?</w:t>
      </w:r>
    </w:p>
    <w:p w14:paraId="433656D3" w14:textId="77777777" w:rsidR="00E421DE" w:rsidRDefault="00E421DE" w:rsidP="00280F70">
      <w:pPr>
        <w:pStyle w:val="Heading3"/>
        <w:jc w:val="center"/>
        <w:rPr>
          <w:bCs/>
          <w:lang w:bidi="ur-PK"/>
        </w:rPr>
      </w:pPr>
      <w:r w:rsidRPr="00A82FCD">
        <w:rPr>
          <w:b/>
          <w:noProof/>
          <w:sz w:val="28"/>
        </w:rPr>
        <w:drawing>
          <wp:inline distT="0" distB="0" distL="0" distR="0" wp14:anchorId="3B1CAFE3" wp14:editId="3BEF1820">
            <wp:extent cx="2228850" cy="1757925"/>
            <wp:effectExtent l="0" t="0" r="0" b="0"/>
            <wp:docPr id="14397" name="Picture 14397" descr="E:\Professional\RND-Taks\Developing Modules\Mathematica\By Faisal\Decimal Problem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rofessional\RND-Taks\Developing Modules\Mathematica\By Faisal\Decimal Problem 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33563" cy="1761643"/>
                    </a:xfrm>
                    <a:prstGeom prst="rect">
                      <a:avLst/>
                    </a:prstGeom>
                    <a:noFill/>
                    <a:ln>
                      <a:noFill/>
                    </a:ln>
                  </pic:spPr>
                </pic:pic>
              </a:graphicData>
            </a:graphic>
          </wp:inline>
        </w:drawing>
      </w:r>
    </w:p>
    <w:p w14:paraId="5AFEA70C" w14:textId="77777777" w:rsidR="00E421DE" w:rsidRDefault="00E421DE" w:rsidP="00280F70">
      <w:pPr>
        <w:pStyle w:val="SubHeadingTevta"/>
        <w:bidi w:val="0"/>
      </w:pPr>
      <w:r>
        <w:t>Exercise 3</w:t>
      </w:r>
      <w:r w:rsidRPr="00440C5C">
        <w:t>:</w:t>
      </w:r>
    </w:p>
    <w:p w14:paraId="765B643A" w14:textId="77777777" w:rsidR="00E421DE" w:rsidRDefault="00E421DE" w:rsidP="00280F70">
      <w:pPr>
        <w:pStyle w:val="RegularMatterTevta"/>
        <w:bidi w:val="0"/>
      </w:pPr>
      <w:r>
        <w:t>Find the values of X and Y in the following figure.</w:t>
      </w:r>
    </w:p>
    <w:p w14:paraId="2B21025A" w14:textId="77777777" w:rsidR="00E421DE" w:rsidRDefault="00E421DE" w:rsidP="00E421DE">
      <w:pPr>
        <w:pStyle w:val="NormalWeb"/>
      </w:pPr>
      <w:r w:rsidRPr="00A82FCD">
        <w:rPr>
          <w:noProof/>
        </w:rPr>
        <w:lastRenderedPageBreak/>
        <w:drawing>
          <wp:anchor distT="0" distB="0" distL="114300" distR="114300" simplePos="0" relativeHeight="251667456" behindDoc="0" locked="0" layoutInCell="1" allowOverlap="1" wp14:anchorId="15D485A5" wp14:editId="4B294FDC">
            <wp:simplePos x="0" y="0"/>
            <wp:positionH relativeFrom="page">
              <wp:posOffset>3009900</wp:posOffset>
            </wp:positionH>
            <wp:positionV relativeFrom="paragraph">
              <wp:posOffset>314325</wp:posOffset>
            </wp:positionV>
            <wp:extent cx="1857375" cy="1866265"/>
            <wp:effectExtent l="0" t="0" r="9525" b="635"/>
            <wp:wrapSquare wrapText="bothSides"/>
            <wp:docPr id="7186" name="Picture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1857375" cy="1866265"/>
                    </a:xfrm>
                    <a:prstGeom prst="rect">
                      <a:avLst/>
                    </a:prstGeom>
                  </pic:spPr>
                </pic:pic>
              </a:graphicData>
            </a:graphic>
            <wp14:sizeRelH relativeFrom="page">
              <wp14:pctWidth>0</wp14:pctWidth>
            </wp14:sizeRelH>
            <wp14:sizeRelV relativeFrom="page">
              <wp14:pctHeight>0</wp14:pctHeight>
            </wp14:sizeRelV>
          </wp:anchor>
        </w:drawing>
      </w:r>
    </w:p>
    <w:p w14:paraId="2C640526" w14:textId="77777777" w:rsidR="00E421DE" w:rsidRDefault="00E421DE" w:rsidP="00E421DE">
      <w:pPr>
        <w:jc w:val="right"/>
      </w:pPr>
    </w:p>
    <w:p w14:paraId="14263D1A" w14:textId="77777777" w:rsidR="00E421DE" w:rsidRDefault="00E421DE" w:rsidP="00E421DE">
      <w:pPr>
        <w:jc w:val="right"/>
      </w:pPr>
    </w:p>
    <w:p w14:paraId="1A02CE10" w14:textId="77777777" w:rsidR="00E421DE" w:rsidRDefault="00E421DE" w:rsidP="00E421DE">
      <w:pPr>
        <w:jc w:val="right"/>
      </w:pPr>
    </w:p>
    <w:p w14:paraId="78A7F774" w14:textId="77777777" w:rsidR="00E421DE" w:rsidRDefault="00E421DE" w:rsidP="00E421DE">
      <w:pPr>
        <w:jc w:val="right"/>
      </w:pPr>
    </w:p>
    <w:p w14:paraId="5ECD0D75" w14:textId="77777777" w:rsidR="00E421DE" w:rsidRDefault="00E421DE" w:rsidP="00E421DE">
      <w:pPr>
        <w:jc w:val="right"/>
      </w:pPr>
    </w:p>
    <w:p w14:paraId="7B8A2621" w14:textId="77777777" w:rsidR="00E421DE" w:rsidRDefault="00E421DE" w:rsidP="00E421DE">
      <w:pPr>
        <w:jc w:val="right"/>
      </w:pPr>
    </w:p>
    <w:p w14:paraId="45DDD926" w14:textId="77777777" w:rsidR="00280F70" w:rsidRDefault="00E421DE" w:rsidP="00280F70">
      <w:pPr>
        <w:pStyle w:val="SubHeadingTevta"/>
        <w:bidi w:val="0"/>
      </w:pPr>
      <w:r w:rsidRPr="00393AAC">
        <w:t>Exercise 4:</w:t>
      </w:r>
    </w:p>
    <w:p w14:paraId="29B76156" w14:textId="6AE06FED" w:rsidR="00E421DE" w:rsidRDefault="00E421DE" w:rsidP="00280F70">
      <w:pPr>
        <w:pStyle w:val="SubHeadingTevta"/>
        <w:bidi w:val="0"/>
      </w:pPr>
      <w:r>
        <w:t>Find the areas of the different sectors of the circle given in the figure.</w:t>
      </w:r>
    </w:p>
    <w:p w14:paraId="7B1DE267" w14:textId="77777777" w:rsidR="00E421DE" w:rsidRDefault="00E421DE" w:rsidP="00280F70">
      <w:pPr>
        <w:pStyle w:val="RegularMatterTevta"/>
        <w:bidi w:val="0"/>
      </w:pPr>
    </w:p>
    <w:p w14:paraId="01BFB311" w14:textId="460D3CB2" w:rsidR="00E421DE" w:rsidRDefault="00280F70" w:rsidP="00280F70">
      <w:pPr>
        <w:jc w:val="center"/>
      </w:pPr>
      <w:r>
        <w:rPr>
          <w:noProof/>
        </w:rPr>
        <mc:AlternateContent>
          <mc:Choice Requires="wpg">
            <w:drawing>
              <wp:inline distT="0" distB="0" distL="0" distR="0" wp14:anchorId="04DE4CF6" wp14:editId="55C7E1F9">
                <wp:extent cx="4864100" cy="1821180"/>
                <wp:effectExtent l="0" t="0" r="0" b="7620"/>
                <wp:docPr id="26" name="Group 26"/>
                <wp:cNvGraphicFramePr/>
                <a:graphic xmlns:a="http://schemas.openxmlformats.org/drawingml/2006/main">
                  <a:graphicData uri="http://schemas.microsoft.com/office/word/2010/wordprocessingGroup">
                    <wpg:wgp>
                      <wpg:cNvGrpSpPr/>
                      <wpg:grpSpPr>
                        <a:xfrm>
                          <a:off x="0" y="0"/>
                          <a:ext cx="4864100" cy="1821180"/>
                          <a:chOff x="0" y="0"/>
                          <a:chExt cx="4864100" cy="1821180"/>
                        </a:xfrm>
                      </wpg:grpSpPr>
                      <pic:pic xmlns:pic="http://schemas.openxmlformats.org/drawingml/2006/picture">
                        <pic:nvPicPr>
                          <pic:cNvPr id="7190" name="Picture 7190"/>
                          <pic:cNvPicPr>
                            <a:picLocks noChangeAspect="1"/>
                          </pic:cNvPicPr>
                        </pic:nvPicPr>
                        <pic:blipFill rotWithShape="1">
                          <a:blip r:embed="rId45" cstate="print">
                            <a:extLst>
                              <a:ext uri="{28A0092B-C50C-407E-A947-70E740481C1C}">
                                <a14:useLocalDpi xmlns:a14="http://schemas.microsoft.com/office/drawing/2010/main" val="0"/>
                              </a:ext>
                            </a:extLst>
                          </a:blip>
                          <a:srcRect l="3275"/>
                          <a:stretch/>
                        </pic:blipFill>
                        <pic:spPr bwMode="auto">
                          <a:xfrm>
                            <a:off x="0" y="0"/>
                            <a:ext cx="2082800" cy="18211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 name="Picture 1"/>
                          <pic:cNvPicPr>
                            <a:picLocks noChangeAspect="1"/>
                          </pic:cNvPicPr>
                        </pic:nvPicPr>
                        <pic:blipFill rotWithShape="1">
                          <a:blip r:embed="rId45" cstate="print">
                            <a:extLst>
                              <a:ext uri="{28A0092B-C50C-407E-A947-70E740481C1C}">
                                <a14:useLocalDpi xmlns:a14="http://schemas.microsoft.com/office/drawing/2010/main" val="0"/>
                              </a:ext>
                            </a:extLst>
                          </a:blip>
                          <a:srcRect l="3275"/>
                          <a:stretch/>
                        </pic:blipFill>
                        <pic:spPr bwMode="auto">
                          <a:xfrm>
                            <a:off x="2781300" y="0"/>
                            <a:ext cx="2082800" cy="182118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1B31911C" id="Group 26" o:spid="_x0000_s1026" style="width:383pt;height:143.4pt;mso-position-horizontal-relative:char;mso-position-vertical-relative:line" coordsize="48641,18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V7xgiQIAAO4HAAAOAAAAZHJzL2Uyb0RvYy54bWzsVU1v2zAMvQ/YfxB0&#10;bxy7XeoZTYphXYMBXResG3ZWZNkWan2AUuLk34+SnbRpCrToZRiwQxSRksjHxyfr4nKjWrIW4KTR&#10;U5qOxpQIzU0pdT2lv35en+SUOM90yVqjxZRuhaOXs/fvLjpbiMw0pi0FEAyiXdHZKW28t0WSON4I&#10;xdzIWKFxsTKgmEcT6qQE1mF01SbZeDxJOgOlBcOFc+i96hfpLMavKsH996pywpN2ShGbjyPEcRnG&#10;ZHbBihqYbSQfYLA3oFBMaky6D3XFPCMrkEehlORgnKn8iBuVmKqSXMQasJp0/KSaOZiVjbXURVfb&#10;PU1I7ROe3hyW364XQGQ5pdmEEs0U9iimJWgjOZ2tC9wzB3tnFzA46t4K9W4qUOEfKyGbSOt2T6vY&#10;eMLReZZPztIxss9xLc2zNM0H4nmD3Tk6x5svL5xMdomTgG8Px0pe4G/gCWdHPL2sJzzlVyDoEES9&#10;KoZicL+yJ9hSy7xcylb6bZQnNi+A0uuF5AvojQfKz9OPyEpPOm4IeUn0Ic/hWNjZn2OhrhvD7x3R&#10;5nPDdC0+OYvqRkJDm5LD7dE8SLpspb2WbUvA+N/SN3cNs9jqNIo2LA714tV4Iq1nKOtle2X4Sgnt&#10;+3sIosXSjXaNtI4SKIRaCpQVfC1T7Dx+AzzmsyC17y+dA/4DCwgX8zQ7/zA4PQjPm11FO9Q9HQ4V&#10;SJbdN1NiJLbyJoJ/jQKzcZ7lzyhwryPkF5yfC6NImCBshBbDs/WN8wHPw5ag91aHUZvAab8aPJH3&#10;AHOYYld66Dj5Z1SJ7TqUZFTYocD+6xGv56v0mJ3n6WmQ3vF38a+qMn458VGJyh4ewPBqPbZx/viZ&#10;nv0BAAD//wMAUEsDBAoAAAAAAAAAIQBsHhdUla0AAJWtAAAUAAAAZHJzL21lZGlhL2ltYWdlMS5w&#10;bmeJUE5HDQoaCgAAAA1JSERSAAACRwAAAe0IAgAAAJxOTbUAAAABc1JHQgCuzhzpAACtT0lEQVR4&#10;Xu2dCbgN5R/Hibtf7uXaZc2eJVmK7FpRREq0Ey3aV6n+LaRSkrSoqFSWsm8VEhLKEskSUShk35fr&#10;Xv4fhrnjzJw558yZc87MOb/pee6je2fe5fvOvN/3t+c+efJkLrkEAZcjcODAgT9PX5s2bdq8efOW&#10;LVsyMzNz58593nnnpaWlFdFdhQsXjouLi+CkT5w4sWvXru1nr23btjHyf//999ixY4yKsZUsWbLU&#10;6at06dIXXHBBoUKFIjha6VoQcBECuYXVXLRaMlQQOHjw4LrTl0Jje/bs4R3Onz9/hdMXHAATlChR&#10;IrKkFeRKHT9+HGKGnqE6rvXr1+/cuZNpJiYmwnDKTCtWrFisWLEgO5LHBYHoQ0BYLfrWNKpmdOTI&#10;kdWrV69YseL333/fsGFDdnZ2vnz52NCVbZ0rPT09qiZsOhkkOUBQSR0JD6orWLDghRdeWP30hYQX&#10;O2jITAUBQwSE1eTFcBYCf/3115IlS5YvX/7HH3+gRUxOTq5atSr7NRs3TIZG0VnDdcBokFahfK6V&#10;K1eiw4TnkOFArFatWrVr105NTXXAGGUIgkD4EBBWCx/W0pMhAmjYFi1atHjxYmgMa1PZsmXr1Klz&#10;0UUXVa5cOT4+XkCzgMDWrVthOE4GS5cuRWGLMFe3bl0FVXSYFhqURwQBFyEgrOaixYqSobLPLly4&#10;cP78+b/99ltWVhaWMPbcevXqQWMiioVijXfv3s2hQZGADx8+jOMJaDdt2rRatWqh6E7aFAQii4Cw&#10;WmTxj5Xe8febNWvWnDlzNm7ciGfHJZdcctlll9WsWdPVPh0uXTzW4pdffvnhhx8wWGKVhN6aN2+O&#10;E4pLpyPDFgQ8EBBWk1ciVAggFsybN2/mzJnsnhkZGWydXEhmoepP2g0cgb17986ePZvTBm6WKSkp&#10;l156aePGjVFUitAcOJbyhFMQEFZzykpExzjw71iwYAFi2bJly5KSkhDILr/8ctw9omN20T0LRTPM&#10;QeTXX3/FSadJkyasHV6m0T1rmV30ISCsFn1rGu4Z4XQHhyGTwWcEPnPeb9GiBd53ct4P90rY1x8M&#10;N3fuXNZ07dq1xP9dc801LVu2RJizrwdpSRAIFQLCaqFCNurbRSxj1xs/fjxRU+isONc3aNBAvBaj&#10;b90JBv/mm2+Qv1lx9JOtW7euVKlS9E1TZhQ1CAirRc1Shmki+/fvnzFjxqRJk/gHTHb99deTyCNM&#10;fUs3EUUAVvvxxx+nTJmCAIdm8tprr23WrFmePHkiOijpXBDwREBYTd4JvxBgI2M7Y1PDWnbFFVe0&#10;adOGVIp+PSk3RSMC5DfhZIOnCdlMbrjhBvyAhN6icZ1dOSdhNVcuW9gGjXZxxIgRaBpROnE2x4NA&#10;fPHDBr4rOiJUY8yYMcQJlClT5uabb8Y/CNuqK0Yug4xWBITVonVlg5oXDt+cxLnIt8RWhaZRTuJB&#10;ARoDDxMbMHLkSILrydTVuXPnGjVqxMCkZYpOREBYzYmrEqkx7dixY8KECd9++y15ldAxIpxJFsFI&#10;rYV7+yUwYNSoUeSlJEdXx44dhd7cu5QuHbmwmksXzs5hkwgfJ7fPP/8cD8b27dtfffXVGM/s7EDa&#10;ikkESNP19ddfkxetUaNGd9xxh9QTiMm3IAKTFlaLAOjO6RKjyNChQ0kuTEDSLbfcQhpc54xNRhId&#10;CBDOSO6S4cOH4zR70003tW3bVsI/omNlHTsLYTXHLk0IB0ZRyokTJ+IGQiKrrl27Ejcdws6kaUHg&#10;NAKw2ujRo3nxSGN99913V6lSRYARBEKBgLBaKFB1bps46H/00UerVq3iyIwbCBU4nTtWGVmUIkAN&#10;2I8//phCeoQEYHgTdXeUrnPEpiWsFjHow9nx0aNHcb/GyEFyYYQzUoGEs3fpSxDQI6C8k1999RXl&#10;Anr06CGim7wkdiEgrGYXkg5tB8vZ4MGDKcgp52KHrlDMDwtvySFDhlAfB5V4zIMhANiAgLCaDSA6&#10;swmSr7///vv46Pfs2ZNcw84cpIxKEFAQwBFXYiLlZbAFAWE1W2B0UCPsDmPHjv3ss8+IFrrvvvuK&#10;FSvmoMHJUAQBQUAQCDECwmohBjiMzR86dGjYsGFkayTj8O233y5G+DBiL10JAoKAUxAQVnPKSgQz&#10;DmwSgwYNWrJkCZ4gODdKYbNgwJRnBQFBwNUICKu5evlybdq0acCAAf/++y/Gs6ZNm7p7MjJ6QUAQ&#10;EASCRkBYLWgII9QAMWdvvvlmVlbWo48+Sj7ZCI1CuhUEBAFBwFkICKs5az38Gc2CBQsGDhxYqFCh&#10;xx57rHz58v48IvcIAoKAIBAjCAiruWmh586di76xatWqDz/8cNGiRd00dBmrICAICAJhQUBYLSww&#10;B92JwmfVq1dH3yg5iIOGUxqwgABpis95yld10EDv9z0kolY0N+XOk+c8389wx7kDCXDYvm4/O4KT&#10;JxhddvaJEydPnMEpd+7zTv13Xt68ec/zp45qYMP0a+YxepOwmtMXfunSpX369KlWrZrwmdOXKqrH&#10;d+Lwfxv+3pWpzvG8pEJlyxVJ9DrnzF1///Xf4RwWyluw9AXFUvNYx+jkkb+W/Lx+b9aZFs5LKlbz&#10;0uqFfDeYtW/Dn/8ePXHmsbh8JcuVSsvrdRgnM7evX78z8yx/50ktV7F0kil5nsw+npl57MCW1b8s&#10;XLj0tz/++mfbrv1HMnPFJacWKHx+6YqVa9W5tH6NchkpVCqIy+Od3c4d5nlJpSqWy2c2ueN7du0/&#10;OylTUM/Ll1Eg3jrsrnySA4JczkTg77//JuwM58b//vvPmSOUUcUOApmbxvasVzRNvQqUb/fWov3e&#10;5n9w2bs3VCyYc3fhi7uP3HAsGLSy/x1xZ5V00nGfvYo17/vLYd8tZq4fel1p7UDu+/qvTO+PHVz0&#10;YqNi6u3plbtO22nSR9axQ9tXfjPooevqlCmUP19qSnJSUmJiwpkrMTEpKTk5JTV/epEKDTo+9t43&#10;q7cfPpblpbVjaz9sXSpnmGXbf77R262nWmBWbcuk+3OVbv3+H0EB7xtix91xSjqXy2kI7N69+/HH&#10;HyenPvkbnTY2GU+sInDkj8/uqJaKPu3MlVC63duLDhihcYrTyifl3JlcqfNHv/vBQCbIHl/3UceS&#10;cTlN8q/U+r1/MOz+nGYy13/YMkP7XP7aZrx2cFHv2vnU2+POv9krq53I3Lvum9c71y2ZlpKUEH/O&#10;yPT/E5+QlJJW4uJOr05duycz22Cex9a+36xgznOFr/rMB6t5zMpr/wWbvhNzrOafYtqVUqgrB33s&#10;2DH89W+99Vbyg5DstVKlSq6chgw6ChFIrHTj0092qKgqHbO3fDuw36e/HvKc6qHln/V5c+qm42d/&#10;H1+u3RPPdLkwqOrqx1ZNGffDf+fa9Y7+PnH8nN3n/s4P2A+v+LLfG5M3qsPz4xH9LSePbfnp/Xtv&#10;uO3Fccv/O3TseLaHLjC3p6bxRPZxxLoVE166vX33gXM2H/FLd2hpZPJQrlzCak55Czi/jRw58tpr&#10;ry1btixZrxo2bOiUkck4BAEFgcTKNz39ZPuKqpUma/O0AX0+WXYOr+k5re0TvYLktFyHf5047qe9&#10;nsuQuW7qhJnbAieIQ7990ffNyTm0G/DyZu+Y/+6DXZ8ft3IPGsWzT+fOExefmHRa41i4WPEiBfKn&#10;pqQkJSbE5c3ZY09mZe5dM6nPXXcPmLfjrH0w4M6NHzCRFWNvj4+9Gdv0FtnbzOLFi+GzHTt2TJ06&#10;tUOHDvY2Lq0JAnYhkFil09OPt6+g4bVv3ur72XKV14w47Zku1YOS06iivXDCxKWH9XPI3vzt+G83&#10;WuCHQ7993g9x0sKTDCJzw9gXH3pl8oZDOa4w58UnF6rY/LbnBo2euWTNhr/Wrl71x59/rv519oQP&#10;n7+nTZ1SaQlxGmrLHZ+aLzne1p03vnjDdjd3Nrw6XlE5v6192fUqhbKdWDUSOGXe27Zt69at2/33&#10;379zp5lZ2inDlXEIAod/H9qlcnKOcJBUvuN7yw6ewsXTnpZUodOQ3w4Fi9iJHRPvr6qx0uVNzOk7&#10;rnCbt1eaOkPo7GpnH06v+/D4Tcc9B+fTrnZ8/ZfdauRY3mgtMf2Cq54avey/g0ePHc/Kxq//7HXi&#10;RNbxzKNH9q6f/d69zcqnnRp2fFqldv3nbDmquUu5Ozi7WpFrPll36IiXy8iMF+yaOPv5mGPxUJ4Q&#10;AmubZFdvvfVW9+7dH3jgAQp7ZmRkBPa83C0IRASBpAtv7vV4u3KqvHZ805QBr3zx22FPOS2u7HWP&#10;97qlRnKQgzzx74zx32xQzWC5U8pXOD/hbJsn98ybMPG3I1a6OLjs035vTdscmLx2cs8PHw76enVO&#10;h7nzVbvptVGfv9ihZpEUfEbyaCPTcufOkzcuITGtfONuA0aNfO2mGoXLX9Prw3cfaFw8wZ/4tYAm&#10;lUAhRS9X7O3xsTfjgN6VkN1MVHXr1q0pfjZx4sSaNWuGrB9pWBCwH4GkC7v0eqKthtf+nvzGC88/&#10;/7zWRySu7LWPP3NrzWA5LVfWhmnjp29WlX3nFWv9SJ/uDfKpkzq4aOKERQcDmGNOENjBpZ+88ta0&#10;f7SR3T7ayd4y9cuvNXbE3BnNHh742p11CieYRKLhvRCXWLTeXYPGz5ry4cNNSthPaQHMPiZuFVYL&#10;9zJv3br1rrvumjx58pgxY/DdD3f30p8gYAMCSdW79Hr8urJxZ5s6/vfUIR9+m+OAEVfm2sd63xI8&#10;p+U6tmry+B+2qy4Zecu2an/91ddf3yRDlXaOrpg4fu4ef10h4/IXK5HDtAeXfNpv4LQt/vJa9n+z&#10;pn2vYcGkOnc9dV/TonH+SF654/KXqVihSKgo7dBBr5e/s7PhtXBIE8Jq4VsIvPb79euHCY1YtP79&#10;+xNNGr6+pSdBwF4Ekmvc0uvxa3N47cRRNX9HrrjSbR5DTksJvkecH8fP36u2E1/12vYtiiZUbN2+&#10;ZXF168pcN3n8DH9dIVNq3fnobbVT1RYPLP7klQHf+Mlr+1csWLQzx+cy7bJONzcuFMAWairQBQPW&#10;nlm9W1SrYnjVu+OzP3MywgTTiXueDWBJ3DMpJ44UTSNejiS+GjduHD+dOEQZkyAQCALJNW/p/ei1&#10;pVV57eyzcNrjvW+rZQOneTo/JtW+rv1lBXLlylPqqvbXlFXTXp12hfTXoTFPyVaPPHP7RTm8th9e&#10;e+tbf3jt2Pa1q3fl2OFSKjZpkuMNGghytt97Mnv3DjIQGV3bd8ZecJywmu1vmGeDqBw7der0+++/&#10;o3WkUHXI+5MOBIEwIZBS87ZnHm5e5Jx0hXmKNH/YJk47uXP2uEmrjqmTSbu0Xbs6p8nyvKItrm9T&#10;WfVXOfHf9+Mnr/NXIslbuvWjvW/T8tqiYX0HfrfVp6bu+N6tu3OCt3OnlqpSylvIQiaKGd9X4KF2&#10;VhbWX+Wslbad+YywWmjXZdiwYXffffeLL77Yu3dv0sOFtjNpXRAIMwJ58PE716yUO47IY985h/0Y&#10;54l/p4+fpnF+LNysQ9sLz35CBRq1b1tL5ZSTe34MxBUyrnTrx3ppNaT7Fw19ZeB0X7x2IutYVg4R&#10;nRcXn+JlnodWj+7/P59Xv0/m7/DJpH7gdPoWicLWIuXswAMXj27jxo3t27d/++23KU/h4mnI0AUB&#10;rwgcWTXs1iqayDVla02uctuw1UeChi1z3ZAbiudkfkwoe/uXm7UJf48sef3yAjmbeeolz84xygrp&#10;Ea9W6PKPNpwOUsvcOLbnxWkaMih42VPTtmSZxasdXPzCxZpItWJtR2zVxZ2dnvaOyZ1KJ/m8Cjcb&#10;uFKFKbh4teRSLTrdiROawXX/qzO36qLygl4cZzcgspq/h6GA7vvoo4+IQsMl5MEHHzzvPAE5IPDk&#10;ZncgcHTNqFf7j9W7ImT+OaZ/v9FrjgY3i2OrJ43/YYeqPYsr3fTKhmlHNI5+WeVaXFGv4DmukD/6&#10;7QqZC48WDy/N/T8P7fvOjP9MpKfEwqVLaErvHPx7xTpdEswzk8487vs6kSc5wRahNleu1Oq3vjz4&#10;XcPrjYeaF/NeeCe4NXLq07Lh2rwymzZtQkTLzMycMGFC+fLlbW5dmhMEHILA0T9Gv/r6uBxjVu6E&#10;HKf1zHXjXnt19B/B8BrOjxPm78uZa9am8Y83qnqOl1+N6974cW+O0QhXyHEz/gvAVHUqou6cKPG9&#10;P3/Ud9BMjZOjB9R5Cla7qHQOrR3dMGvmsgOWlyNPvrLnF9C52lhtTqKwNcgJq1l9jYye++STTxDR&#10;3njjDdz3/a2ha2f/0pYgEB4Ejq79+rXXx65TeStPiZZdOjcrrooeR9eNff21r9da5rX9C8afm/nx&#10;ZPZhnZff9j3HtSSWtfnbCd/46wp5Gqa4sm0f79VFk/1k78JP3h233qvbSWqVJk1yYs9zHVk+6pPJ&#10;63O8WVToc+fJKFxUdxVKzqsNbMtXvU5lie0JyesqrGYPrNu3b8fRce/evSKi2QOotOJgBOC0V1/V&#10;cFae4lc99FL/N15+6AoNr3ncE8h0Tjk/TtY4P/r57ClXyCl+u0IqvFau7RNPd9ZUyTm8Y+9R70rI&#10;tEuvba1J1Zy14evXXxu7RpPmWBlpxjUDflrjcf32Xb+2pTSiWcFLrmh2vm2imp8Ixchtwmo2LDSx&#10;aBStJmPQI488IiKaDYBKE05GIBM57PVzOO3Kh57pVi9//ku69X7w8mI58trar19HnvPX4T5nytn/&#10;Th+ncX7MlTuP+aU+eXL3vAmTVgQmIFL97clntLxm6gifr2GXW1oWy9k1j6z88umefaas3Xc8+5zn&#10;Us+5UhJz/fPtoLcn/qVikafMVTdel1PSx8nL7cKxCasFtWj79+8n4z51ZCZNmiSx1UFBKQ+7A4HM&#10;dWNef1XjC5Kn2OUPPtPtkvynRp92abdnH7i8aA6vrcH2NiZQXjv+F5kf/83J/JhWueGVrbxe11xe&#10;t6wauJbrwC/jJ/zizYXDC8Cnqpo+fXM1/6rlJFx4y8N3N87I2Tczt8595+6O3d78bs3Ow8cyqR96&#10;MofeTp7IzqJa6LZfv3yq6xNf/K7W0smd0eTOHtfnhJEbDcww4s271fCot4z9R2IvCDtXblw03fE1&#10;OW+Us2fPfuWVV15++eVLLrnEeaOTEQkC9iOQuX5kz/Y9Pll1Nml9niJXvDhmxFMN0tWu9i58/ZYb&#10;nv9O9SVMqnbnkHGDb74gh3l8jOrYbwPatXhq5llPkbwVuo347s2rC3vNtZi5ftjtLR+ZerYodny1&#10;B8bMHnANGUiU6/iGj66pf9+cs82lN3v/l2+6lfP0CsxcP+qB9t2HqfM683DuYh0nLhtxzbnVNE7u&#10;mtvvllv6ztyqkULzJKQULN+w3U3tr27WsHbFEmnJec87efzAtvUrFs2aMnLE2Llrdxw+fnajzVu4&#10;6dNfjnq+eSHtlDLXfXDVpQ/M23+m44RSV3a5vppHYbTEcu0e7HFZ4VOHBo9ZxRWu17JhyUQjjJKr&#10;3dnvuVYlYssN0tmBBw4dHVkDyOWIY8ihQ0FXj3LoFGVYgoAOgWN/juxeUxOxFV/86lfwpve49sx/&#10;9ZqSCTmRYPlqdh/5p2kNNG0Dh+a/2Ch/zsMpdZ6audd8KbL+GtapVLz6SGKFu7/emhMi6i1ezbPN&#10;Y+tG3F0z1SOYOe78m6cZlT08uHrEPfWKJOdE0516Li6BStj58qelpadnFCpSOKNAelr+fKkpSZTD&#10;zrkS0qvc9O6iPb7qq1G1TR/vVvTyd/84g6OuahwpHoyvwi3Uh2LmjRYNZMDn2T/++IPEVy1atBg0&#10;aFByctCVNgLuXx4QBCKCQOZf4/u/OjJHnMlduHnP3vc0yhHTzowqvUGP5x5okaOHPLJq5KtvTMix&#10;KZkOft/8CRN/zSl7nVL3+usbpplPN0/pq6+/qpSq9szaRFbInNI1/kIVX6HDE0/dVEUTj2byZEqV&#10;G1/9bPB9jc5Pic+JODuZfTzz2JHDh0ifv2/v7j37Dhw8dPgIlURVi1ue+LQqbZ8dMqBb3XTfWf6z&#10;jALevGsgyfXg7Qog2MFfsBx+n7BaYAtEBqxevXp9+umn11xzTWBPyt2CgJsRyPxrwuv9RqxU62Xm&#10;zmh67zM9TuUa1l/wWu8HWhRRNxd8Kl553R9eO7lzzoTJazJxuTp9nZfR5Ibra/s0eJ1XrGXb1hXi&#10;zz518r/vJ0wN1JjHJOIr3vDU0/7yWp60qu1fGjnuw4evqpyRTIowbbVQHSC5SSyWnFG11ZNDv/rg&#10;wcYl/FbGuvl9ieTYhdX8RR9l4x133LF79+6xY8cSiuLvY3KfIBAFCGRv/f79wZM25jnr2peveJP7&#10;et/XOKfKmccc0y/r8cwDLc7Pd/b+PBsnDX7/e1+JFk/uWr74j/NKX3DmqlDv+k7X5eQw9g4jDNvh&#10;xuZVzz5XvsCWZYs35fgbnuuQaJLOI75ihyef7Fi1gOYBk8oDeZKKXtT+fyO+/350//vbXVK+cL7k&#10;pMTEhPj4uLNXfDyx0UnJaSWqt7jjpc++/fbzXm2qFvBajE3F9tzhnvN/GuuYP7crz8aWSe3UWyLe&#10;In5tOevWrevZsyf5Shs2bOjXA3KTIBBdCJw4evBwThWWU6JNaqq50JF56GCm1hUtb3Jqoq9T9Mkj&#10;hw5rNGa5k1KSfT1yBuZjhw5ph5eQknJ2N88+eFCVMLk5KTXVLE9V9pGDRzQBa7lTU32V1Dmlecw8&#10;fmz/P2uWLlvxx7q/t+0+cOhIdu6k5PRCJcpWrH5R3YsqFU09xXbm5dU8hmn49iTmcJQ/tyttaB6K&#10;rlfS62yE1XwvNF775HXkKlasmO+75Q5BQBCIRQTw488+ceo661aOCvXUlcdcPRmLUIV4zsJqZgDz&#10;hiKfkVGVPMW4MYV4LaR5QUAQEAQEgWAR8FO8D7YbNz6PCa1jx45Vq1Z96623hNLcuIIyZkFAEIhB&#10;BERWM170X3/99amnnnrzzTdr1KgRg6+FTFkQEAQEAZciIKxmsHDDhw+fMmXKhx9+mJ6e7tJ1lWEL&#10;AoKAIBCbCIgG8px1J/KRjCGUsR49erRQWmx+EjJrQUAQcDUCwmo5y7dly5brr7+eNKrPPfecpN53&#10;9WstgxcEnIDAnj17yNjghJHE1BiE1c4s96JFi+68806SYEnSkJj6AGSygkDoEChQoMC///5Lzli8&#10;qUPXi7TsgYDY1U4BQrqQUaNGUcmaSHx5RQQBQUAQsBEBzBnjx48fOnRoSoqviG4be43hpoTVcr36&#10;6qvbtm3D3ZHShDH8JsjUBQFBIFQILFy48IUXXoDYSpYsGao+pN2zCMS0BhLfkO7duyOfDRw4UChN&#10;PgpBQBAIEQKXXnrpBx98cNdddxEyFKIupFkVgdiV1TDkYkjr0aOHGNLkexAEBIEwILBv3z4ypLPt&#10;XHfddWHoLma7iFFWW79+/b333itB1jH73svEBYGIIJCVlfXggw9Wrlz5oYceisgAYqHTWNRA/vLL&#10;LyTgJ9Ra8obEwisucxQEnIMAuffee++9I0eOPPHEE9Smds7AomkkMSerzZw589133/3888/F3TGa&#10;3mOZiyDgLgTYgmbMmPHxxx/Hx0sVUZuXLrZYbcyYMbjY4sEvb5LN75E0JwgIAgEiAKsNHjwYesuf&#10;P3+Aj8rtZgjEEKtRIG3JkiWI/5Q8kpdCEBAEBIGII4BLZK9evbCGFClSJOKDiZoBxAqrEZSGA1K/&#10;fv2iZuVkIoKAIBAFCKxbt+7+++/nzF2mTJkomI4TphD9UgsmWQyzcXFxQmlOeOFkDIKAIKBFoGLF&#10;ithE7r777pUrVwoytiAQ5ayWnZ1NnPWFF1742GOP2YKXNCIICAKCgL0IkHCEjH0cviVG2xZgo1kD&#10;efToUWIeO3Xq1K5dO1vAkkYEAUFAEAgRAvv37+/cufOzzz5LIpIQdREjzUYtq/GK3HrrrY888kiz&#10;Zs1iZC1lmoKAIOBqBA4dOtSlSxd2raZNm7p6IpEdfHSy2o4dO2677ba+fftefPHFkcVXehcEBAFB&#10;wH8E0DBxHMfMduWVV/r/lNypRSAKWQ1Ku+WWW6iURloaWWxBQBAQBNyFQGZmpmI6kXSR1hYu2lhN&#10;obR33nmnUqVK1hCRpwQBQUAQiCwCpIvs1q1bq1atbrzxxsiOxI29RxWrCaW58RWUMQsCgoAeAcpn&#10;k4G9cePGHNMFn4AQiB7P/l27domUFtDay82CgCDgWARIgURJth9//PHrr7927CCdObAoYbW9e/fi&#10;O0TxT1E8OvM9k1EJAoJAoAjkzp37/fffnzp16uTJkwN9NpbvjwZWO3jwIJT22muvVa1aNZbXUuYu&#10;CAgCUYYAEht5/UeOHDl9+vQom1ropuN6VqNSEaGLL7zwQq1atUIHk7QsCAgCgkBEEKAk26effkqi&#10;yO+//z4iA3Bdp+5mtWPHjiGlkWmmXr16roNeBiwICAKCgD8IUDnriy++wMwmxOYPXC72gcT5FUoj&#10;zWPLli39marcIwgIAoKAexHgEI9D3D333CM7nvkiulVWI23xnXfeSQIRWWD3fqUyckFAEPAfgYSE&#10;BEViwzHS/6di8E63ympUJCLBY8eOHWNwzWTKgoAgELMI4Elwww039O/fv1q1ajELgvnEXclqJHik&#10;JvoDDzwgiyoICAKCQKwhQGzuzTffjAtJiRIlYm3u/szXfaz22WefrVq1Cj9+f6Yn9wgC5ggcP358&#10;y5Yt//7777Zt28hNw36x8/S1Z8+e3bt3EzSSmJhIXj5MGlzKP/hJClo80/C61jZOZVoCjPhlenp6&#10;SkpKvtMXxy9+FihQgOq1JCYtdPoqVqxY6dKluV9WRxCwhsBff/1F5pGvvvqKF8xaC1H8lMtY7dtv&#10;vx09evSwYcPYPqJ4VWRqtiOA3mb9+vXsBVx///03Pzdu3AiZHThwgAPvBRdcULx4cYVyuDIyMrj/&#10;7bff7tOnz/nnn489gws/NOXn66+/DiH16tXLY5DLli178sknCZuF0g4fPkwtJBpXfhJyxO4DkymU&#10;+d9//9E7bAe90W/dunXLlStX/vRVtGhR2+cuDUYlAkuXLn3xxRfZDzl4ReUELU/KTay2YMGCN954&#10;g6Kxcsi1vN4x8iBc8ttvv61cuXLNmjWQDf/OkycP1AV5KFfZsmXLlCnz7rvvkozmvvvu84AF/uMg&#10;PHz4cFjH40/wHE3pKe33338nwmTEiBGIZR6PUIe9YsWKuK55/H7RokVo0e+66y7kwg2nL7gWYREe&#10;TUpKuuqqq8gqUOX0lZycHCMLJ9MMCIHZs2fjPPLll1/yTgb0YHTf7BpWY9d46qmnSIkmX3h0v5HW&#10;Zof08/PPP//6669w2PLly5G0atasWb16dWiJd+a9995DHvJoGRKC3iJFaX/++Sdd64kT9SaevZBu&#10;kSJFoOTVq1fzE6YkyQCS3GWXXUbJQGjPGkryVPQhMGHChClTphCjLeqrnMVF3e/8izMsNfSwczh/&#10;qDLC8CAAb82fP/+tt9666aab2PTR41GzA2srOuqtW7cqY8BgdsUVVyAD6Yf0+OOPI6jpfw/Z8Ija&#10;gvaGl19++ZVXXtE/smLFiquvvtrw5Xz00UdRSOofWbdunWEvxKtQf4T0SB6P/PPPP4MHD0as7NCh&#10;Az+Z7LXXXst4mKx8FOF535zcCxYZTvxOHmGYx5YrzP1Z6I7vli0AE4iFZ+WRaEIAwQUDVY8ePWrX&#10;ro3pq0WLFmgCicR/+umn9dN0OKXhnOIxZm+Uxm1oULXEicZyxowZeALDbdjwLrroIux5/AYflmha&#10;bpmL/wj07t0bNzr/74/uO53OaihkKAjLcTi6l0Fm5w0B/BIRqkipUKpUqRo1aqC1w6EZJ1iqT/EI&#10;Vi4295iiNHWyfBq4d5PQna9jwIAB11xzDX4uFSpUAJPFixfDkfJSxQ4CfA4oLRYuXBg7UzaZqdNZ&#10;DYXMN998I0sVUwjwieJJ8b///Q9jGOYlFG4YxvRaQW8qwSiW0vSUpn0xtm/fXrBgwVtvvRVHSnBD&#10;XYn+E2fLmHp5YnayuNpipkFZHbMIqBN3NKthxjA0fsiyRSUCKNAmTZrUtWvXkiVLXnLJJZAW/4vy&#10;GZbSz1coDSnNA5aJEyc2b94ctSRhdvv27QM9fCzxMcFrBrsLKkoR4KLyw1EnhQkZ19lDhw5F9zR9&#10;zs65rEaA4cMPP+xzAnKD2xFgC8ZNsVOnToULF27btu0nn3yCQyOTwr0+aiht7dq1zCUYW5q5lKb8&#10;lURKeH6Cp8crgVmOohZwG1Lv3XffTaUuMoO7/bWR8RsiMG/ePD6lGD++OJTVUBCT4zHG1ya6v1vM&#10;QsgW7MJYg1hrgklRoahTNqG0l156ydAX0bGKx/BQGtGcqampEJjHa8NHhPhLlCe/JwD8ww8/hF8J&#10;eIDecAoXeou+r4zwNaJWom9e/s/IiaxG6gfkaO0e5/985E7nI8D+i9MHGyth0RReIA2Hx5jNKa1f&#10;v376OQqlXX755YTfmVCa9k/QG4oQkqqg7H3wwQfFy8D5X01AI6SKMseXgB6Jppsdx2roT7B5bt68&#10;OZpQlrmAAI6L+B/DZNjM3nnnnZ49exKDpUdGKM0w+k31eNQjxikBWxoONdQa1P5VK6V5PIUSkvA+&#10;clrig0PMH/pJnCeff/55AkPlXY0OBIjlnzNnTnTMJdBZOI7VWIyffvop0GnI/Y5FAMc8EieSGoP8&#10;T7h4EObMUImvCpTSSHnnRilNsRF6kI1hqDX3eMSlqU/5pDTOgp07d8Y8qT7iD6VpR0VgOItC9Bsy&#10;H+pKCM+xb5QMzB8EUIFwPIrNY4qzWI1jI6d4f9ZM7nE+AkRNcUbBQ4FEiOSyUgfM7mm4yiZSGpT2&#10;6quv6qfscMVj2CiNWAhwJoekAlGglMYj+EwS8fbLL78QSENIgLJqhmlZnP/iyQgVBNB4ofeKQVOO&#10;g1gNeRkri7yRbkcAwQKbDTl5cbobMmSIh5+xUJo+IVaQUhqPk/2S2L4gKW3JkiXqu4eEjUsOCaAJ&#10;FSDNoNvfyZgdP9ppQvWVlAWxczmF1UiIhYeI3nEgdlYiCmbK2fDZZ5/lmI8iq02bNvoZWaA07N4i&#10;pemRVGxpqhM/tSxIHhaMlKalNLU7DpqQZcOGDS+88ELy50pGLjd+pCycoc+wG+fi55gdwWoo8Vu3&#10;bo0Cys9By21OQ2Du3Lnt27fHoe6hhx5q3Lgxey7+dR6bIIHAgwYN0o/cRPEIpZGwWP+IYxWPf/zx&#10;B37zYVM8qshwIvz+++8tKx4NKQ3zNsnqFFGbG7DbUSuA/GSST9lpX5/P8ZA6Ff8gn7dFzQ2OYDXc&#10;4aZNmxY1mMbURDjON2vWjHTDlBbDNK3myMfFjjIrKhRCaaFQPCrwcnog5g/6UePSPN5A1ePR4/eK&#10;Lc0npalPEXJz//33UwoKDbNkZnLRZ84bgucIy+eiMQcz1MizGqmm8QUIZg7ybEQQUPls/PjxKO49&#10;5CfqGV566aXKwITSQkdpwDtr1iwOE6GmNDrCQEDyFzJ14cuKLI4EEJsudhH53ILsdNOmTZxgsHkH&#10;2Y4rHo8wq1ELFM1VrBkzXfFmmAySs3+TJk2QzxQ+407MovpKZhhjKEJPmZi3335b35qJ4pG8xgQD&#10;6B8RxaPWlqbig0Wtfv36SvaQEElpKqX9+OOPShd41rFG6CRvv/12kqe4/ZWOhfGTyidGyrBFktWw&#10;dbMVUmokFl6p6Jjj5MmTkcAIo9b6xRlSGvMlIo0wNaE0/dIHE5fm0Rq2NPJnGjrU2KV41FOaOgak&#10;t3vvvTd//vwUChBuc/43TrbrWDCwRZLV7rrrLvXo5/wXIsZHSBjTxRdfjIhG6nctFN4ojXseeeSR&#10;fPny7d271wO66JPS8IPXk00oQq31vVB5Lj09Xa/tCAOlMRiKcVPWa//+/QQgli5dWrjN4bsEFeSJ&#10;YNO/rg4fdqDDixirkZo91vxNA10bh9w/f/580lxRcBn7jceQFEozNK6gFhs4cOA999zDT+1TJpRG&#10;xqb+/fvrZ+1wxWMEKQ1bGkcHApLCpnjUdqRQmmqqwSVB4TbsbYbFgxzyPsf4MFauXHn99ddHd+L4&#10;yLAaDtDt2rUTc5rDP7DVq1djyKH+JF7d+qH6pDQeQdVGOLb6rFCatRyP+uIyqhM/FDJ06FDt6oRT&#10;StN7H+zZs4foe5SipDdDMnD4Gx6bw8N3iYysUTz3CLAa0WmE1+hLG0cxyq6bGm7ieHmUKlUKXx4q&#10;v+jHj2M3CQMNpbRnnnmGzGfqI40aNZo5cyb/G02UtmbNGkNNDmQTHsWj6vGIGI17m4p2eCgNdbRW&#10;SlN7h+T4PX/l6wYHaggQ7+G6lz8WBoyIj/NItM40AqxGfjl9Gd9oxdeN8xo3bhz7EUGEzz33XJ8+&#10;fQwpzZvi0YPSeJZ9DWo0oTR6cZfiEUpj+pFVPCoej+RprFy5stMoTR0PknrLli1JTbJo0SI3fghR&#10;PObjx4+jholWB59wsxq6eKlw7divhYT6rVq1wsURj3yySARPacwU0ZxSaiQcMbS1QGlke9ID4lhb&#10;mnMoDdCooUVYtIKeQ6Q0/VJSwbJgwYIEAIixzVEfPvI0H3tUlo0NK6tR4R7do2STc9TLrQwGEwhR&#10;YqS8YqPE3mlOaYZJCtDUDxgwQD81pDQkP8OjjFCaodLCI8ejCqk+IRY1xKln7WRKozgOKctRaBN7&#10;QOA2JxikBAe+/7E5pC+++MIwI53b0Qgfq7FXoonCAcHtkEXf+DGEVKxYEUMIJZKZnb2UhrKO+iaE&#10;63p4FpAH2XVSmkNsacobCMkVLVqUrFeOldIUSlPd7XAv6tSpE74kZA2Nvo/IpTPCDko5X5cO3tuw&#10;w8dqHORjuei4M9+bjRs34uZLlhDkA2WE3iiNfPy4hwQqpUFpit6JPLmjR49WQYDS3nzzTT0mTlY8&#10;OorSgI7ydQ0aNAgbpUFIeo9H1T1Ev5QelKbeQCB/gQIFiGyL+qgpZ37yHqNCD0kmrSjTQ4aJ1Vas&#10;WKGPqnHFqkfrINmP8L1GKUSMkfpOm1Aa/GRIad74ycM9BHtq06ZNFTCF0oJUPCowsnxdunQhi7S+&#10;bnWgaYtpTcnxaJgVAVHeLkpDFcn55ocffiBWFfHdMMtXtH5xjp0Xjv6GFnTHDtjnwMLBamyaHAf0&#10;5Tl8Dk5uCBECJCauVq0a52UsnWoXoaM0ukD/jJKTCFDMbyKl6ZfVf1ua+iwSNiU9XUdpFLhRpoDi&#10;C78k6m7LzhCiz9z/ZtkKtNXq/X/QmXeGg9UwSH755ZfOnH+sjQqvEEJVIBhy6mvnbk5pKCr1QPkp&#10;pakPYkWrU6eOoUeJYxWPmIFRPOpTlYY/Ls0D/0mTJiUkJJBi2OP39kpp1IeyV0pTKU0ZNuddNgdC&#10;tqlsGWtfoqPmS8083vOo8eMLOauRRgQliaOWMGYHQyUt8uiTjcIjV4UFSvPmvmgSl6akhdRvxEJp&#10;hpn4zUuAkpAT/YerKU0ZPOpNJkKKUcQF8knG7LcZ8YljI3j88ccjPgxbBhBaVuPLpMg1vk+2jFUa&#10;sYwAC0FNrDJlyrCJeDTijdLIWIF7iKGUZoHSFL//O+644/3339cOQCjNAqVxTHz00Uc9Emw6XEoj&#10;m6j+7VVzlGDlJXFohQoVPIQ5yy+8PGgBgfvuuy868A8tq2FB+fTTTy3gK4/YiADMgQEGX8ddu3b5&#10;T2m4h9hIaUoOLVz8a9asqY5BKM0apWFLI9k0tQlVJF1NaeosMPcS2kjcZJS55Nn4LYe0KWRl9JD4&#10;DYW0lzA0HkJWQ/dIlGgY5iBdmCBAbQQqlQwaNEh/j4mU5o3SvKXVN1E8euTQqlu3ruJo51hKw4vB&#10;mbY01Ykfn3ji5aOM0pTp4GeLXy4vCW+UfNcKAhxfeCH1Ga5DgQ91pshoGIqWw9lmqFhNdI/hXEXD&#10;vkjiQCGY5ORkvdaR+80pTZswV208eEqjqWHDhhHjIZRmWUoDQ1yxsUIp62KvlEbIAatjS1ya4sRv&#10;rnj0eG8pxYeNbdmyZcOHD4e2OZBF/COK+AA+//xzklco6RHCc1EG1u16SPtZDY0/nmNUQJaXMjxv&#10;oWEvKA+xwJOAkbyF+hsiRWmMBP0GpW1wdiAzr35g2Kvfffdd/e9JUIn4aFjnAXuhYaE+QiQNy77Q&#10;OK+oh3lP6dH5UpoyThL2s+9HK6Upc6QcxGWXXYYFEdqO4HcUwa7xSIRgqJgR5lpoih5SHzESQSgC&#10;7dpmVkNvUKhQIVReuXLliho/0UAxjfj91Jggl1LVqlUN/XS8URpEiHuIoZSGqeP111/Xz8tE8ahU&#10;DdU/gpSG04qhlkMozTAqWZ89BACBMSqlNO0Lg3UN9QDlkPDdjfg3FeYB8GWRMtej7nzYxkBy0Rdf&#10;fDFs3dnekc2shpMbfMYVFxdXvnx5vXuC7ROQBrUIoDsijzDhaORSCpTSEIbCQGn0Qk3tsmXLepxA&#10;hdL8pDTM1YRnRD2lKW81WdaQG8hCosimMXJBKriOU8IwgvNFEe3enL12shrCGadIhdWSkpJguAiu&#10;Sgx2TaIQSnTi64jHo42UZpjV25qUBqUpike2Km3RQidQmt50EfFQa8Mcj2ho8cDG/mQowWARwZqF&#10;Tcvj/TdJiDVlyhRqnetT6VvI8YhHA/ZCa7Y0/QcLpd11112sAtpI4vcxErtaLebPjsQqULiHzyHi&#10;lQ3YQFhKUgL5M2yn3WMnq5EgIDExUWE1SgWGWR3sNGTDPJ6ff/4ZAQiNDVpEC5RG8mL9gF944YVA&#10;KY0K2phUDRWPKqXxV06jKFiU24TS/JTSFLjatGnDFm8jpXEqt5HS1DTZ2nfAW+1s1T3EhNKUP3Fi&#10;pqbEpZdeGsXBr0yNxaVmb5i3Dm/dDR482KW+EXayGqFICqWhAeN9dcjaxMIwhg4divkB1zhXUBor&#10;gskEsR4fkIhTGuTqFikN3FDpx8fHG1ZysSaluYLS1E+YMxb5/t3uoWe4I3333XfsnI5S+iGWoBJw&#10;oxXJL1ZDD+DzBLF8+XLyIbEwuOQa+t3FAruEf46oCPC84PA+b968QCmN2CAe8SalUeZRPx0TxaOf&#10;UpraJmnCCUuKoMcjqZZRhLqI0rClIayQ1Fi/LlFGaTh56jU9JEFG3OfoVrp06Q8++CD831qIeuQT&#10;xo8X/aoiEkRc96id5qJFixhYiCYeumb9YjXEf8petGvXDm9pb0MhqIIlwfuR+kmhG660rEUAYwmw&#10;Y0chTtMCpbFHGFIa7k+BUtpTTz3lj+JRO3i8lvPnz0+2ZY81DY8TvxspjYMzWwyu3h6IWaM0e21p&#10;NioeTSht7dq1zB1NXf369QnPcKnVR7t8HKr4hD/77DN+iTDAFnrBBRc4KrXKAw88YGgodfJW7Ber&#10;KRPAmZgXrmfPnnqZlJS1rEeePHmwxDh5ttE0No6uFPJ46KGH1q1bF3FKM8xd4jPUmnzwHop7oTTz&#10;emnE+XnwR6xRmvIJ4w6DCQr1qav9RxYuXMjJUisqNGvWjI2USoTOcUrAlkTcp3PG488eHgCrKc2R&#10;yq9Vq1bsYlpJGW0Si4E3qj9dyj3BI4B7N6lgWQVcCq1RmqHfMFIaQrl+eCaKR6Q0a5RGL9iH6tWr&#10;p3YXNkpzly1NdeLHw5CiLdqDvBMoja1Z/8JYcA/BZcanlKbtCBwaN25MqgGXZvpHt0GCGI8SFsSM&#10;kgyIvRTOdg6RDBky5OOPPw5+1wpbCwGzGiND8CePCzYJPI+VgSoaYVefm8KGePAdsY/gG4Ibob2U&#10;hmorUEp78sknLVOagkONGjXQ3fMPoTSfVa1JZ4UVQH1/oozScHH0ZktTFI8eFx7XKCooH0GiZ23x&#10;2+C/r1C3AA3fcsst1KA37Oimm25iL82bNy+lyR2iYmVdOAi6yAHQCqspi8HJkbqRfIpoHVkGKWgb&#10;6o9BaZ/oIoJS8Q2xQGnE/SDYGUpp1ijN8Mv0qXjUAvXee+/deeedYaM017mHaOPSiK/H2VpBzwKl&#10;YfC215Zmo5RmjdIUKHiFKlWqxLsdng8wyF5+++03tI7E4Xhrh7RwONyxoxIlhcnNIcSGWsVFWY+t&#10;s5qyKrxMqMJQB7tUDxDkOxrmx/Hgp1QHng7WKI3PyRulGaZSNFE8IqUFT2mghwaGFGu8P6HO8ehS&#10;9xBtXFr16tXRPFumtC5dutgYl+YQSlM+wBEjRhCsyRKH+XsMtDvKct1www0+feU55ynar5SUFOeU&#10;PUFf6hbn9mBZTVnX2bNnI6Ky5zrkZBHo2+aK+8nESKokaMleSvOWHTgMlAbsSGloU8kzqV8CG9MW&#10;s9/xfup3E2dmDwEKfUIsJGA82qOM0nDTD8iWxvQVxaP+bcHtiMgiExkost84vr7du3cnBas/OySO&#10;kXwUCrGlpqbiVBXZwSu9k06vQ4cOThiJzzHYw2p0wwZBEAneMijHfPYqNwSKAE4ZeDyyL1umNMOk&#10;DNYoTdWDaWcRkOJReVBRPHIkImzf42u3kdIIe3A7pYEViRAJG7WmeHSmlAalBaN41L57OFnwIo0d&#10;Oxbl/MyZMwP9uEJ9P17KvIGkP/W/o/vvvx+XcoXYCID58MMP/X82dHdibMICErr27WrZNlZTBrRn&#10;z55HHnnktttuM8yTa9egY6odjguc8rCHoayzl9LwXOXwqAfTXEqzl9IUxSOuzORWUEcilKZPiMU3&#10;xZ4SaI7HSZMmOdOWZjulKZGXv/76KxKtz5QR4dxA4FocGjnzBdQprhmquIY464+EF1D71m4mQJbT&#10;g778nrXWQveUzaymDJS8L8iqfIRRUCw8dND70zKGEPQPGI3xL7VAaSaPWKA08q6GgtLAgTy2eHwp&#10;gAilGeZ4xKef835AaYuhNLukNE5UbM122dJCRGnK+4PDJIHMFKf15/sK6T3s/oSKo2WxFlXNg7iN&#10;4FKPKS6k4wyocT7VAQMGBPRI+G8OCasp08ARGWI3zNwa/nm6sUeYDE9unID5KqxRGvgbKh6hNC49&#10;JiZSGpRmmN3KsuJR6x7C94/uCPleKM2Q0r744ou0tLTIUpqhycpCXFpIKU15pbE9Uy+XdymCXz2y&#10;I/G7HCwsj4HlRvXF47AIbiaW27H9QeKVlYE59gohqzFndqs333yTigZLly51LATOHBjmZby67777&#10;bjSQ0U1pCv4EHqGHtKuqdXTY0hRksKXh/ah3kTApLmO7lGYXpeGsqLzSHh+dkuPRJC5N/5EqtjTD&#10;lG/4VXEIw7WK8OGIfN2o0/EwMKz2bmE8wAVBGjoJW2gt+Ed+/PFHXKCDbyd0LYSW1ZRxb9++nfx1&#10;PXr0kJg2PxeSY1qLFi3IwIY+PeKU5i2tvi1SmgoIvSCO6FX25BNig9i9e7ceOtQ777//vv73UUZp&#10;2NI432jtjkxZKM2E0hSXWmigcuXKSorFsF0wEJYXCuCRO9fGTrHpkB7MxgaDbAqzCKeKIBsJ3ePh&#10;YDVl9BhyEdr69+/vfGNj6OD2p2UUjwQLs2Vzs2VKM7RO4xsSqOIxPJSmKB6pd4p6SguRUBqUhraH&#10;kD6tidqE0qjFisralrg0xZbmOilNGyWCThsbG6Ygf7674O/ZsWMH7zDq4uCb0rfAxztmzJhQtGyh&#10;TQLXCKqz8GB4Hgkfqynz+eqrrzhkSV5/b6vLWY90LXg8W6M0E8OYwymN+c6YMYPMfioyQmmKxyNp&#10;HRDcVViE0nxKadqPi3MhXpGGBSXs3WFRFDOw0EWCIwxw2HVOsgt0byYlXOzFNtDWws1qjA+LEfmZ&#10;cJJ0VIm8QIEL0f048ePyZM2WZi+lkSCHXET6adqreNS6h6BuRWWkfCoWKI1HoiAuTQFcG5dGfXM1&#10;P2c4KY085vrVt+Ae8uWXX/JW633TbbelGcbykyLysssuK1GixLfffhuib5Zmcei4/fbbSSIYui5o&#10;GYOWYQR6SDv11jguOZy/I9K1z04jwGrKmDDz8h6Q2s7h7jQ+EbTxhl69enHcs+bEb0JpKPcM/cFM&#10;Hgk/pSkwvvXWW9RdE0rTxqU1aNBASQAtlBaQlAZiUBqPEASNqZXwr4DioP38rskCQ0Sg4fnPzxYC&#10;uo3zweLFiwN6JHQ3Y55wZl3yiLGaeibFEs47YS2kI3QLFv6WUZJQloXjngVbWnRQGphzxMnIyCDk&#10;PCD3kGiV0gCETbNo0aLI7kJpgVIa3iIKpSnfMm7YRI/YuwsvW7aMLsJJM2QXwnnKIbslg+H4Ff6t&#10;0mePEWY1xodqgpBJVMahOEn5nL9DbsCgTd5xnEUtU5qh46+LpDRlIeAnth48s/Xr4s3j0Ztg56Ic&#10;j+pk9QmxqDeERtonpem3Ocww1DRBYahH8uuvv8bUr3evV9xDokPxqFAaKdm00yeKnLfLLmsQ8dGo&#10;4AyPXyHdVfDqDIOZ0M8poB7//vvv/bw5bLdFntWUqWIFffrpp5Hl7QryCBuCwXf0ww8/YNBG3rJA&#10;aSY1XDDGYL/UD89EsPPGHKGzpWmHp/ATaBCe5TFsbwOjrge2NP3OEh2UBgjkA6Q2AolXsKnol1Lx&#10;eLSL0giKsovS8AOMoC3NkNIU9GD6IkWKBJnPj0MG/lyvvvpqpBJZISEZFt8Ifi8KtAWUK3i2B/pU&#10;qO93Cqsp82SPJhKid+/eoba7hhpW/9tnKycvDkoMoTQ1Lo08znPmzFExjFlKAwEkePSxQmn6DwqB&#10;3tA9xITSsFsPHDgQWYcAbcsyFsWAOEiRktv/b9z2O3GsRwCwvVlrDTpQXHMWqymw4uGNQpKXL1JH&#10;IWura+EpZCDqpaEmEkrThlqz9JypFTxjmdLYQKmwZUhpaCZFStN/cT4pTXkENQaOkThjB/rNEpiE&#10;nOSENB9wiUPS5ztQXHMiq/GqoVRB8ULCMcOEqoG+i868H3n04osvJjuGvZSGYuTFF1/UT9lE8UiZ&#10;BaoI6R8Jp+JRe3YmL0Px4sVxYDOhNMOEI1GjeGQtUHPVrl1bTfqsXR0ojRKOtige0fxjS1N8LD0u&#10;C078jlU8PvPMM7jXaieIapeCnP6fm7FT4lVPOw7x1OAbwXCoTw0akb3u2WefNTx7RWQwdOpQVlPg&#10;wMfmwQcfpKyUYYreSEFmS7/sv+ijcY0VSjPkJ/L4NWzY0DAhFra0WKA0+AzdI54dHu+bvZSGLc1G&#10;SiMyN1JxaSZSmp7SlHMzse0EF/nzOWOH44TtENlIHTA6LfL6+zP+UN+Dm5tzanY7ndWUxSDWhDw0&#10;pMawN7VaqFfavH0C9YhDx47IzmXI2d5SgeCpzBnNUAeClEYOOn2/LpLS1MFzlMHFX38ujnr3EBBQ&#10;PB6xLCKwetTvFkozsaXxnutffoz0HlKacs/ff/8Nq2Fg81mQE5mV6CPuj+yOYdg7rGyXS2eQsyNp&#10;Ld9mkI3Y9bijZTXtJPme2c2dkwktmAXgQ6pbty7JdaxRGqo5fe+vvfaaBUozTGoeKcWjOilF8chW&#10;Mn78eO1MY4fS0OcQC8VLop0+aNioeIwyKc0bpRkWA4Oi2ExwI+RAiWF7+vTphp8zChVKSbBfkxgh&#10;mO89dM9yuuVwHLr2/W/5r7/+uuOOO/y/P6R3uobVQIF3C3GEY6xzDgUW1gbP9TJlysyfP99eSjM8&#10;w5pIaQiLTqY0gCVZKFuPinDsKB4VEwV5wPHZU6cPpVEO2y5bmlCa6hnP6YEgNj0pktCLrcYj3baF&#10;7z3UjyCMsqWEuhd/2kdwdEgifzexmoIsxxNKNFHrgQzZ/mDtqHtQOfIJIXdaoDT8Qr1JadFHaawa&#10;J2XO0UrNreXLl2NL0ydXizL3EG1cGu7jal4Cx1La559/TpGpSNnSFKWCoZSG/wKVHfXfviqlaf8E&#10;ddWsWdMjmqhr166uSFS7d+9ebH5O2OWoyoLfmRNG4j5WU1DDxM15k+gTfdENJ8BqOAY+G/T4gwYN&#10;skBpfL2GlOYtasdcSjO0JThE8aiFDg9svpMYpDRMyFSfUQzJtlOaYYYnCx6P0UFpyvvWrFkzvkrH&#10;bh3mA3vjjTfGjRvnhMG3a9fOCXl93cpqyhKSDpztPqTZuG18V6j7h5QZKKUhrJhQGmEr+hFGB6Ux&#10;L3yr2NxBLKakNCaOlIasJpTm7dBmIqVhCWOX91NKU27DroG2g9cM47SN33vYmuL0gyLHCXUrORsB&#10;Ztgm7q0jd7MasyJig50dv1LD8vARx1cdwODBg0le3LJly4A8HhVKM6whzgcf3ZQGdEhp1BBBuvVY&#10;xyhWPCozxaKGXY0DuL22tKiX0qxRmhLfiUwcHx/vEBtVoBvXqFGjDF09A20n+Ps5jUXcucb1rKYs&#10;A1ZK3MMI/yLHefALY3sLFBRmd6Ykpl2UxpYXKKURQ+oWxaOCv6J4RBAnVl27IlFPaUwW70fMQs6k&#10;tOHDh1MtKLK2NMNssXwRfBf6j9fQlqbcpqQsYC4E0lA1+6OPPipbtuzOnTtt3wHC0CDR9B5xIGHo&#10;VN8FemlgjEjXaqdRwmrKfKgazD4Ipvp85BFEGe0ZtZ3q1KkTKKWhVTCU0vh0OZPqZ2SieITSDF81&#10;B9rStJSmKB4vuugiNcVMLFAae1OBAgXsdeK3S0qLPkojqQ0WehwuFEqA3qCHCG4XlrsmMzU5Kyw/&#10;bteDODqwcUV2B44qVmNhQBOJBCkYhrNrnYJsh7ir8uXLC6XpYfSWEMvDPYQIBKQWZXHJlW7obO3N&#10;7x9jA+bMqVOn6ntfsGAB6V30ebTpBf83VDr6RwhsoviIXsGChoBVXrJkif4RfXEZ5R6T4jKoHHD+&#10;tNGJXyhNvy6KlAYyiGh9+vRRRU++U0y5hrWQgtwHwvA4vvUexXfC0Km+C5Id6nPihHMk0cZqCnZ4&#10;u1LNmfSvEY+f4ONJT083HIa37CHktPVmS8MMHqiUxvHNdVIaDKF1D4F4qJyJ2BoLlDZ27Fjy9OuX&#10;zEK9NHI8IoVEB6VBNnwUhopHHD0MScin4pFixVSA0pYHU9JuoRjg94ZFecK5NVvoC0pTzn+RvTix&#10;RTbYIDpZTVlU6AEvEl76SOUAJZw2ISEBmUD/kplQmjfFI5RGFI6+KRPFo+sojZBYw7i0nj171q9f&#10;P+qlNCiN4zbSg0cBMAuUhvgIpRmKjxac+KmiEEFbmu2URuQyR95GjRppNSjaTJJQXYUKFTgcR5Ye&#10;LPTOl0LVbwsP2vsIu+68efPsbdP/1qKZ1RQU+IbhiREjRvgPii13shORc90wf4c5peHOrh+ANUqj&#10;XK++Kcfa0rxRGipB6kEjruk9FKJJ8ahQGl6vlStX1q6aNUrjsBz1lEaKOENffHMpjX2fsFF0OdpQ&#10;V4XStAHdKEUclbHXz02JqFYn5NBik8Ew7OeYbb8t+lkNyHh9cXv1po2xHVOlQUp7G2oDLFAa7nAW&#10;pDTXURqKR/3pWLWlNW/efNq0adrFij5Kw5bGMYgiKeo0hdK8KR6tURpERZFej5hlPaWBP2vRtGnT&#10;t99+O0T7Q+iaZechIV/o2vezZVgNbvPzZntviwlWUyAjwxZ5toiDNkzSYS+slMpFg4Fhw6NZa5SG&#10;wkQ/PBPFI/lYo4zSmD72Z61zWlRSGtNEKiWhmrLcQmlQGmlz9S8/jh6G0b4mUhouIdRYr1WrFlUv&#10;tA0aUppyA9tFwYIFPe63d6MIRWtYoJ0gZaKBNMzkF4ope7QZQ6ymzBz/OqrZorgIXaggng74sOmP&#10;S94ojXrt6EgNFY9kHLdAaUOHDtW/Oo5VPJI+zlxKU+aCwE2AhFIQJMoojWTniscjgmmRIkWUmMuI&#10;U9qnn34acVuaXZSG+EL+1TvvvBNHBu2nYZKjhNJlhP9jUGzSpIn/xUXDsGX70wWRPHxW/twZ0nv4&#10;riOS0TDmWE1ZRSracAycOHFiKBa1U6dO+kOKNUqj4KF+hOZSmusoDfcQE8WjdvqgyvYUrZTGTMlu&#10;2qBBA4dQGpJKpEKtSahP/ipvlEZ2UP1HYSKlUasvLS1N/134pDSlF7ZmEgOFYqMIXZsA2Llz59C1&#10;72fL4KYqHvx8xJbbYpTVwO7IkSMoJahHSp0zW6BUGiHvDokhPIKNwkNpmMFdR2n+SGnq6uCxhiiD&#10;XEvkrMeSuTEuDfcQVUpTpsN+TYIMJ0hpkaU0b4rHl156KSBKQ/YlRx3xZzgiebwwflIaT+GPSmIg&#10;Z1YNNdm4kLMjXlAUrRUadRt3Vz+bil1WUwBio0QvgQe8fqP0E0HtbeiOqJ3m8QmZU5phPR18WwKV&#10;0qKe0sAZKa1YsWIffPBBFFAa2gI8Hj1OP1Rnxqf8pptuwnFX//phWeRd1Wdt4K2z0eMRxWN0UBpf&#10;FmcgEiDoNQH+U5qyCrjwwI4WNoQIPkKMLNELERyA0jVvrEeYShiGFOuspkBMSJmiZ9AndAhoDTgf&#10;oY7XPiKURlVrPYZ+2tK0DyqKR0Thhg0ban/vRikNSvOQ0pgRJh+kCs62EaS0Tz75xJmU9vLLL7/y&#10;yiv6F8mb4hGrNlnHlLoHHpeJgVmxpekfIbqZpTH0wApofwjzzWxHv//+e5g79eiOmF28VcM8BmG1&#10;M4BjQsAyjHZLm2sgoMXA56dixYpac7Q3SqMaIR15k9K0FZDVAXizpTFspLRhw4YF9PWSk+ndd981&#10;/HpR/uAVpv+Tt20FLQdkYyjpekuIZZnSlF6qVq2qSsPupTS9yDVlyhQ0XRYozTDq1kKoNZRGUEEE&#10;bWm8e4aKvkApDVUHlEbas4A+Cm+URkITBgZNEhJgmPcuoF0inDcjrnXp0iWcPRr2xdkizO42wmrn&#10;LMSBAwdQ/eHuYVhg1+T9oMRRtWrVZs6cqd4jlGavlKYSJyFE3bt3B+doojTmQvB1jx499O+YueIx&#10;6ikN4zefkp9SGrE0OLWjdXziiSdspDSFzHjxSBwacZIIaADh1/7ph4cpVLsxBjR+azcLqxngxumM&#10;lLi420FyfsKKgKU9G1qgNOp6i5SmR1vv8YiZhDwjSLquS1usKB71UpriHkKiLL2+SCjNf0pDbVCl&#10;ShVCpw3DpEzSbplLaap8hsBBkq3wZynycwty7G2ofMOcnVJYzevLgCoSPSFqGZ/iM6mJcBJRjdLe&#10;KG3VqlUI44aKRygNEtUPxUTxiLKIsQV0II2s4hGpIiCPR6bmzYmfAwSVfdyVid8bPymURopLFFwe&#10;q+ntEd40kLRLSkN9HUHF4+bNm70pHpHSuPyU0iiRQ0QauyfqSv0jlinNIzsGnzCJj51ZxNGxrMbA&#10;EKDDmVRTWM3sZcB5hMTe7CCGGYqVJ9mVSFiAUUT5XxNKgyMNCxIKpQWathhLHhHZ+pVzbHEZc0rD&#10;BgYCHufZsFEadtlI2dJsoTSU/yQM4pRDaseQUpryvjVr1gwlgZMpxIFjw8mLjTRsAxNW8w01Fp2H&#10;H34Y3RGxjfq7cc1STbIWKA1lfSxIabie60+4wdRLI1p51qxZ2uVwL6UxCyKFkTbU6ZhTmmHaCAvu&#10;IUhpzqQ0b9+R3uMRYwGl0u+55x4c7eyiNJMsB3zsZD2mXrY+AM73PhLDd5BhBNkgbAAIq/kLNcqH&#10;9u3be7gXk1ISvzWlYrW54tFQSoPSPCIBlNGYKx6JKNIP2rEJsVCU2U5pTJ9C8toAT1dTGtNBr6Uq&#10;u2KE0sgeYujx6D+lTZo0Ca0jb4K3RxTFo2GOEm+2NHNKU4gT+yiHKp+GCX93lti4j7O7Yam/UMxe&#10;WC0wVKkoqH0A1YdizQ4PpRFL5C5Kw+LIGc1eKU3BH70T5wmFCRxLaV999RVCmDf3ENWJn0KA1EZR&#10;5hUeSiMHTcSlNMNSupwa/bGlYRqAlojxwL/Gm/nNXkrjA9fKgpDlF198EdjeEdt3kyQakTo8GAir&#10;WccZnyt0EQSoeaM0cnHhHmIopRHsGaiUJpTm4R4CgOidnExphqlA9AmxCP9HxR1mStO/96gc2Kwp&#10;8Kb/E7W5SZir/z3MxCOYx/R/oj61oS+iYkvzRmmGWkQPxSMKEoxbuNjgohw2SvPgWvyYyGBO1j3r&#10;20fsPdm2bVuP7NIhwkBYzTqwxFxzxCbbluHp0pzSnnzySX3HJopHN1JaKBSPWtDQLOHiT9m8gwcP&#10;eoCJeISf5KhRo/QgT58+/cYbb9RXbECgRKw0rLT5008/UedBX1GdT5QPlewJ+l6Q0vykNJ5t164d&#10;hB1OKc29lDZnzhz8jZUMIN4ozSQ5sgXFo7czKwpwQ6a3vqEoT2ZnHT929CiEefgwP44eyzyeHWyT&#10;wT6PstXXZdBF9vFMpsFHwkSYRtYJct3hNhLsYPx4XljND5CMbqGCJVmM0emTSofMNB4Cmb2URvvk&#10;PdGPwrG2NLgh1JQGGkhpsJpeEeQuSkOZVrhwYV4kQxZUnPjtcg9RFI+RojQigr1JaQTqkrlYPzCt&#10;lMa+SgEpJCTFCmBCadZsaYYpdbz1wgeOvMjrp9jUbbqyjh3Zs3HpN5/2f/qBrrfc2OGGzrf3eLzv&#10;kAkL/9p9+NipSkX6K3svO09A127jhkxmcPy/9auZr9m1ev3u4+e0cPzonr/mj37zya6d2ra65tob&#10;bn+4z7AZq37fsIncpzZhZdaMsJoVkFEiEe/JEZ6HERRwi8LGg+uHUkxIobRdu3bpm37nnXcCldKE&#10;0kzi0kh7T0ZgLc4Rp7TRo0f7L6Up3ExWGqE0c0oj+ztisarP95ZwBCktUEojx6O3LHEmlKaMBCY2&#10;TAdjZU85kbl3zZRXu9QvXSBfanJSUmJiYkICP5KSU1LTS9W5qe/UP/Zm6trdPf2e6hnpgVwXdPp6&#10;y4mAxrdv1qN1ClPKx+w6/+rBq4+qrR7f+esXDzUvXzB/Wlo6qcsKFiiQnp6WP61E3TsGX3ZFazbP&#10;gPq3cLOwmgXQTpJoziNmhUMlei22pw8//FAoLRTuIdp1Um1pnN9JyUFeTeWvTqA0f9xDtHPBPlS7&#10;dm29R4kipRl6kFtw4kdKo0K6/l0Pjy3NREqjpDWFrc0pDTdatP3YUBWUHEJpjASlNOpQO0pZZe1Y&#10;8E6XmoWTE+PyGl1xCcmFat7y3i+7PJSRu6ffWjbB8Alvvyx6XYCsdnTlG00L+OqiQOOBKqsdWTX8&#10;rosykhLzl2l420ufTpu3eMnPM796q+eVlQomJqYVrtXh7bHTrOy5gTwjrBYIWqfvJTkIkplhgrW5&#10;c+fiPwKr6U3uSGmGuelMbGkipfmTPQSvBEybLqU0bGlosciL7fEWRh+lGX4v/lAax0Tc97/77jsF&#10;InNKMwwVMMnEbyKlGWbq0lsW8ElG2R7wJnLuA1mbxz1YP8ODnuLiPBgusXDjXt9uP4fXAma1hEo9&#10;vtkZyGizt468uYQx1WqoLofVsv4Z0bVaSt6EMte+NmfLoWPHs7KzT2RjYTuyc8mQW6om5UkoVa5h&#10;h1ALa8JqgSzx6Xs581La0dtjHCeV75BMB6rIgpObBUrThuWq3YktjQyzWvcQFEEUXSOtbWTdQ1A8&#10;BiqlQWlUwMKo5lH/KEYoDSOZYY0S1ZaGlwFmGCLDVB9Lb8n7FcVj+CmNrxJtAWHgKukGvJuceuDg&#10;Ty80KajhiPjk1PTC51eoUrFU4bQULdfFFW8zcGWOpu/kyd3Tu1XOn2JyJZ4rZaU3fn62v6ltlans&#10;++HRask5jaTkM7xKXPmOIqtlbfq0IySY1rjvwn2eis7DKwa3KRKXN75Ijd/2HrYElL8PCav5i5Ry&#10;H6RSvHhx9lDzx+AzWA1uwyUaf62opzTiK8PjHuJBacoq3HrrrZdddlkEPR6tURq2NOKIcYDUvktC&#10;afATLIW2o2bNmjgZqmaY8FAavfgppamrhjECDY1eh+zvzrLvh8cv0hLHBVc/OXLxv3s5uu1aP7N/&#10;hypJGmbKaPX+nxpJ58jfU4e8+YbX69WHr7ogJefphHKdh60916vD1xiPrnqzeY7+Ma3+I8OmfGtw&#10;zVyw8dBpEtv/09MXpuRNrfXEPAPyPPLbK5el581bqPHzn3ztq+Og/i6sFhh81Azzvwge0bUkUECS&#10;QDPp0Y2J4pFYRXdJaZGlNHYTqI5tRb+Q4XHih9IQE32GWmuHpzrxE6amLXSHT4SNtjSqXCq6WY8r&#10;PLY0ItJ4+Q0Vj0hphqFsqpRG8g5yPRMdoY7cG6UhxnnLUWJB8eitFxOXZpy/WME2bdpYDso+suKd&#10;q0uqrhiFqnf9ct2h42flnOyDywc208hxydWenLdPu57HYX1v165ZzzZIyyG1/A2embU3sO3uxNZR&#10;N5dU9Y8p1R+fvQfFgtF1ZsD75j2BaJe/Tq9fDul7OvbHm8wlrmSXpu07BTaOAO8WVgsAMCxqUJRh&#10;hUyTVjjakAQBXxI18tSc0nDy1rfmWMUjlEbEmF54DSbHo376PkOtSW5LXUftg86nNEZLvCNHH2XY&#10;UUZpiFyGlOYtOluhNGIQH3nkkerVq69Zs0ZdTVwNcf3XvxUmyZHDQ2noYJRDCaEsOEVbE9dOZO7Z&#10;zNZw5tq0dc+5rvfbRrTP4RWkoGcX+qlCzPrrizsr5Wgg48t0+mhNoAatfbMfu1AVI+PP7zL6Px/+&#10;k5l/ftC6cN64wq3fXakLUM/aNPL2MgloJ1+5qsONIa17IKwWAKtR/8ywBJrPJvD4JzE/PiYY5MhI&#10;wtfrUeGCFlDQI6UJpVmgNB5BLsFGpT7rCkrjHcCDTktpy5cv10/fgsdjxKU0E0oztEkrlLZo0SI0&#10;yeiTtQHvNlIaSZvohdQkepDpxSPFq3KPiZSmUppyJwoDy+LaOSHOmsGdOH5o7Rd3ldNQU7nbvtrq&#10;X1D2wZ/6tNAIefkueXrG7sBc+klLt3pAixz9Y8EWA1YeYis7npWV7bWlY6vfaXt+fN6UWj1G/rGf&#10;yGtlNieyjx/e/G3vpgXj8hZu0XfR+0OHoq7wuW1avkFYzV/oOEpjUdu+fbu/D+juw68Bt8b8+fPj&#10;POLxR6G0IEuA4lmAGK3UrnMFpTFO9Mw4mPAPRUqLGkrzpnjs37+/CaVRjZPqQkOGDNF+GmGjNENZ&#10;0H9KY8zBiGu6rYKUHIcO7du8aMQTV5bLMYzFpdd7ZOpOv6gpa+PIrpU1bFiq4werAhXUTp7YNrrL&#10;+ar+Mal8u1dHjf58+Igxk2b+/MfWfYeOHFMVpVom3jnrfy1LJMcnF7/k9gFTV/y798DB/dvXzf7o&#10;wRbl88UlF2n0xJQt2RwslDc/RJewmr/AYk5DN+Lv3d7vI4McgcMNGzbkZHrmIHPiBLGchgc9Jyse&#10;cQ+JuOJRCzM2KjzFw0NpeKZ069bNmi1NHTNCCWXVoDTKxdlFad4SNobNluYtLSSURrIC/WeBlAYL&#10;Us+2QoUKHunKiGMzUTwaZpL0png0l9ICpTRGa1gtjDLcWiup1b3ixJ4Fr9/ZuslF5YumpybHn7GL&#10;xSXmK9Ws19TN/jl7HFrYr2VGjkUttd4T3/rHhueMef+cJ6prnE3yJuTPl3rqypcvf3rRio1ueWn0&#10;ki2H9AM6sX/V1481K5Oemo8o7IwiJUoUL1wwPT1/vrTSjR74YvlehZURbUNX9EBYza93j+1bzRDv&#10;1wO+bho3bhyfMTXbyCzuRkpzgi3NA2MMVAjTVN0NdY5HWyiNweMQgadfLFAaTnreKA0maN68OXuc&#10;h7kaSuOMov+MTJIjm1AaBXsNFY/eiNNESvNGab/88gvqU7X2gq8NwOTvJ7Z83a5kQny8JkosvmD1&#10;jv2m/3XQP+Vj9ubR3avleE7Gl+zw7u/HAh/QsT8GttQGHJwbJBAXn5icv1SDez9dulNPbFlHdqyc&#10;NvixTi1rVyhVomSpCrWb3/jwwEm//XdYvRXkf/7558AH5dcTwmp+wcQHRn5hv271+yZqqXBIJNsN&#10;jiT82+M5J0tpDqQ00ENKI6JZnz7V3rTFdlEaJVRq1KgR45RWv359LIt8BR7HdnspzZstzVsvJpRG&#10;uI6hlAal8VFQQ6BRo0bBxa7xIp/Y8lWboudQSEKR2h2f/WLBpgNeskGeu3ccXvTaVYVzKDH14ken&#10;7vBLbXluMyf+++oWLGTmV1xiRu1uw1cblC44kUVu40MHDwLKgYMHDx05qhrZTndDvphnn33W780y&#10;sBuF1Xzjhc2GY7WhxsP3w77ugL0INUVu027HQmmGcWk+E2LhZO+R6MGZlMZLgW8CiXqjQ/Go+HoY&#10;1qNBSjPcvHgEp0E+qx9++MHjE0HVbyil4VGJrtIuxaM1Snv//ff1H7RKafxpwoQJDNLXR2/+d2S1&#10;9qVOpYJMyBHX4pOSUwtVvfaFKX8e9EFQ2f+Muad6jqAWV6LtoOUWBLXToWc1tfrH+KSUfPnzp+XP&#10;ny8l6RyyS6186yfrAjbanTwZfE4WbzgKq/l+A9GVoyr0fV8Qd/BhkEOhZcuWeEg6ltIwBDpWSlOK&#10;yxBIw9l/w4YNylLYS2nYwIK3pSkDw5ZGShHDLdKCxyO5bJTybB5XeGxpJpT25ptvGlIawhCuPZdc&#10;coneExhKI5pNPxeTTJLeFI9od1E8GubU90ac5lKaT0pj2AidlStXRhAJYjM4eWDVyNd7P37vra0b&#10;VCqWlqqhkITU8694YeZ/ZnrIw0veaEUCj7NXSu2HJm+zIKidPHl84+hbq2SkYUpLSU5KTCpQ8fL7&#10;Bnw9e/GypXPHD3rgykrp2ixa6Y1fWGgQn+YDA4IpsXcGA5SwmkX0kA8QpNAXWXze78f4HnAYKV26&#10;NJ5ghqXQUegb2qJNko57iyqFO9F9GQbeEWZu+PU6n9IUpPGaU6oiOJnS2G3JZa6voBhllNa7d2/9&#10;6z9jxgwcDnAG9sgTxp32UhriozdKMyTO4ClNmSyHjC5duvj93RveyAmNEmuHD+3ZMPej+5uVSc1R&#10;A8YVaf7SPK8Mkr113P01cvKUxBVr89avlgubZh/cs+WPn78d8X7fpx595avfdqFDPJ3UMSvzyH8/&#10;vXHd+ZpcXvkve2lpwLQ2a9YsgheDA8r4aZHVfKBKXEXoJGV936TJ4eyprWuj3COU5mdCLKpkgR7b&#10;mY0lQO2V0jhPfPLJJx4FdFhil1Ia2a30r/GAAQMMKY1qTbly5aKAgP4Rx1Ia5zzKXeoHrFU8av+K&#10;IE6uRENYLOzg2ccPbZz61KlEU2evpBqPzPSSIuTIrwNaF80RopJr9JzgZ3Sbt5GdoIZp5rGjR456&#10;eoTsmv5UTQ3ZFu0waot/riw5PXGswdBgAROfjwir+YAIg7Ze9e8T1iBvUOvaKJZnoTQ/KU2B/frr&#10;ryeFoF1VrW2nNEI7cAj08CaPMkp75plnPD4BpA8iGQjW1Bco4E4SaBke2xXFo2GOEhPFozcpjV4C&#10;ldICpTTcvjp06MBMGZ5/m8AxCl7nXIbmqcw/h11fPIes0hu/8buRAJa9beKDtTSCWpFWbywJXRbh&#10;HeNuKpUzpoJN3ltjwXpH5gQOAf4BFcBdwmpmYJG/kYLXAcBp6630TuUt1PSGSfPCo3jkQEqOO9yY&#10;PGYW5oRYelxN4tIw2OBeqH+EKq/XXXedNm+Fcg+aQCpS/vjjj/pHCA220ZaGlAal0Qs2VDVakf+1&#10;QGlEKxtGT4bTlmYojlB6UE9pnNJq1aqFbwgvrR5keynNmy3NWy8mikcozSMqXBm8NylNoTQUa6wC&#10;QSbayhLeNobDq0c83Z2IZOXq/szwlUY8tP/HnprAsZQavRYYZFc/suztazXcl1T93jH/BCo+nRnm&#10;iXMzPRq2smty5zI5TiMFm3+w1gKrkQSHGCdbd81TjQmrmUHKO2o5C44tSwV5YHIn9z/imjZzWtgo&#10;TfFXdhGlKYpHwoY8LPbWKO3uu+8OMtRagQ4TpkpprGORIkXUZq1RWgTdQ0jViJuf/5RGkTy2eFbE&#10;8BHHUhqHBmuUpqw4HEVJRZ+bwOHf+jfJoOT1matwy/5L9bSWteHTDpoaZ2mX9Fumu+nE9imPXJyj&#10;EowrfNVriywKatmHty6dOzvnmr9iq2fc0cmTBxb0uSQnc3JcqdsmWUm6xHHn/vvv94lSoDcIq3lF&#10;DL0HdBKGeuQ+10xb14bdUChN8Xj0wE3rHkJOMmQs9QbnUBpDwvmbUHFlbG6kNKVSjP6lRUrzyJLK&#10;u4p1rXz58pdeeqnhIyTQIueIvimTfP/eFI/E4HtTPNKLoXrTREoLktKYEQ5ZlSpV8p0+Y/e0ezUp&#10;iPOmXHT/2A2HjudIR9nHj2774cXLM3KUfQnluk7QxZ8dWzG4Xckc0SmpWvfRm/0Q1LIzj5Ka69Dh&#10;w0c1ya9O7PjmwRrpOXXUClS95ePf9mrCzbKPH1jzRdeqmuo5hVq/s86CqHZq5Tk3+9wAA71BWM0r&#10;Ynw//hedCRR3C/fz3fIGkM4cpSg+EfoWbPR49KZjcbLiUeseQi4YIrKpVQZKjqI0xsPhVBECopvS&#10;yJhKpAqLQuqQQCktUFsan4Y3xaM34jSnNPwY9d+XT8WjxyNMfNq0aT6+9BM7xt9bTVvbM6Vcy0eG&#10;zlu/i9Dlgwd3b/xlVO/rqmh8RfImVbn7K0/f/hM7pj1WR+O7kdGynz+e9kc3z/vwsY4tL2t09S3P&#10;j1q6Q3UIObFz0gM1NZyVN7FYvVv7T16xdR9DOrBj3az3ujcsqan6Fl+m4xArAWunoSGzkmGko4Ud&#10;Un1EWM0YPey3qE0MySMYuIN/duzYsVjatHVtlDbtpTTX2dL0Ho8UQKBOggVK+/LLL0OheFSXnuUj&#10;os4CpeGJF0FbGopHb1IaOHtIabiEUPEOQc3bIyZSmjVKM0w7HkFKY7lx+MRryecnf2jBK1cU04Y1&#10;xyel5s8oVq5y9WoXlCyUlpqsrYaddH6r/j97+tAfW/X+DZosIImVu47YeG45G6NBHFv7wY0V8yeR&#10;mis+ISGp4EX3jtmmPnRk6cC2ZbTVSuMSU/KlFy55QdXK5Ypn5E9N0kSrJRRp9tysgMsBqCPCEcyw&#10;nKRP3ExuEFYzBuezzz7r3LlzMMiG7lltXRvF90EoTe/xiF8GwX+4DgfkHgKlde/eXa84QhF90003&#10;QUX6ZVVLgHr8SWtLU/+EWvuCCy5wKaWRs1Q/fSjt6aef1v4eSzCUBizeKA0XUHKO6JtC8WiB0njE&#10;kNK89WIipWGttEVKY2pEuCI+8gaq9fO8bggndsx5pVXpVI/kVHGnrnPSVcUlFriwy/tLzykaSqMn&#10;9kx/sn6+nDsLNO/zkx8l2LI2jWpfTNN+wgX3Tt+dM8YDS97vVDVNS6in7tWNKSH/Bde9MW+XpThv&#10;pTM8a2zP3y+sZvyyNW7cOPwO/QERoVLXhu3jhhtuMCwNZSHU2o0ejyZxaRkZGZMnT/ZA1cTj0XZK&#10;Ywk8eidUi/BHCFJvr0Vf6q0QthOkNENKQxzRUhqmzfbt26N4JI2ANUozVEaZ2NJgDgdSGut+1VVX&#10;7dq1C3ueYTlyj7fixKE/Jz171QXpyYle8i6eyiRcst5dQ37+T2e9yv5vysMXFUhJSlAoMLHSnV/8&#10;5VtQgwx3TOlWSSOO5a/n4Vl5bMuPAzvXKprvbMseCSHjEpJSi9Tq9NaczZbDvM+iYLtpTVjNgEo4&#10;XpFPxLelNyAWCs3NSCT4TJMsXOspTldCaTjxE+xM7JoW+MhSGiNp1qwZRYiihtK0UVnktES5Soos&#10;pdS7oS3NXEqLIKU99NBDFPHRf6OB2tKUT0+hNP5NwT9yg/njcZZ1dNeqKf3valapaBrlXlKSz1wp&#10;1H1JK3JBoy4vjFq85VCmoUyUvWP19PcfaXtRSQrXZDR94UcDr3/Dzefggrc6VMlITUlJSc1XtE7X&#10;z1Z7MuaJzAObfxr2eLvapQqeTpyVTHLKpOTkU/enF7/wmoeH/PDnvkw/fFJ8bX0Qv2HIh6/nvP5d&#10;WM0AGqrc9u3b1zKm4X9QrWujGAItUBpVIaLAlqYgr9rS8JMkRkrdXiNOafi4sy3ojbUmUhrZyyJo&#10;S8P+Bz8ZSmmDBg3SUhoHCByGcY5Q0kIaUhqEZ6J4tIvS6AUVqP4bNFE82khpnDJVSlPGwGc1ceJE&#10;v/aErGNHDu7auPz7sZ+883qf/z3//It93xj86bhZyzfuOmhcofNsq6fy4x/aveHHz/oPnrrRvwps&#10;px/N3LN+/tiPB7/76ZSl/xwwfg4fzMP7tq6eN+nTt/u98MxTT/T63ytvffj1D7//s/fwUTsY7dQw&#10;wMdQ8esXaEY3Cat5ooLViq3Q8Eu2jHIYHlTq2pAsik+UbSWgHI9RSWkK5kQEK5W9TCiNkES7bGmc&#10;0NnU9IpHBoAtDXWZPqjfnNIIBNa/POEJtTanNCXZJhd+VV27dq1Xrx5WMXNKMyQbk+TI3hSPa9as&#10;8aZ4dAKleXx61JHARhDADkCOKpJUnbkyjx/P8lsayj5+7IjfN58ZUfZxJMnjmlACw5EqibNOJac8&#10;euwY92cFYUjTd8AnQJKRACDydauwmidCU6ZMCWfiR18LFNjfSYJOhCwRQvoyY97SFkcxpYEdWy0y&#10;BJ+Nt+whYaM0bGkUWPHwFXQ7paE4uuiiiyg9yI7nRkpD90V6C/03ZkHxqEhp+tMkQSaEfilBJnJ5&#10;QwCJ1kZwhNU8wcT1MbL5RIJfXW1dG6W12KQ0Ze7YopGQDBNi2U5phrUdVI9HJAzSKanr60ZKI1+G&#10;KqURTo5Wg6RizMiE0vDvD4OURi+kVNZ/OyaKxzBQGoof8vdz0DTkzuC/9KhpAaMPK2XXdITVzkES&#10;L3CyGfmTwM2uBQhRO0pdG4qNcY7GVdKwuMzChQtxfHdjQiw9aCZxaSRdRJ7QPxJmSkN5U6hQIbXo&#10;uQmlUW3ZmYpHldLYrNmGqlWrtmrVKp+UZkg2sCB7fUC2NEXxiP+FfimtUZph6QAbpTSF0iZNmjRz&#10;5kwiskP0pUdHs99++y35gOyai7DaOUhy8OzUqZNd4Ea8HeiZBJKU8sIDm29MOx6F0vT87ZbsIdq5&#10;mIdaz5kzp2LFih4nQSiNpAa2xKUptjRzKY3Rfv/999ymDNuc0h577DH9mxNOW5q+mCfjYdOByfgH&#10;f23SpMnNN9+svDzmUpo3SvPmUWJuS3MgpeH5aViqUKU0IOKbQg3uOlN9OLcvvggKHdjVo7DaOUiy&#10;0XO2sgtch7TDvkPiQdLLKnVtuGKH0hTFI6532iSq9lIam5pPSmMMWNSUnIeOpTTFI9+c0gjiJLJY&#10;PVabUBp+OuGhNPJP6j80E8XjAw88YJeUplCavpaKltKUsRHfbYiGQ7YIJwyDUBy7hiGsloMkbyfJ&#10;A/0JLrEL/XC2g8iCIg7a/uqrr2JESlNtaYhTrKyia7WX0vyR0pRVxra3bNkyN1IaFdiR+JFrCfbH&#10;EQn3ImVG5pRmSDYmj3iT0lavXg3IhlIaxOkKSgMrFJsRrGnl5z6DTKlqyP18xMbbcIPUliUJpmVh&#10;tRz0Pv300zvuuCMYNB3+LG8tcSHp6el4/3u8QNGnePRwD2FlMS5GitKgVdKK4iDnLXsIzBFBxaOJ&#10;lKZQGiPHS43BK8HF1ijNJJOkCaV5s6VZoLSePXuGX0pT9wSM3IYyvXM2DWoWEoYYqfFwQNH6UgUz&#10;DGG1HPRwliNONhg0XfEs4gIbKIp+kikoVb6intKUwzKqM1Ieh9OWpr4PJEUkaMmE0mAO/csTHlua&#10;OaXxqpD+ityV5BpVobMgpUWc0lA8Dhs2TA+yBfcQZG4/FY9qdwi4GHdffPFFJ28RKDMwl0ZqhFjH&#10;CX2xpXdhtTMwon7E+1FftcsWlB3YiFLX5uKLL6Y6IKXIRo4cqR8kITiGlnCUtLz9hieABQsWeFNv&#10;EqtLfm59LyZVrU1yPAZa1frzzz8vXLgwaliPAVhIW+yne4i2IyRFynOzG+qnrwhDjqU0UlCWKlUK&#10;Lz51hOGhNLwrvSkesVCSUlmPmDdbGmSMlBZBSsOMjaTLrk1yOwduBdoh8fFGaoSE81OKxJbehdXO&#10;wEiS/ttvv90WTF3UCA617FkUdSRa2WPYUUZpSGlonzyOopYpzTC2xiQTPyn0DPP9O4HSDMstEV1A&#10;OBduaWSt1Ka/MqE0b2RjUjvbm+IRSkPxSP5u/adkjdJI6GWLlPbrr79y0tKHVOvdQ9TutPEz1BFd&#10;u3atk/cHRHMiKCI1QrscRoTVzqwgucb1+Tgitbrh7Fdf14beo4/SOLCTNItUs6j1FHjDRmlNmzal&#10;tIIzpTRvlHbnnXdSn5YUlNqAEGuU5i2TpBspDdWFBUpT42eIq3N4glk8wO1NyRjQVoa9nzxtAT1i&#10;eLOw2ilYUDyinoqC4GvLLwQ+ZkpdG6qxRBOlUZBQa0sjulnZVsJGaRzt2cvQgHksDVKaEv7lcYXH&#10;lkamK8jGkNLwqUFdRtKQMWPGaMcWcUqj5A1hl3rETBSPhHNEXErT7iqIeiTMtPyRhuFB3IJuu+22&#10;MHRk2AUWCvaf4HsXVjuFIaYdTmHBo+n2FuCzFi1akAJDa0dRJRvX2dKgNKha6x6ybt06mBsNfqAl&#10;QNGGYeYJVPGouIfgJ0JyKe274VhKI3tI7dq1qeDsoSgzoTRvZKO4hxiGHptIaYBsqHi0Rml4Nes/&#10;SQvuIRYUj94MzOQfN5ygc7YOe1MyBjQvDluGWXUCaoSbhdVOIYYJwcZ8LYGugdPuHzt2LD5vODio&#10;Z3k3uofoKU3Bma22UaNGAVW1DobS8C/FC0kbR+FYSkOKJfwA6zKqWj+lNG9kY5LvP5YpjeNUuXLl&#10;DMVH52wC6BU4kURkPHwsHgURrQ3DF6udOFWB4OiRI7zohw8fOXL0qD9VCKhuoD5y9FimvWULrM3T&#10;/ClqhHIaDUXLLm2TYExCbjlX4mur+Pu6y+PRG6VBz1BanTp19OuC8z3GJCXUQXsFQ2m0QzVXElGq&#10;Dap5pzx6ibjikYMdqeX1lTMtSGkWKA0h2Jt7iDcWNFE8kvvULilt6dKlgbqHzJ8/H68HvTkDSmPL&#10;5hyAM7CTtwU+BD6fSI3QFoeRXHy0OddubWnw7MyjB7atmjVi4PMPde3coe11111/0x09e78xfMbv&#10;Ww8cNa7KChTHj+75a/7oN5/s2qltq2uuveH2h/sMm7Fqx2Gv90cKvZx+EXurVKkS+XE4bwQkT+Lk&#10;XrBgQcpW6UfnWCd+3Fk9FI/K4BVbGpWGiIf1qL0bIkqjUw4Hzz//vDIAKE1NeK/FM7KUBpET40Gy&#10;UHZwj1W2kArEGqV5UzxaozReAP3rakHxaI3ScI4nSbrHABRKI98YKlleP+d96zkj2rRpkza9XJiH&#10;iorIsDZkQMPIRaYJ9bqg09dbzpSDyz60+acP729RsfCpyt5JiYkJp67ExKQkqnsXqtD83g/n/3NY&#10;X6Du+M5fv3ioefmC+dPS0vlMChYokJ6elj+tRN07Bs/792hAAwvfzZjHidAMX39u60lf14YZuJTS&#10;FMVjnz59tIk8Qkdp9IWdcu7cuY6lNLyE2GRxDdUnM4w4pXECMEx1YS6l2UVpS5YsQUrT53AyceJX&#10;pDQTSlM+fTKyEi3q5G3AFoHJ2gRJ2ap8L8FcufJqrqLXnWG1Y39P7tW8dL6keO1fNf+OT8pX5vJn&#10;p23KPKfrI6uG33VRRlJi/jINb3vp02nzFi/5eeZXb/W8slLBxMS0Sje8s+hUGj7nXfj0T5482Xnj&#10;ctCItHVtiEF2NaUB67Zt29jHOT7zb3NKUyqteFwmcWke2UPQ2uN6g4wYWSkNHxlDj0fWkeE1btxY&#10;P0cnUBquK/qBmVAaAnoEKc1b4QhVSlPngv864YAO+rx1Q+nQoUOk0uHip2bo6RoQXFpWS6jU45tT&#10;cY/H13/ZtUb+uHMYLY7rXIqLS6/ZY+TfOdVNsv4Z0bVaSt6EMte+NmfLoWMUJs8+kY2F7cjOJUNu&#10;qZqUN7HcTUPWnUuDAY00NDdnZWXh06+vMRaa3tzdKqYCVJH4PhDJpD/ao8iKbPYQc8Wjh3sI9YYw&#10;2oeU0lhsgtzxKHMCpUHkHi8fewe6ZcNsDiaU5k1+UhSPhvn+zbWIamJJ7fDoxQKlGVqDLCgekdJa&#10;tWoVkJTmP6UxTWLCoA0n7wUvvPACIERkhGwswWfD0LBaeuPnZ5+Spg7Of75RupbBklILFCtXuWrF&#10;UoXTUhO1fyjQ5IX5p0osnbqyNn3asURc3rTGfRfuO6PFVFE5vGJwmyJxeQu1emftsYhA5b1TIv9x&#10;H3DYoBw9HDK0It1q69owXHdRGgMm9zEuQibuIUFKacoSkgqL/YttXb+i4bGlKVKaB6Xt378fMiPP&#10;BRXm9AMzpzRDsolxSps3b17btm19Kh5VqOHLjIwMvV+Scz57dFd6v6GwDS94/afKagnlOg9be0ry&#10;Orj4+Uvz5XBXXEaDez9ZtGU/B/Xdf89974466RqZLbXeMwvOqBX3//T0hSl5U2s9Mc9Az3jkt1cu&#10;S8+bUL7HzN1hw8a/jl5//XVDVwj/no7du9S6NuybEac0HN5wews0bTGSCmcajyVUPB5toTRaJpb5&#10;rrvuchSlcSjBNwqHQ/KG2EJpJsmRrUlphjE25opHu6Q08jgHKqUFSmlgTv1YWI2+HLt94DCizxsQ&#10;ttGqBWkt93iW1fI3eGbW3lOtnNg2rmOxHFJLqfbo1G2qA2N25ubx91ZKyvlz4Ws/36T4Te6b90S1&#10;5Lz56/T6xdP9hz8e++PNZgXzxpe+69szdSwsj9fuB3FYQk1kd6sx0Z5S14bc/5RtM0wdG560xdYo&#10;DSmNuDF+apfKXkoj/Atf+QhSGtTlIaWR4hmiRUQzzKdsQUqzQGnQKucGQ8UjyVYCpTQSxzApPcgW&#10;FI+WKc0jvI/B6G1p6gihNMR3/Ps5Tzt5m0D6jNTw+vXrh8U3mN4VVosv0+mjNYrNK2vzyNaFc2ir&#10;aJthZ90iT//5+F/vXFko588Fm390RqmY+ecHPBdXuPW7K08Z4c+5sjaNvL1MAtrJV5afE94ZzMDt&#10;eJbTPVYiFDJ2NBajbZAWD3MaKZI//vhjrVLF4ZTGUDGmUkpUdSOG0qABu6Q0NHVY1PTJhyKleCQA&#10;ETIjUI9iKIaZuswpzZBsoo/S9FuBicejIqVZoDTWgq+DaAonbxnt2rWL1PDIAhFkwNxpVst3ydMz&#10;dp81hu35/v5KOdaztPovL9Bu+nvn9q6do5+ML3XbhO1nHjy2+p2258fnTanVY+Qf+9XI6xPZxw9v&#10;/rZ304JxeQu36LvIUaR2kmMj+YEitXjR1K9a10ap1el8SlPAJy7nzTff5B/2Uhr+6Cjf0D16fJyR&#10;ojRSRcBn3bt3p4CLYykN0Vn/RZgoHm2X0gKiNN5z9n1rlMY0sefgfepk0xpR+ZFKTEHevueeey6Y&#10;7RFWiy/V8YNVOc6J2VtH3nlBgiqOJVXs/MHiHYeOHj129OjhHUve73xBjgIyvvSNQzeqXpAnds76&#10;X8sSyfHJxS+5fcDUFf/uPXBw//Z1sz96sEX5fHHJRRo9MWWLPsItmLEH/eyQIUNYvKCbkQbOIICf&#10;YdWqVZs1a8Y5VF+pDiO5jfXS8GCEkwK1pXm4h7BpUstx+/btNkppCqWBCEVKtT6B4aE08jd6uIdg&#10;+UdLjIOoN1dMEynNm0rQmpRGqlVDxSPqUAuURllz/YdnQfFI8hde14AojYAqy1KaOuZLLrmE9JKO&#10;3TvwFolUvBN+N507dw4GmVx5U+s98e1OrdfiiX2znm2ckeMTkpBept51XR954tFubeuVTc/hu7iM&#10;Rr2m7zrnyf2rvn6sWZn01HxEYWcUKVGieOGC6en586WVbvTAF8v3erpGBjNuW54ljt2wWqYtjcdm&#10;I2hsnnnmGVJtkVBD6xXmQEpTFoj6Ycgxq1ev1q+X/3Fp6rMqpVGkivgH9ffhpDS11A5RK9hv8A1Z&#10;sWIFGlHDtCbmlGZINgqlGeb79+YeYmJLs0BpqFJtpDTcQwKltGCkNPWV4MQQfGBW6DYZineTFid0&#10;7Zu3HKRVL1fJDu/+7ulun731u2ebaHgtb3xCUlJyUlKiJio7vkiLF7//T5th6/Q4s47sWDlt8GOd&#10;WtauUKpEyVIVaje/8eGBk37773BOYFukkNL3ywcfqTyezgEhFCPR1rWhfcdSGuMkP33Lli3tpTRa&#10;QzB6+OGHlWYjQmn4iTRv3rxjx45s2UJps2bN0i+xNSnNFkpjMOPGjXNynRB0pF26dAnF5uBPm0Fa&#10;9XI9OnWHXobK3DW//zUlc8QyfYqRhPNbvfbj9qNG4teJLHIbHzp4EGv8gYMHDx056sz0xoT7kWDC&#10;H4jlHmsIoB9nY6XQNvKQYVCnt9hVzBUc1hQTncdli+JRaRNKQ/G4fPlyFHS4Mms7siClce5GMFIb&#10;YfxKPuiIUBoqMvJgYUVjAKr46IGkiZTmTX4yqcrmTUpDTGTvNszsR9KyQBWPmAbtktIUXWVEpDQW&#10;ApUGaSFxVbP2ZYXnqSAFpmAGiQNaMPV6ci3XxUVn71ky5NaaGZ7ZsjxSi+SNT6/U7rXZW50og/mF&#10;53fffYdbv1+3yk1BIIDnPRYmDFoeOisLlEb8QPC2NC2lKYpHTNMU9lSnGDylKQlrOO2GjdKgZ1Xx&#10;iMs4NeTISciM4FrDGHAnUJph1igT9xAUj4YlJS3Y0rw9YuLxSICmXVIavRCShdWKk4c+50sQn5rN&#10;jyLo663jNvfhpTmUn6hALfeVy1Payt7+3TNNi2lSiMQnpeRLK1ioeImSRTLS8qcmayS4+AK17x21&#10;waW89vLLLzu82rrlRXXag9q6Nsp3Yo3SiAwN0j1ET2n85p9//iGKS0l8Fzyl0QiM0qRJk/BTGlEW&#10;7LwwHGKoQmla8VF9K9xIaUhpkaU0RCslcaj28hmXxpvv8YhSqpDCEfyecrKR8sjwZ4vgtIcmw587&#10;bb/nq6++CqYotmd9tcOLXr2S5Fbqla9Mo7vfnrxs0+79Bw/s+2/tnGGPX1NJm10krf6T053nBuIP&#10;yoQTzZgxw5875R5bEFDq2uBzyEHMMLW5ieIRKS1ElKZMjT0LvyFbKI3WiAnDNQOXCo+K0kpfeJeR&#10;31YP6caNG3lk8+bN+j8hfv3vf//T/572VSkNhzqw5TbFXxz1Y69evfSPmFAaKkFD+cmC4hHlM6HW&#10;3hSPgUpp9lIaH74+76uJlDZ79mwbKY0EpGqpQpY1SBd2Wz5Mb41ALYb63pB2qjSOweKll16y3JEH&#10;q+3/8em6KSqlxWU06/3d5kM5djGiz45un/dam+I56smEit3Hnw1ZszyKSDyIUY2zbSR6juk+Uf5Q&#10;aBt7G35xWiDCSWk4KHqsAecbXBapvqZPVc5L4pGJX33WG3NgSqxXr16oKY0YQZXSCIHHOqhmyXnr&#10;rbciS2nebGmPPvoohZ/0H4A3xSMMfffdd48YMUL/iAXFI0ot51AaM6LcmpMdRvhMDNXXYdi/iAAx&#10;TDXnZ9fnstrRVW81K6CSWkKZW0dt1nk5njzx38R7KuYEraXUeOIn1yXn4MRKdlc/MZLb7EUALSJZ&#10;jjAqYCRTAphMKG3o0KH2Sml6SmMAHJ/z58+vL5tpgdJwfI+PjzfMUWKjlKZQGpF2QIfNkuAn1eEF&#10;SiO4IoJSmmMpDfeQQKU0EnnbpXjkzDRt2jTtuuCwRgyMvR+Xja1hHo5gbYFg3CDPZbV9Pz5WNVll&#10;tbT6vX81SgZybM1rTQrmKCmLd5y03UYsw9IUwvUtt9wSlq6kE2MElLo2fNXUCcRtx9DjUaE0/fNK&#10;VWuP4jLKbd6Kyyih1oaUpigeGQYFurR9WaA0bGlkxbz88sv1Yw4FpZFaulatWtS8VUXMAQMGaD1f&#10;1GGETfHoTEojjbUFKS2klKYsDQZdJzuMBEMtQW58wXR9Lqvt/+kpEu+fvRLK3T7mXwPf/T0zH9Xc&#10;FVfy5qmnqrK56iIE0rDMrqsmEQ2DZbclF0m5cuVIsuUxn3BSGqzAwZm0kKqrtzVKwzCG7VDvsB4K&#10;SiNdHnviqFGjVNzI/hUopXlTCRqWsFE68ubEjy3NG6VRH+CDDz7Qv6/hUTxaoDR0g/ZSmuEJjBy+&#10;vHJOzq6OQTFSu0wwXZ/Lapnr3r0qI0cKiy/a+rWfdhw9nq1SG7Fo+1d/dqdGAZk3X/3nF58tshYp&#10;BALuF0sJL27Aj8kDoUFAW9dG6SHMlKZ0SpSMQkgmlOZNv6d6PFJ5DvWgFifbKe3ff/+FjTAEalOi&#10;QGmGNZVMpDTbKU1fSxYcLFBat27dDJP+WLClWaA0QrbtojQ8fillZ8hbOMqiouCIgJIgNF+VDa3i&#10;p4OSw4aGAm+Cj9Ewv5o/LXl4ixz85X+XaYqr5Y0rcOG1z3zx04adp+qrHdzzz/IpA+5oUEJTiiZv&#10;8kWPTnefzwXCgWHKH38gk3tCgYBa14YQYHJhhE3xqHUPwa4GVQRDafAN9sKQUhrO1pdddhl5H/gg&#10;1Y7YGQ296cJDaQwJKc0bpZFtNSApzXZK0wKljMTE4xFKw5ik98i34MSvUBpxsfrpK5TGwMaMGaMv&#10;7BCK78tam8Q+kYHF2rNBPoU377Jly6w14unZf3T5gNYlzgnATkhOzV+gyPnlKlxQulhGWr6URG04&#10;dlzRK/r94qxE/L5x4AWlap/v++SOsCMAo5BvGscNj7o2DCQUtjS9x2PdunXxvDD8nHxKaQySJMJa&#10;3y0bpTQsgtgF0TpS9MfDjbB///6BUpo3+QnFo74qm/IWeFM8mlAaOcMsUJpWp6q+gNakNIU5PN5i&#10;E0pTip/ZRWlEMRtSmjZYEx0s7rJh/8787RDPfnjX37ttvY9vR4nqs3B5strJE7u+f6FliSTPTCJ5&#10;47g8EmfFJRVr/uwM97n18x3ie20BLHkkPAh41LUJG6XBqaSFJNBKP01/KI2nbr31VlV1Zi+lYbEj&#10;pJqgCI+zM5RGImn9gE2kNBNK88j3rzbrOkrDZOVMSqMqmzZYE3muQIEC4fmsLPSCaUAp1RT+C7Wt&#10;oS3Wn5HoWI1q2Pt/+6xH/eKpSQk6asuJZEtISi1x6T3Dl+93XCJ+37MePXq0RxFk38/IHWFHQKlr&#10;g3ciUcDWPB497FvKDMxDrQlpKl68uIdbmjfHQn32ENw3FDuEvZSGQw1+lTime8Q1e4vOdgKlUSdd&#10;/8qYuIdgR7FLSrNGaWT6sFFK03s/gYZSaFRby4JfEmJEdpuwf15+dUjyd8OMAX49HNxNxLMauj75&#10;06oBq/HY8QMb537w4NUXFi+QLzUlJZl0/Wev5JSU1HwFSlZv9chH8zYddGeyLHJbSK4sf16OiN+D&#10;sohI57S0NOoteewFjM3cid8CpSmKR/xjyaamzt1/SuM7xK3fdkpDI4qtjjfWI1vYa6+9ZphwxITS&#10;vKkE9VXZ/JHScLkytKXRiwVK46ypf98sKB5Vk5VHa+aKR7soDV6kKcOkRcSuGFZlQ6Z0bJIjQGM6&#10;EdkHKPSBO7G1ro1ZjbayM48e3vPPitljhw165bknHul53z339nzwsV593ho6dvbv/+w5fDTTYSVA&#10;/Z+/t2wF/rcgd4YTAbIaUviYjL3aHBMhojTmRRg1LEIIKv/2n9K4GS0ljGivlIa0StIQfSEVKO2F&#10;F17Qr4JlSlOTI2vbNFE8OpbS0O8FZEubOXOmvZRGg/p18VY7m8z0eK5FSsvnz1ccTNyYP+2b3GPZ&#10;ud8rqymdncg6npl5jDLYZ69jmZnHs1yoddRihzIHHUWQiMvjYUYAayh5tnD/W7x4cegoTZkUW/b4&#10;8eMDojSeov4kYopdOR5JhYcuFEENv0oPqF999VVnUhpzj7iUppfpTaQ0eykNTxNDSqMwkGG+fzzX&#10;MeKylFg6w/w1+d9dBFnNctc+WM3/ybvoTkzuTo7ndxGS4R+q4gRoaIpQsodYVjxq50ImdbowVOt7&#10;y8SPO2W+fPnuu+8+PSYW0haTwSs1NZXW2JH1lEb25EClNEOyURSPAUlpKGmhfMMEqlAacqp+YCa2&#10;NPxFbVQ8GqbMNqE09H6GxVYsOPFz6IfScKHUTx9KQ+YgsZnHnxRKAxwscBGsZObzE6bCgD5nmM+n&#10;bLlBWM1fGImLSk9P9/duuc95CCh1bZBjEFnU+k82UhozxrGQl0RPkCbFZdA9Qre2UBrBZ7ly5aIu&#10;nb61fv362Uhp2qps2r68KR5tpzQS1+nnaMGW5q2wkQmlwSUoHvX1w+ylNHwIDfP9K5SmJPjGGQrP&#10;W+d9Z2dGRPUJw5NiGAbMocdaIHbMyWrocypXrhyGJZEuQooAdW0IX6X2yoQJE+ylNCVJB/yBOlE7&#10;BfN6afXr1+cRjykHKqWxyeIXg8xnWDIRLjcsz2FuS/MmpdlIaYQYWpDSIktpdklpsCCJSPSGT94E&#10;byVscGQlaF2tWQH1OvmcPXjw4Eg5s5Ck2zBLuM+NJeZYjZNgixYtfOIiN7gCAXZ/Qg8pPG1YfdFC&#10;vTQ17xRMSa0i1UjjswQow8DgpwUtUErjfs7sxAao2fe1rVmgNG9WLm1VNo9V9ialUbzNm+IRSiNk&#10;PiDFI3E1dlGaR/iXOgxzKS08lGaYdkuhtBUrVmgRwzsJtxFnfnEYmIcPHx6RsaGMIeGZha5jjtVY&#10;JEJlLSAljzgTAfzdyeihrWujjNMCpaH606ZSJCuVsl/7pDTsTEWKFFHKdSpXoJTGaCFRckgqZaw9&#10;Ltz6tcEG6l9NpDRvVi60SYHa0mynNJx99HO0oHg0DP+iZXNKI4uVLYpHE12lt+TIBEJAaaSB9pg+&#10;6UWsCSVh+CQRQ8lgF4aO9F2QQ8cwOYvPwcQcqyFQG5a994mU3OBkBNS6NpRiYFOzRmkeeaew1lx8&#10;8cU+KQ1YOCpx/LdGaXAh/RK30KBBA0NK63P60oNvjdICVTxGE6WxRdoopWEwQ8eoXxdvmSQVSsOV&#10;V/8IrObYZOv44hq+fmHYDb788ktDmd5n1zHHatQIlho0Pl8Ll95AKgRcAAgAatq0aUBVrb1lBybZ&#10;MQYzn1WtcVZUEx4GJKWh5yTOhIugBbsozZuVSy00ql9cC4pHirpRV0HflInHI4pHG6W0QD0eoTR7&#10;pTQ8QfTT95ZJUkmZbUhpaBpwuOVg5MyPDmcWPKEiMjbyQBoqt30OJuZYDb8aa/zvE0q5wSEI4P1P&#10;LU1SNpCrVx2SSSZ+b5SGlEYQtKF7sUeoNbvShg0b6CsgSkMWRETDxwz5yRulGSbBMZHSYoTSDJN0&#10;mCgeSSpI0jVbFI/46PNKeKM0w4Buk3cPSqNWrTd1sRM+KAx+1KOJyEgIirAWnx5zrMZm51hhPyKv&#10;TlR2iloP4QnPC+rakHrHZFvxlvBeUTyif6Ouo4cl34PSYDIiIAOlNBKRYAskJ7o3SsOQZoHSDM+2&#10;EZfS7rjjDsPU7xZsad7yTvmkNL3sbsGJ34TSvAV08/oRns+LpP/QFErDMMxC4xnhzC+RTylSSbMQ&#10;bQ1zwvkEKuZYDeuFhwOST4zkBpciAJlRGJOMUygSMQ/oZ+Et4b3WloaqjSTC6rP6hFgo4nr06OG/&#10;lEa5bbYJHHE5ippQGk6P+gGbS2l2URp15rx5PFL3LiDFI4nH7KU0wyQdJpTmzcJqmdJYNf26eAvo&#10;htJAEjxNKI0/kZye45djvzLLmauCnBEGBWtZV2KO1YhwknqhQb5t7nqc2GGsVvh9cMzXjtwfSuN+&#10;6k0jiimZhQ1zPHbq1AlnLQS7zZs365HxSKuP/xvhkgTicLTyRmkEpelD32jZhNKgXhspDdmC7dhj&#10;LiBgjdJQCOthsSClQSeBKh7tpTR693iFlHkR0G3ohKJIaYbHKVVKU1pAkLWcyTcMH2OkWI0oCCo5&#10;WJhgzLFawYIF9VmILAAnj7gLAbWujRIN5ielKXOEFKdNm2ZIaez1+PRTKcYfSmMvQymKDRym9EZp&#10;pA6xQGmG8pNSaFSpjONxeXMPQaowobRhw4bpm/LmHqJIaTZSmgUpjQOHXYpHE0ozdEJBIveT0oAU&#10;X0rKDDn2g7KcuSrIGfEKaV2L/W8ttlgNmJxco8//ZZM7LSDAaQZrVokSJdjrDaM7vDnx47lHfLRh&#10;2mLYjkI5PimNLF9UiqDQNkoVc0oztK+YS2l2URpSBeoyb1JaoJSG8BFBSmNd7KI0IvGhNGLj9K+c&#10;N79KKA2W8ojKVx73kNKUX5JnhDTWFl7p8DwCbXM48CiEFJ6uFTEx0K5ji9XYthTDvlwxiwDehpw9&#10;PeragIZJXBoKRrJYQS0eoGFLQ6F9//3368HUKh4pbYP+E78AuM2E0sjdTn0ZfVMmlOZNJWhBSoPS&#10;vElpTDCWKY0QAkNK8+ZXeeDAASjNo2S5CaXxJ7zncUpy4CfJO4lPE1lJSbvKP8I5wtq1a7NX0zXq&#10;DcPy9CaDiS1WQ1tC+FE410b6ciYC2ro25pSmKB7xxfIQ7xT3kCZNmuhzAGopbeLEiXyW+DrSiwml&#10;0b5jKe2TTz7RL6KJ4tFGKQ0H+kAVj5Q7sFFKg9IIwNBP35vFTqE0rIb6RwylNG5DsENERuJ34JeC&#10;sfa8886DWriUirhhu9iolX65CMcKqN/YYjU+Eg6kAQEkN0cxAqjIOA9SawNyMg+1Jik2qks14Emh&#10;NOLhMjIyPKKgVEpD3U0sGhFvSh5bc0rTulmqgFuW0gyj37zZ0sylNAuUNm7cOP07Y8E9xFvCexOP&#10;RyiN1bTFlobi0YTSDIkTSmvTpk2glKboKik85MAPDTtroUKFFGqBesM5QgoFq6yG4SCgrmOL1fje&#10;SPQeEEByc3QjgFYQ72H0P4hKHvzk4R5CAS1F5FKd+Ekk4aEbUSkNP1vymxD5y05nTmnPP/88rit6&#10;kL1RmuKLaKgSVBSPdlEaCVMCpTQ+LrsozVvCexNKww3HXkqbP3++fl28WezI2UYsrGGxBRMpTTW/&#10;6Y9HTvjuiH8gMEZhF4JkwjmkUaNGxcXF0W9ycjJepgF1HVusxl5gaPMPCDK5OfoQ0Na1UWan93iE&#10;wxo2bKiNS0MnSV4SFQ2V0tiRS5cureaENZHSyADpWEozLPBmonh0AqXp3ZstxKXBT0hpCxYs0L/n&#10;3mRBhdIME8z7Q2l0RJo3Z6btJ2+OwmpMJJwfPooQzpr0y09tkiB/xhBbrPbee++hFPIHF7knBhFQ&#10;6tqQlREjueHpp0KFCtygejzWqVOHYDgFKIXSEKRwYmSHUjc4c0rTkqIKuAUpzaQXC4pHpDQLlGaY&#10;ydCC4tGalEZdOrsoDX4ypDRkQcNeFEozfMRPSmPpcbLFP9aBHx1pKxSByVByDd2A+ZQ4GtI1wqI+&#10;1ZlJv2j+Y4vV0M965GUP3apIy25EQKlrQ/gHjn8edXiR0gigpjyNMi/+imOY4nOsUBpJ2Tnjo5NU&#10;D90mZEPJG8McdyaUxpAMVYIWKA1DDrov/BQ81ojpRJzSDMuSmSse7aU0Q5HLG6Up5jfDHd9/SmMV&#10;IA/kYAd+MvjuQi0pKSnhT15BSiC6xl05IFg4ZMQWq2E7MaxTFRBqcnPUI+BR14b5KopH/D7QhygR&#10;XeTIxoqjUho+F0hyxFCrVdbcSGlsYYaKJhPFI9UKbZTSAqU0qsVyzrBFSlN8PQwpzVsvSihb8JTG&#10;W4QV1jCxVsS/tZEjR+IGGR8fH/6RIAHDaqhAA+qaM2VssRq5iAydzQJCTW6OEQSUujZU8vz888/V&#10;hFgEUyuVjEhkjplWkdLIpIyeRGvTNqG03r17DxgwQI9hxKU0a5Q2YcIE/VwsKB69Vdo0kdImTZpk&#10;l5SmUJqhr4e3Xsh0DKUZ+v0HJKUp6BGh78ys67zJefLkyZs3b/i/ekzOsBrF5wLq+p9//oktVkP9&#10;OHDgwIAwkptjHAH8y2EsjG2KyRpDGs76/KN8+fKkc6RcH14SqI+06UVMKI1HLFCaoZWL6sloOwPy&#10;eDRRPLqR0uyV0gwpjXBDw14USjOMzrZAaTiO8o7hjuTAb+2UmSpXrojIapwY6FrRiPh/kfQgtlgN&#10;Y4awmv/vh9ypIKDUtWHfoXwitig4jOjUwoULY+iqUaMGfiXaAClzSjOMvDGR0rxZuaA0nPgNvea8&#10;uYc4ltK8FY82kdK8kY0Fj0eTIDN6ueWWW/TqTYXSDDMdW6M0DkaoXsm/5cwvDmrBhBz+sfGt0bVh&#10;8QqTwXD6FFYL/2JJj65EQKlrU6pUKZId87ERNkvSEI8KtC6ltOHDh+uXxMSWxl7Pjm+L4tEapRmS&#10;jQVKY99E8WiY3QrNqrdeSHdiWI/GMqUhDxHWTdiAMz8M3nZcNCMyNro2zCZqzmq5YUIM4KQkUQO5&#10;o/gfaCAJledwHcVzlKmFFAFSkPCxKLoRMpKo0Tz8L0d41JVwXmJioscY0FtimVB8urQXLsts67SD&#10;j5nHnzBN4YpJnkmP3+OhwJbqrRcCVzEEejyCewtOEFR0U8JatZdJL8gi1CLQzwW1G9SupAfUXrA+&#10;SjzDXrAY4T5KchaPR5A1SV1GL1huPP5ELzh2K77d2gtPPIqggpiayUn9K0iiHEaq8HgEJS0FgAx7&#10;wRRKvkHEbo9HiF9kofHgyJ07t8ef6KVatWrFihXz+D0CNwloiGjUP4IQRhCImqRDfZBeECyYC48Q&#10;z8DuhNCm/BUZnZB/jy4i9b+IsywQzv0mA2AKfBfUr7B3kGjsyTmgf3O0vaAdJZGC+j6QVDM3r3X+&#10;/Pl55+wdjTNbE1Zz5rq4blR4G1Pm0WM3RFXFoTspKUk/HfYF8iPrf49uk+QmekrjTm+PWOgF7mTT&#10;4eP3f2D0wtj0lGYyMAu9IF1BtPC9/wOD1BmVngVNBhaeXvCbZR31lGYyMO1ciNlHE4AeUoECv0pO&#10;Qi76Lpg48pzhOxbqWdBprVq11F5OsRqiXKh7dU77ZCciM43Ias5ZERmJICAIgAA+ESg8CSIUNIJE&#10;AFY7k485yIbc8jgHQw6hbhmtjFMQEAQEAUEgUARii9WQVdGTBIqR3C8ICAKCQEgRQGemtxSGtMco&#10;bjy2WC0hIQEn7CheTpmaICAIuBEBTtvsTm4cuQPHHFusJrKaA19BGZIgIAhw2o6Iq0X0IY/IG1us&#10;JrJa9L3EMiNBIAoQEFnNrkVkk48tVsP19lRGZ7kEAUFAEHASAsJqdq0GgR+xxWrEDBEGZBd80o4g&#10;IAgIArYgAKsZRgfa0nhMNRJzrEa8uZJbTC5BQBAQBJyDAGlWChYs6JzxuHckpEEQWc29yycjFwQE&#10;gShBgJKzwmq2rGXMeYuIrGbLeyONCAKCgI0I4ABJ2rBY892zEUCPpmJLViNdLGei0KEpLQsCgoAg&#10;ECgC5F8mk1+gT8n93hCILVZLT08ns7i8DYKAICAIOAeBXbt26TP6O2d4rhtJbLEaiaXxkCGHt+vW&#10;SQYsCAgC0YoAspqwmo2LG1usBnBI+pyMbERQmhIEBAFBIBgERFYLBj39szHHapyJcKK1F0RpTRAQ&#10;BAQBywiwI4ldzTJ6wmq5hNVsfHukKUFAEAgeAVhNNJDBw6i2ILKajWBKU4KAICAIBIyAaCADhsz0&#10;AWE1e/GU1gQBQUAQCAyBrVu3Fi9ePLBn5G7vCMQcqxUuXBiPI3klBAFBQBBwCAL//vtvyZIlHTKY&#10;KBhGzLGa2NWi4K2VKQgC0YSAsJq9qxlzrIakv2XLFntBlNYEAUFAELCGwMmTJyUJpDXovD0Vc6xW&#10;rly5v/76y14QpTVBQBAQBKwhgEEEs4i1Z+UpQwRijtXKlCmzadMmeRsEAUFAEHACAn///Xfp0qWd&#10;MJKoGUPMsRq5scncL4HYUfMGy0QEAVcjgOqofPnyrp6C0wYfc6zGAvAOiRLSaS+ijEcQiE0ENmzY&#10;IKxm79LHIqtVqFDhzz//tBdHaU0QEAQEAQsIwGoY+y08KI94QyAWWa1KlSqrV6+Wd0IQEAQEgYgj&#10;IBpI25cgRlltzZo1tkMpDQoCgoAgECgCa9eurVixYqBPyf0mCMQoq4msJl+FICAIRByBgwcPZmZm&#10;FixYMOIjiaYBxCKrlS1b9p9//snOzo6mhZS5CAKCgOsQ+OOPPypXruy6YTt8wLHIaueddx7Etn79&#10;eoevjQxPEBAEohsBTCGY+aN7juGfXSyyGijXqlVr+fLl4YdbehQEBAFBQEVAWC0UL4OwWihQlTYF&#10;AUFAEPCNwNKlS2vWrOn7PrkjEASE1QJBS+4VBAQBQcA+BJYsWVKvXj372pOWTiEgrCbvgSAgCAgC&#10;EUCASLUCBQqQwC8CfUd1lzHKahkZGSyrZIOM6ndbJicIOBqBX375pX79+o4eojsHF6OsxmLVrVuX&#10;t8qdqyajFgQEAdcjsGjRImG1UKxi7LIa7xNvVSgwlTYFAUFAEPCJgMhqPiGydkNMs5rIatZeGnlK&#10;EBAEgkSALBArV64kxCjIduRxPQKxy2poIHFAkndCEBAEBIHwIwClUTwkPj4+/F1HfY+xy2q4HuEz&#10;QhmIqF9jmaAgIAg4DQEUReLTH6JFiV1WA9BGjRr9+OOPIUJWmhUEBAFBwBsC4ioSuncj1llt3rx5&#10;oQNXWhYEBAFBwBCB+fPnN2jQQMAJBQIxzWqNGzcWWS0Ub5W0KQgIAiYI7Nq1a/fu3VJWLUQvSUyz&#10;Gpn7Dx8+vH379hCBK80KAoKAIKBHgMM05g9BJkQIxDSrgSni2ty5c0MErjQrCAgCgoAeAfacJk2a&#10;CDIhQiDWWa1ly5YzZ84MEbjSrCAgCAgChqzWtGlTQSZECOQ+efJkiJp2RbObN29u1qyZVBB1xWLJ&#10;IAWBKEAAi9qFF164ZcuW3LlzR8F0HDiFWJfVSpUqRSCkRK058NWUIQkCUYnArFmzmjdvLpQWusWN&#10;dVYD2SuuuGLGjBmhg1haFgQEAUFARYDdhj1HAAkdAsJqwmqhe7ukZUFAEPBEQFgt1O+EsFou7Go4&#10;2pJsNNRYS/uCgCAQ4whgwk9ISDj//PNjHIeQTl9YLVe+fPkqVaq0ePHikAItjQsCgoAgMG3atKuv&#10;vlpwCCkCwmqn4L3yyivFtBbS90waFwQEARCYMmVKmzZtBIqQIiCsdgpejLfTp08PKdDSuCAgCMQ4&#10;AgcPHvz1118l/jrUr4Gw2imEKQmxdu3aPXv2hBpuaV8QEARiFgGOzljx4+LiYhaB8ExcWO0Uznny&#10;5LnmmmsmT54cHtClF0FAEIhBBET9GJ5FF1Y7g3OHDh3Gjh0bHtClF0FAEIg1BPCy/uabb1q3bh1r&#10;Ew//fIXVzmCOaW3hwoUovsO/BtKjICAIRD0Cc+bMIVFWRkZG1M804hMUVjuzBASRkOl46tSpEV8S&#10;GYAgIAhEHwLjxo1DIRR983LgjITVchalY8eOo0ePduAiyZAEAUHA1QiQRH7ixInXX3+9q2fhlsEL&#10;q+WsVKtWrSi7Lp6Qbnl3ZZyCgFsQWLBgATWKixUr5pYBu3qcwmo5y4cS8rrrrvvqq69cvaIyeEFA&#10;EHAaAl9++eVNN93ktFFF63hivb6ax7pSo7Z3796khYzW9ZZ5CQKCQJgROH78eOnSpVesWFGoUKEw&#10;dx2b3Ymsds66N27c+J9//vnrr79i822QWQsCgoDtCODQX7duXaE024H11qCw2jnIUMqvS5cuqAvC&#10;tgDSkSAgCEQ3Ap9//vmtt94a3XN01OxEA+m5HGvWrGnXrh0/HbVOMhhBQBBwIwJ79+6tXLnyxo0b&#10;ExMT3Th+N45ZZDXPVatSpUpqauqiRYvcuJwyZkFAEHAUAih+OCULpYVzUYTVDNBGXfDFF1+Ecxmk&#10;L0FAEIhKBIYOHdqtW7eonJpjJyWsZrA0N99885gxY7Kyshy7bDIwQUAQcD4CS5cuJf0jJUGcP9Ro&#10;GqGwmsFqFilSpH79+uPHj4+mlZa5CAKCQJgRQFDr2rVrmDuV7sRbxPgdoDR23759Z8+eLa+IICAI&#10;CAIWEDh8+PAFF1ywcuXKggULWnhcHrGMgMhqxtBdfvnl27Zt4420jKw8KAgIArGMAH4iV111lVBa&#10;+N8BYTVjzAlcu/fee997773wL4n0KAgIAlGAALvHfffdFwUTcd0UhNW8Ltkdd9xB8Yh9+/a5blFl&#10;wIKAIBBZBMiTnjdvXszzkR1GbPYurOZ13dPS0m644YYhQ4bE5pshsxYEBAHLCLz77rsiqFlGL8gH&#10;xVvEDEASQjZt2vTPP/+Mj48PEmh5XBAQBGIEgS1btuDNz76RlJQUI1N21DRFVjNbjnLlyjVo0GDE&#10;iBGOWjMZjCAgCDgZgbfffvvuu+8WSovUGoms5gP5xYsXY2CjigT+I5FaJOlXEBAE3ILAgQMHKlWq&#10;JHVnIrheIqv5AJ8SEoULF6aWRAQXSboWBAQBtyDw4YcfXn/99VJ3JoLrJbKab/CnTZvWv3//H374&#10;wfetcocgIAjEMAIUCK1YseLMmTMrVKgQwzBEeOoiq/legGuuuWbHjh2oIn3fKncIAoJADCMwfPjw&#10;Sy65RCgtsq+AyGp+4f/pp5+ihBw9erRfd8tNgoAgEHsIkMi4atWqY8eOrVGjRuzN3kEzFlnNr8Xo&#10;3LnzggULNmzY4NfdcpMgIAjEHgIjR46sVq2aUFrEV15kNX+X4M0331y7dq0EZfuLl9wnCMQSAidO&#10;nKhevToaSPzLYmneTpyryGr+rso999wzZcqUf//9198H5D5BQBCIGQRQPJYuXVoozQkLLrJaAKvQ&#10;p08f3EYIsQzgGblVEBAEoh2BkydP1qxZE59+kjZE+1xdMD+R1QJYpAceeODrr7/+77//AnhGbhUE&#10;BIFoR2DMmDElSpQQSnPIOousFthCPP/884cOHcLGFthjcrcgIAhEKQIiqDltYUVWC2xFHnvsMfz7&#10;yXoc2GNytyAgCEQpAljURFBz1NqKrBbwclBjYu7cuRK7FjBw8oAgEHUIkEwEV/7PPvuM4Ouom5xb&#10;JySyWsAr16NHj99++43wtYCflAcEAUEguhD44IMPLrroIqE0R62qyGpWlmPy5MmvvPKKEJsV7OQZ&#10;QSBaENi7dy8xavPmzStbtmy0zCka5iGympVVvPbaa5OTk0klYOVheUYQEASiAoG+ffuSdUgozWmL&#10;KbKaxRWhftJ11123cuVK6M1iE/KYICAIuBYB8uc1adKEHSAtLc21k4jOgYusZnFdMRFfffXVr7/+&#10;usXn5TFBQBBwMwKPP/547969hdIcuIYiq1lflJ07d9aqVWvhwoWlSpWy3oo8KQgIAm5DYNasWQ8/&#10;/PCvv/6aJ08et409+scrspr1Nabc7RNPPMGRzXoT8qQgIAi4DQEqzkBpAwcOFEpz5tIJqwW1Lj17&#10;9ly1atX3338fVCvysCAgCLgHgY8++oi6oC1atHDPkGNrpKKBDHa9f/zxx+7duy9fvjw+Pj7YtuR5&#10;QUAQcDYCpIGtU6cOX325cuWcPdLYHZ3IasGufePGjevXry+ZIYPFUZ4XBNyAwIMPPvjQQw8JpTl5&#10;rURWs2F1tm/fXrt27fnz55cpU8aG5qQJQUAQcCQCVFgkv/miRYvEoubI9TkzKGE1e1bn/fff542f&#10;OnWqPc1JK4KAIOAwBA4ePEgRNYrOXHzxxQ4bmgznHAREA2nPC0Gl7H379o0aNcqe5qQVQUAQcBgC&#10;vXr1at++vVCaw5bFYDgiq9m2RqtXr77qqquWLVtWsGBB2xqVhgQBQcABCOAe0rVrV5zCkpKSHDAc&#10;GYIZAiKr2fZ+VK1a9a677pLwNdsAlYYEAWcgcOTIkW7duuHQL5TmjAXxMQqR1excpszMTBQUAwYM&#10;uPLKK+1sV9oSBASByCHAUfXw4cPvvfde5IYgPQeAgLBaAGD5cyv+UTfeeCN6SEkQ5w9cco8g4HAE&#10;fv75ZxLzo3tMTU11+FBleAoCooG0+U2oV69ely5diGixuV1pThAQBMKOACLa7bffju5RKC3s2Fvv&#10;UGQ169h5e5Ki73Dbyy+/TBk2+1uXFgUBQSBcCNx///158+Z9++23w9Wh9GMDAsJqNoCobwJ9BZS2&#10;ePHiIkWKhKQDaVQQEARCjMD06dPJYrxkyRJxEgkx0jY3L6xmM6Bqc2+88cYPP/wgcdmhwlfaFQRC&#10;icCePXvw/Prqq6/Qu4SyH2nbfgTErmY/pkqLjz32GKrIQYMGhaoDaVcQEARChgBROlxCaSEDOIQN&#10;i6wWQnC3bdtG4mPENQpnh7AbaVoQEARsReCdd96ZMGHCjBkzzjtPzv22IhuWxoTVQgszySGffvrp&#10;X375JTk5ObQ9SeuCgCBgBwJLly5t164d32yxYsXsaE/aCDcCwmohR/zRRx/duXPn8OHDQ96TdCAI&#10;CALBIXDgwIG6desOHjz4iiuuCK4leTpiCIh8HXLoX3vttfXr13/44Ych70k6EAQEgeAQoAJwhw4d&#10;hNKCQzHCT4usFo4F+Oeffxo0aDBx4kRJ+B0OuKUPQcASAkRbo1OZPXu2lE+zhJ9THhJWC9NKYHm+&#10;7777UNYXKFAgTF1KN4KAIOA3Ar///vs111yzYMGC888/3++H5EYnIiAayDCtCjqN205fJ0+eDFOX&#10;0o0gIAj4hwCZsW666SZq/wql+QeYo+8SVgvf8jz77LMnTpx45ZVXwtel9CQICAK+EOCrvPXWW1u3&#10;bt2mTRtf98rfXYCAaCDDukgkLCCu84MPPrj88svD2rF0JggIAl4QoNAM/lxjx46V6LToeEdEVgvr&#10;OmJUIwcPOQs2bdoU1o6lM0FAEDBCAK3jnDlzvvzyS6G0qHlBhNXCvZS4Qfbt2xd1x/79+8Pdt/Qn&#10;CAgCGgS+/fZb8rVOnjxZkiRE03shGsjIrOb//vc/vK2mTZtGnYvIjEB6FQRiG4GVK1deffXV33zz&#10;TfXq1WMbiWibvbBaxFYUA3ViYiIhMhEbgXQsCMQqAqT7IYSUwmmtWrWKVQyidt6igYzY0g4dOnTd&#10;unWvvvpqxEYgHQsCMYkAxTRIIHLvvfcKpUXl+ousFsllxSWycePGTz75JHFskRyH9C0IxBIC3bp1&#10;I2yUY2UsTTqG5iqsFuHF3rx5c5MmTfD1v+qqqyI8FOleEIgBBAgbxaSNOS0+Pj4GphuLUxQNZIRX&#10;vVSpUrhgcXhcvHhxhIci3QsC0Y7AW2+99d1331E7TSgtipdaWC3yi4sLFuEy7du3x8wW+dHICASB&#10;KEXg008//fjjj5HS8uXLF6VTlGmdQkBYzRHvAUrIQYMG4WdMdn9HDEgGIQhEFwLIZ3369EFQK1So&#10;UHTNTGbjiYDY1Rz0TnCW7N+/P5kO5MNz0KrIUNyPwKxZs+64446ZM2dWqlTJ/bORGfhAQFjNWa8I&#10;ev8RI0bwEYqSxFkLI6NxLQKLFi1CvT9p0qTatWu7dhIy8AAQEA1kAGCF4dZHHnmEIk9ckk8rDGhL&#10;F1GPwOrVqwlN46QolBb1a61OUFjNcWv90ksvUYytZcuWu3fvdtzgZECCgHsQ+OOPP4izJmyGqFD3&#10;jFpGGiwCwmrBIhiK58kS2bFjxxYtWuzYsSMU7UubgkDUI0Bt6yuvvFJyYkX9QusnKHY15y76O++8&#10;wzETE3fx4sWdO0oZmSDgPASWLl3atm1b/PgluYHzFifkIxJZLeQQW+7ggQcewMzWrFkzKcZmGUN5&#10;MAYRWLhwIZQ2fPhwobQYXH2mLLKa09f9iy++eOGFF6ZPn16+fHmnj1XGJwhEGgECY7p06UJt3oYN&#10;G0Z6LNJ/ZBAQVosM7gH1+vXXX5MBmQqHlStXDuhBuVkQiCkEZsyYQaH58ePH161bN6YmLpPVIiAa&#10;SBe8D3iOYPTG9L18+XIXDFeGKAhEAoEpU6Z07dp16tSpQmmRgN9BfQqrOWgxTIZy3XXXDRs2rE2b&#10;Nj/99JM7RiyjFATCiMCoUaN69uyJor5mzZph7Fa6ciICooF04qp4G9Mvv/xyww03DBkyhDBtN41b&#10;xioIhBKBvn37kh8cKa1cuXKh7EfadgcCwmruWCd1lKtWrWrduvUrr7xy8803u2zoMlxBwG4EqGp9&#10;zz33bNiwYdy4cQUKFLC7eWnPlQiIBtJly1atWrUffvjh5ZdfhthcNnQZriBgKwL79u1DaZGVlYXi&#10;USjNVmjd3ZiwmvvWr2zZsljXcPei1iiftPsmICMWBIJGYOPGjZdddhmpsD777LO4uLig25MGogcB&#10;YTVXriUnUypFoX7hrMqJ1ZVzkEELAlYRIA0/JQmffvppcstZbUOei1oEhNXcurSUqOeU2qhRI6JN&#10;sSu4dRoybkEgQASo/0llmc8///yWW24J8FG5PSYQEG8R1y8zPs1PPPEEKUiaNm3q+snIBAQBUwQw&#10;J1Ncl9A0qf8pb4o3BITVouHdQCFDpPazzz6LpS0a5iNzEAR0CBw8eJB61vwcOXKk+IbIC2KCgGgg&#10;o+H1qFevHv4jJPgnEPXYsWPRMCWZgyCgQeDPP/9s0KBBhQoVpk2bJpQmr4Y5AsJqUfKGlCxZ8scf&#10;f4TSMLOxBUTJrGQagkCuXOgbmzdv/txzz7366qvnnSdblrwTPhAQDWS0vSLoZzCzvfHGG506dYq2&#10;ucl8YgyBEydOQGZEWJPgu3r16jE2e5muRQSE1SwC5+THkNVuuummOnXqkBM5KSnJyUOVsQkC3hDY&#10;uXMnCXTy58//ySef8FOAEgT8REDEeT+BctNtmB8WLFiQmJh4ySWXrF692k1Dl7EKAqcRwE5cv359&#10;yn6OHTtWKE1eioAQEFktILhcdjOFpiioTXqtO++802VDl+HGKgKky3nxxRdHjBihhGPGKgwyb+sI&#10;CKtZx84VT5JYCAMb0tu7774rZ15XLFksDxLlOZWseV3fe++9tLS0WIZC5m4ZAdFAWobOHQ+WKVMG&#10;38hSpUphZps/f747Bi2jjEkEhg4d2qxZs4ceeoiyMkJpMfkK2DNpkdXswdH5rcydOxc9JEmGnn/+&#10;+Tx58jh/wDLC2EFg27Ztd999NxHW5A3hHBY7E5eZhgIBkdVCgaoT2yQb7JIlS9auXYutQlxInLhC&#10;sTqmMWPGkEagRYsWs2bNEkqL1bfAznmLrGYnmq5oa/To0QS0Ibf17t2bFMmuGLMMMioR2LFjB/pG&#10;TlqkKq5atWpUzlEmFX4ERFYLP+YR7pFQtuXLl//zzz8XXXTRvHnzIjwa6T5WEUDZWLt27Ro1aixc&#10;uFAoLVbfgpDMW2S1kMDqikapqX3PPfegmSQRUUZGhivGLIOMAgTWr1/Pi0fekCFDhuDuGAUzkik4&#10;CgGR1Ry1HGEdDLn1ENrOP//8WrVqffzxxydPngxr99JZ7CGQmZnZt29fSiZ17tz5+++/F0qLvVcg&#10;HDMWVgsHyo7tg/wjVBOeM2cOqfZIi/zrr786dqgyMLcjMH369Jo1a1LhdtmyZZIWwO2r6eTxiwbS&#10;yasT1rGRiOSxxx5r06YNuUgkWiis0Ed7ZxhxH3nkkXXr1hFbzeEp2qcr84swAiKrRXgBnNP99ddf&#10;//vvv6ekpGDAp7K2cwYmI3EvAkeOHHnppZfIR0o8CYElQmnuXUoXjVxYzUWLFfKhJicn9+vXD00R&#10;WdLJ8rB06dKQdykdRC8CxJBceOGFW7ZswXyLB7/E/kfvUjtrZqKBdNZ6OGc0VLR69tlncSRBIVm5&#10;cmXnDExG4nwEyLj/9NNPx8XFDRw4EFua8wcsI4wmBERWi6bVtHMuHTt2XLlyZcuWLa+88spu3bph&#10;GrGzdWkrShH47bffMM3iuE+kP7lChNKidJ0dPS1hNUcvT2QHlzdv3h49eqxZs6ZSpUqYRvAl2bVr&#10;V2SHJL07FgGi0Ei33759eyXM/7rrrnPsUGVg0Y2AsFp0r68Ns6Oa9pNPPrlq1SrCAHAkwfhPFlob&#10;2pUmogWBTZs2kZuY8McGDRrwntx6663nnScbS7SsrgvnIS+fCxctEkPG15/4WQLatm/fTn6j/v37&#10;C7dFYh2c1efWrVt79uyJZyOW1z/++IN/S2ZRZ61QTI5GWC0ml93qpIsWLTp48GAKtqFuYiPr06fP&#10;vn37rDYmz7kYgb///hsOo2hfsWLF0FE//vjjyPQuno8MPYoQEFaLosUM11TKli37wQcf/PLLL+Rc&#10;R2577rnnEODC1bn0E2EECGqkSl/jxo1Lly4Nn+Eom5qaGuExSfeCgAYBYTV5HSwiULJkybfffpvs&#10;R1lZWaT/x+2N5BEW25LH3IAAmRvxbyRaH0r7888/sbbmz5/fDQOXMcYWAhKvFlvrHaLZYmP76KOP&#10;Bg0aRG0RXCUvu+yyEHUkzYYfAVISjxw58q233iJI/9FHH4XVJJ46/KsgPfqPgLCa/1jJnT4QQGgj&#10;nQSBtxQZeeCBB26++eaEhARBzb0IEKQ49PR16aWXwmf8dO9cZOSxg4CwWuysdfhmumDBAuS2uXPn&#10;kpodn+8yZcqEr2/pKWgEsrOzp02bRvEzws5uv/12WcGgEZUGwoqAsFpY4Y6pznD7xqmEksdVqlQh&#10;O0nbtm3F7dvhLwDWMlKAktu6WrVq3bt3v/baa4nEd/iYZXiCgAcCwmrySoQWAQ7+3333HVVJFy5c&#10;2KlTJ9znLr744tB2Ka0HiABm0a+++go+4yBy2223IZ+JeB0ghHK7gxAQVnPQYkT3UP777z+EgC+/&#10;/PLw4cOY3KiGXLFixeiessNnx4FjxowZLAo/r7nmGtTFTZo0yZ07t8OHLcMTBMwREFaTNyTcCBDk&#10;hE8dF/lKbrzxRtIoEwAX7kHEcH8nT55cvHjxiBEjKMtApRgSXOHWSF29GIZEph5VCAirRdVyumsy&#10;7K0ovsaMGVOoUCG47YYbbihXrpy7puCi0SIiI5NNmTLlm2++Of/88zlPIDEXL17cRVOQoQoC/iAg&#10;rOYPSnJPaBFYtGgRcsO4ceOIBCDOFycF8uRKUJQtoJN6GCbj4gxB9DTwtmrVisxntjQujQgCDkRA&#10;WM2BixK7Q0I5qWzB/IPSblyXX345mZliFxFLMydw8Oeff546dSpIHjp0qHXr1pAZxc3FB9USnPKQ&#10;yxAQVnPZgsXIcPfu3Tvz9EWWJqasMBy+DCJkmLwAZM1Hx8g1f/786tWr4wACmeGjHyPvjExTEFAQ&#10;EFaTN8HpCKBDg95++OEHwrqp8da0aVPoDWWaeJ+Tw4Vcw5RQmHf6wvuGwuVXXHEF+Ij3h9Nfaxlf&#10;yBAQVgsZtNJwCBCgAArcxvXTTz8hz1EJpf7pq169ehkZGSHo0HFN7tmzh2oJKBi5sEfiPtqoUSM4&#10;np+FCxd23HBlQIJA2BEQVgs75NKhTQhQ2g0PCLZ4Lv5Bq7U0F8Fw0VGRmTg/MlcpFzRGxDQsfsnp&#10;i3+ITGbT2yTNRA8CwmrRs5YxPpPdu3eruz//QKqD2BSaq1mz5gUXXIAXu/NDjMnugafM6tWr+cm1&#10;YsUKlK5MgVo//EQ2Fd+ZGH/PZfo+ERBW8wmR3OBKBI4fPw4rKDyH8Yni3ZQ2hdjKn74oDqe9wln3&#10;koFt2bLlX83F/yoXYhmhe6TNpBYrP7lw+sBa5soFkEELAhFCQFgtQsBLt2FHAN8KqGTDhg2IcdRY&#10;0VILaj0KYGKZg1S4IJJ8+fLxG/Un/1Avj/I65J06duwYRciUn0eOHDlw4MD+/fuVn1w7T1+7du1S&#10;/oHbPeSqcmqJEiX4Nz+58PCUKL2wvxfSYbQhIKwWbSsq87GGAPSjEA8/sdhpaQl+0l6wl7YLstoT&#10;BwbVKT9RGCpcqJAiBKmQpUqZSUlJ1kYoTwkCgoA/CAir+YOS3CMICAKCgCDgDgTOc8cwZZSCgCAg&#10;CAgCgoAfCAir+QGS3CIICAKCgCDgEgSE1VyyUDJMQUAQEAQEAT8QEFbzAyS5RRAQBAQBQcAlCAir&#10;uWShZJiCgCAgCAgCfiDwf+gk7IYxU9V7AAAAAElFTkSuQmCCUEsDBBQABgAIAAAAIQDwYq+D3AAA&#10;AAUBAAAPAAAAZHJzL2Rvd25yZXYueG1sTI9BS8NAEIXvgv9hGcGb3aRiDDGbUop6KoKtIN6myTQJ&#10;zc6G7DZJ/72jF708eLzhvW/y1Ww7NdLgW8cG4kUEirh0Vcu1gY/9y10KygfkCjvHZOBCHlbF9VWO&#10;WeUmfqdxF2olJewzNNCE0Gda+7Ihi37hemLJjm6wGMQOta4GnKTcdnoZRYm22LIsNNjTpqHytDtb&#10;A68TTuv7+Hncno6by9f+4e1zG5Mxtzfz+glUoDn8HcMPvqBDIUwHd+bKq86APBJ+VbLHJBF7MLBM&#10;kxR0kev/9MU3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ApX&#10;vGCJAgAA7gcAAA4AAAAAAAAAAAAAAAAAOgIAAGRycy9lMm9Eb2MueG1sUEsBAi0ACgAAAAAAAAAh&#10;AGweF1SVrQAAla0AABQAAAAAAAAAAAAAAAAA7wQAAGRycy9tZWRpYS9pbWFnZTEucG5nUEsBAi0A&#10;FAAGAAgAAAAhAPBir4PcAAAABQEAAA8AAAAAAAAAAAAAAAAAtrIAAGRycy9kb3ducmV2LnhtbFBL&#10;AQItABQABgAIAAAAIQCqJg6+vAAAACEBAAAZAAAAAAAAAAAAAAAAAL+zAABkcnMvX3JlbHMvZTJv&#10;RG9jLnhtbC5yZWxzUEsFBgAAAAAGAAYAfAEAALK0AAAAAA==&#10;">
                <v:shape id="Picture 7190" o:spid="_x0000_s1027" type="#_x0000_t75" style="position:absolute;width:20828;height:18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UZLwQAAAN0AAAAPAAAAZHJzL2Rvd25yZXYueG1sRE/LisIw&#10;FN0P+A/hCm5EU0WtVqP4QBDc+PqAS3Nti81NbaJ2/n6yEGZ5OO/FqjGleFPtCssKBv0IBHFqdcGZ&#10;gtt135uCcB5ZY2mZFPySg9Wy9bPARNsPn+l98ZkIIewSVJB7XyVSujQng65vK+LA3W1t0AdYZ1LX&#10;+AnhppTDKJpIgwWHhhwr2uaUPi4vo0B399vxJl4/XydbbtxOxqP746hUp92s5yA8Nf5f/HUftIJ4&#10;MAv7w5vwBOTyDwAA//8DAFBLAQItABQABgAIAAAAIQDb4fbL7gAAAIUBAAATAAAAAAAAAAAAAAAA&#10;AAAAAABbQ29udGVudF9UeXBlc10ueG1sUEsBAi0AFAAGAAgAAAAhAFr0LFu/AAAAFQEAAAsAAAAA&#10;AAAAAAAAAAAAHwEAAF9yZWxzLy5yZWxzUEsBAi0AFAAGAAgAAAAhAA7FRkvBAAAA3QAAAA8AAAAA&#10;AAAAAAAAAAAABwIAAGRycy9kb3ducmV2LnhtbFBLBQYAAAAAAwADALcAAAD1AgAAAAA=&#10;">
                  <v:imagedata r:id="rId46" o:title="" cropleft="2146f"/>
                </v:shape>
                <v:shape id="Picture 1" o:spid="_x0000_s1028" type="#_x0000_t75" style="position:absolute;left:27813;width:20828;height:18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Sg8vgAAANoAAAAPAAAAZHJzL2Rvd25yZXYueG1sRE/ZqsIw&#10;EH0X/Icwgi+iqeJGNYoLgnBf3D5gaMa22ExqE7X+vREu+DQczjrzZW0K8aTK5ZYV9HsRCOLE6pxT&#10;BZfzrjsF4TyyxsIyKXiTg+Wi2ZhjrO2Lj/Q8+VSEEHYxKsi8L2MpXZKRQdezJXHgrrYy6AOsUqkr&#10;fIVwU8hBFI2lwZxDQ4YlbTJKbqeHUaA7u81oPVndHwdbrN1WTobX259S7Va9moHwVPuf+N+912E+&#10;fF/5Xrn4AAAA//8DAFBLAQItABQABgAIAAAAIQDb4fbL7gAAAIUBAAATAAAAAAAAAAAAAAAAAAAA&#10;AABbQ29udGVudF9UeXBlc10ueG1sUEsBAi0AFAAGAAgAAAAhAFr0LFu/AAAAFQEAAAsAAAAAAAAA&#10;AAAAAAAAHwEAAF9yZWxzLy5yZWxzUEsBAi0AFAAGAAgAAAAhAGVBKDy+AAAA2gAAAA8AAAAAAAAA&#10;AAAAAAAABwIAAGRycy9kb3ducmV2LnhtbFBLBQYAAAAAAwADALcAAADyAgAAAAA=&#10;">
                  <v:imagedata r:id="rId46" o:title="" cropleft="2146f"/>
                </v:shape>
                <w10:anchorlock/>
              </v:group>
            </w:pict>
          </mc:Fallback>
        </mc:AlternateContent>
      </w:r>
    </w:p>
    <w:p w14:paraId="1BFC2DDF" w14:textId="77777777" w:rsidR="00280F70" w:rsidRDefault="00E421DE" w:rsidP="00280F70">
      <w:pPr>
        <w:pStyle w:val="SubHeadingTevta"/>
        <w:bidi w:val="0"/>
      </w:pPr>
      <w:r>
        <w:t>Exercise 5</w:t>
      </w:r>
      <w:r w:rsidRPr="00393AAC">
        <w:t>:</w:t>
      </w:r>
    </w:p>
    <w:p w14:paraId="6FC2F674" w14:textId="3478893F" w:rsidR="00E421DE" w:rsidRDefault="00E421DE" w:rsidP="00280F70">
      <w:pPr>
        <w:pStyle w:val="SubHeadingTevta"/>
        <w:bidi w:val="0"/>
      </w:pPr>
      <w:r>
        <w:t>Find the complete angle in the given drawing.</w:t>
      </w:r>
    </w:p>
    <w:p w14:paraId="313B6379" w14:textId="0F36096F" w:rsidR="00E421DE" w:rsidRPr="00393AAC" w:rsidRDefault="00E421DE" w:rsidP="00280F70">
      <w:pPr>
        <w:jc w:val="center"/>
      </w:pPr>
      <w:r w:rsidRPr="00A82FCD">
        <w:rPr>
          <w:noProof/>
        </w:rPr>
        <w:drawing>
          <wp:inline distT="0" distB="0" distL="0" distR="0" wp14:anchorId="185D5544" wp14:editId="34ECB412">
            <wp:extent cx="1869381" cy="1466850"/>
            <wp:effectExtent l="0" t="0" r="0" b="0"/>
            <wp:docPr id="7191" name="Pictur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74374" cy="1470768"/>
                    </a:xfrm>
                    <a:prstGeom prst="rect">
                      <a:avLst/>
                    </a:prstGeom>
                  </pic:spPr>
                </pic:pic>
              </a:graphicData>
            </a:graphic>
          </wp:inline>
        </w:drawing>
      </w:r>
    </w:p>
    <w:p w14:paraId="787FEF6D" w14:textId="35CF02AC" w:rsidR="00E421DE" w:rsidRPr="00393AAC" w:rsidRDefault="00E421DE" w:rsidP="00423DBA">
      <w:pPr>
        <w:pStyle w:val="SubHeadingTevta"/>
        <w:bidi w:val="0"/>
        <w:rPr>
          <w:rFonts w:ascii="Times New Roman" w:eastAsia="Times New Roman" w:hAnsi="Times New Roman" w:cs="Times New Roman"/>
          <w:sz w:val="32"/>
          <w:szCs w:val="32"/>
        </w:rPr>
      </w:pPr>
      <w:r w:rsidRPr="00393AAC">
        <w:t>Trigonometry</w:t>
      </w:r>
    </w:p>
    <w:p w14:paraId="4628F0B8" w14:textId="77777777" w:rsidR="00423DBA" w:rsidRDefault="00E421DE" w:rsidP="00423DBA">
      <w:pPr>
        <w:pStyle w:val="SubHeadingTevta"/>
        <w:bidi w:val="0"/>
      </w:pPr>
      <w:r w:rsidRPr="00423DBA">
        <w:t>Introduction</w:t>
      </w:r>
    </w:p>
    <w:p w14:paraId="5F1114A5" w14:textId="2BA7AC6B" w:rsidR="00E421DE" w:rsidRDefault="00E421DE" w:rsidP="00423DBA">
      <w:pPr>
        <w:pStyle w:val="RegularMatterTevta"/>
        <w:bidi w:val="0"/>
      </w:pPr>
      <w:r>
        <w:t>Trigonometry represents the relationship between the angles and sides of a triangle.</w:t>
      </w:r>
    </w:p>
    <w:p w14:paraId="2D51D516" w14:textId="77777777" w:rsidR="00E421DE" w:rsidRDefault="00E421DE" w:rsidP="00E5222C">
      <w:pPr>
        <w:pStyle w:val="NormalWeb"/>
        <w:jc w:val="center"/>
      </w:pPr>
      <w:r>
        <w:rPr>
          <w:noProof/>
        </w:rPr>
        <w:drawing>
          <wp:inline distT="0" distB="0" distL="0" distR="0" wp14:anchorId="4B793091" wp14:editId="0348F5C2">
            <wp:extent cx="3355531" cy="1191491"/>
            <wp:effectExtent l="0" t="0" r="0" b="8890"/>
            <wp:docPr id="7205" name="Picture 7205" descr="C:\Users\HP\Desktop\we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HP\Desktop\wetr.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77918" cy="1199440"/>
                    </a:xfrm>
                    <a:prstGeom prst="rect">
                      <a:avLst/>
                    </a:prstGeom>
                    <a:noFill/>
                    <a:ln>
                      <a:noFill/>
                    </a:ln>
                  </pic:spPr>
                </pic:pic>
              </a:graphicData>
            </a:graphic>
          </wp:inline>
        </w:drawing>
      </w:r>
    </w:p>
    <w:p w14:paraId="376869FC" w14:textId="713EB1CA" w:rsidR="00E421DE" w:rsidRDefault="00E421DE" w:rsidP="00E62CE6">
      <w:pPr>
        <w:pStyle w:val="RegularMatterTevta"/>
        <w:bidi w:val="0"/>
      </w:pPr>
      <w:r>
        <w:t>In the given right-angled triangle, based on Pythagoras' theorem:</w:t>
      </w:r>
    </w:p>
    <w:p w14:paraId="3BB6BCD7" w14:textId="77777777" w:rsidR="00E421DE" w:rsidRDefault="00E421DE" w:rsidP="00E62CE6">
      <w:pPr>
        <w:pStyle w:val="RegularMatterTevta"/>
        <w:bidi w:val="0"/>
        <w:rPr>
          <w:vertAlign w:val="superscript"/>
        </w:rPr>
      </w:pPr>
      <w:r>
        <w:lastRenderedPageBreak/>
        <w:t>Hypotenuse</w:t>
      </w:r>
      <w:r w:rsidRPr="00510E83">
        <w:rPr>
          <w:vertAlign w:val="superscript"/>
        </w:rPr>
        <w:t>2</w:t>
      </w:r>
      <w:r>
        <w:t xml:space="preserve"> = Base</w:t>
      </w:r>
      <w:r w:rsidRPr="00510E83">
        <w:rPr>
          <w:vertAlign w:val="superscript"/>
        </w:rPr>
        <w:t>2</w:t>
      </w:r>
      <w:r>
        <w:t xml:space="preserve"> + Perpendicular</w:t>
      </w:r>
      <w:r w:rsidRPr="00510E83">
        <w:rPr>
          <w:vertAlign w:val="superscript"/>
        </w:rPr>
        <w:t>2</w:t>
      </w:r>
    </w:p>
    <w:p w14:paraId="6C776B34" w14:textId="1DC4BF66" w:rsidR="00E421DE" w:rsidRDefault="006256E0" w:rsidP="006256E0">
      <w:pPr>
        <w:pStyle w:val="RegularMatterTevta"/>
        <w:bidi w:val="0"/>
        <w:jc w:val="center"/>
        <w:rPr>
          <w:sz w:val="28"/>
          <w:szCs w:val="28"/>
          <w:vertAlign w:val="superscript"/>
        </w:rPr>
      </w:pPr>
      <w:r>
        <w:rPr>
          <w:noProof/>
          <w:rtl/>
        </w:rPr>
        <w:drawing>
          <wp:inline distT="0" distB="0" distL="0" distR="0" wp14:anchorId="1FEF7CFB" wp14:editId="419A6341">
            <wp:extent cx="3221355" cy="1828800"/>
            <wp:effectExtent l="0" t="0" r="0" b="0"/>
            <wp:docPr id="7206" name="Picture 7206" descr="C:\Users\HP\Desktop\w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HP\Desktop\we63.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21355" cy="1828800"/>
                    </a:xfrm>
                    <a:prstGeom prst="rect">
                      <a:avLst/>
                    </a:prstGeom>
                    <a:noFill/>
                    <a:ln>
                      <a:noFill/>
                    </a:ln>
                  </pic:spPr>
                </pic:pic>
              </a:graphicData>
            </a:graphic>
          </wp:inline>
        </w:drawing>
      </w:r>
    </w:p>
    <w:p w14:paraId="3C58A7B2" w14:textId="77777777" w:rsidR="00E421DE" w:rsidRDefault="00E421DE" w:rsidP="006256E0">
      <w:pPr>
        <w:pStyle w:val="RegularMatterTevta"/>
        <w:bidi w:val="0"/>
      </w:pPr>
    </w:p>
    <w:p w14:paraId="06838797" w14:textId="1FC3A0E4" w:rsidR="00E421DE" w:rsidRDefault="006256E0" w:rsidP="006256E0">
      <w:pPr>
        <w:pStyle w:val="RegularMatterTevta"/>
        <w:bidi w:val="0"/>
        <w:jc w:val="center"/>
        <w:rPr>
          <w:sz w:val="28"/>
          <w:szCs w:val="28"/>
        </w:rPr>
      </w:pPr>
      <w:r w:rsidRPr="00313EDD">
        <w:rPr>
          <w:noProof/>
        </w:rPr>
        <w:drawing>
          <wp:inline distT="0" distB="0" distL="0" distR="0" wp14:anchorId="2F001010" wp14:editId="293E6856">
            <wp:extent cx="3343275" cy="1725181"/>
            <wp:effectExtent l="0" t="0" r="0" b="8890"/>
            <wp:docPr id="7195" name="Pictur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3361185" cy="1734423"/>
                    </a:xfrm>
                    <a:prstGeom prst="rect">
                      <a:avLst/>
                    </a:prstGeom>
                  </pic:spPr>
                </pic:pic>
              </a:graphicData>
            </a:graphic>
          </wp:inline>
        </w:drawing>
      </w:r>
    </w:p>
    <w:p w14:paraId="26D2ABFE" w14:textId="37AB3ADE" w:rsidR="00E421DE" w:rsidRDefault="00E421DE" w:rsidP="0064770D">
      <w:pPr>
        <w:pStyle w:val="SubHeadingTevta"/>
        <w:bidi w:val="0"/>
        <w:rPr>
          <w:vertAlign w:val="superscript"/>
        </w:rPr>
      </w:pPr>
      <w:r w:rsidRPr="00510E83">
        <w:t>Trigonometric Ratios</w:t>
      </w:r>
    </w:p>
    <w:p w14:paraId="7B1CF0FB" w14:textId="77777777" w:rsidR="00E421DE" w:rsidRDefault="00E421DE" w:rsidP="00294AEC">
      <w:pPr>
        <w:pStyle w:val="RegularMatterTevta"/>
        <w:bidi w:val="0"/>
      </w:pPr>
      <m:oMathPara>
        <m:oMath>
          <m:r>
            <w:rPr>
              <w:rFonts w:ascii="Cambria Math" w:hAnsi="Cambria Math" w:cstheme="majorBidi"/>
              <w:sz w:val="22"/>
              <w:szCs w:val="20"/>
            </w:rPr>
            <m:t>Tan</m:t>
          </m:r>
          <m:r>
            <m:rPr>
              <m:sty m:val="p"/>
            </m:rPr>
            <w:rPr>
              <w:rFonts w:ascii="Cambria Math" w:hAnsi="Cambria Math" w:cstheme="majorBidi"/>
              <w:sz w:val="22"/>
              <w:szCs w:val="20"/>
            </w:rPr>
            <m:t xml:space="preserve"> </m:t>
          </m:r>
          <m:r>
            <w:rPr>
              <w:rFonts w:ascii="Cambria Math" w:hAnsi="Cambria Math" w:cstheme="majorBidi"/>
              <w:sz w:val="22"/>
              <w:szCs w:val="20"/>
            </w:rPr>
            <m:t>A</m:t>
          </m:r>
          <m:r>
            <m:rPr>
              <m:sty m:val="b"/>
            </m:rPr>
            <w:rPr>
              <w:rFonts w:ascii="Cambria Math" w:hAnsi="Cambria Math"/>
              <w:sz w:val="22"/>
              <w:szCs w:val="20"/>
            </w:rPr>
            <m:t>=</m:t>
          </m:r>
          <m:f>
            <m:fPr>
              <m:ctrlPr>
                <w:rPr>
                  <w:rFonts w:ascii="Cambria Math" w:hAnsi="Cambria Math"/>
                </w:rPr>
              </m:ctrlPr>
            </m:fPr>
            <m:num>
              <m:r>
                <w:rPr>
                  <w:rFonts w:ascii="Cambria Math" w:hAnsi="Cambria Math"/>
                </w:rPr>
                <m:t>Perpendicular</m:t>
              </m:r>
            </m:num>
            <m:den>
              <m:r>
                <w:rPr>
                  <w:rFonts w:ascii="Cambria Math" w:hAnsi="Cambria Math"/>
                </w:rPr>
                <m:t>Base</m:t>
              </m:r>
            </m:den>
          </m:f>
        </m:oMath>
      </m:oMathPara>
    </w:p>
    <w:p w14:paraId="2055D8DA" w14:textId="77777777" w:rsidR="00E421DE" w:rsidRDefault="00E421DE" w:rsidP="00294AEC">
      <w:pPr>
        <w:pStyle w:val="RegularMatterTevta"/>
        <w:bidi w:val="0"/>
      </w:pPr>
      <m:oMathPara>
        <m:oMath>
          <m:r>
            <w:rPr>
              <w:rFonts w:ascii="Cambria Math" w:hAnsi="Cambria Math" w:cstheme="majorBidi"/>
              <w:szCs w:val="20"/>
            </w:rPr>
            <m:t>Sin</m:t>
          </m:r>
          <m:r>
            <m:rPr>
              <m:sty m:val="p"/>
            </m:rPr>
            <w:rPr>
              <w:rFonts w:ascii="Cambria Math" w:hAnsi="Cambria Math" w:cstheme="majorBidi"/>
              <w:szCs w:val="20"/>
            </w:rPr>
            <m:t xml:space="preserve"> </m:t>
          </m:r>
          <m:r>
            <w:rPr>
              <w:rFonts w:ascii="Cambria Math" w:hAnsi="Cambria Math" w:cstheme="majorBidi"/>
              <w:szCs w:val="20"/>
            </w:rPr>
            <m:t>A</m:t>
          </m:r>
          <m:r>
            <m:rPr>
              <m:sty m:val="b"/>
            </m:rPr>
            <w:rPr>
              <w:rFonts w:ascii="Cambria Math" w:hAnsi="Cambria Math"/>
              <w:szCs w:val="20"/>
            </w:rPr>
            <m:t>=</m:t>
          </m:r>
          <m:f>
            <m:fPr>
              <m:ctrlPr>
                <w:rPr>
                  <w:rFonts w:ascii="Cambria Math" w:hAnsi="Cambria Math"/>
                </w:rPr>
              </m:ctrlPr>
            </m:fPr>
            <m:num>
              <m:r>
                <w:rPr>
                  <w:rFonts w:ascii="Cambria Math" w:hAnsi="Cambria Math"/>
                </w:rPr>
                <m:t>Perpendicular</m:t>
              </m:r>
            </m:num>
            <m:den>
              <m:r>
                <w:rPr>
                  <w:rFonts w:ascii="Cambria Math" w:hAnsi="Cambria Math"/>
                </w:rPr>
                <m:t>Hypotenuse</m:t>
              </m:r>
            </m:den>
          </m:f>
        </m:oMath>
      </m:oMathPara>
    </w:p>
    <w:p w14:paraId="186CECDA" w14:textId="77777777" w:rsidR="00E421DE" w:rsidRPr="004E0C4D" w:rsidRDefault="00E421DE" w:rsidP="00294AEC">
      <w:pPr>
        <w:pStyle w:val="RegularMatterTevta"/>
        <w:bidi w:val="0"/>
        <w:rPr>
          <w:rFonts w:eastAsiaTheme="minorEastAsia"/>
        </w:rPr>
      </w:pPr>
      <m:oMathPara>
        <m:oMath>
          <m:r>
            <w:rPr>
              <w:rFonts w:ascii="Cambria Math" w:hAnsi="Cambria Math" w:cstheme="majorBidi"/>
            </w:rPr>
            <m:t>Cos</m:t>
          </m:r>
          <m:r>
            <m:rPr>
              <m:sty m:val="p"/>
            </m:rPr>
            <w:rPr>
              <w:rFonts w:ascii="Cambria Math" w:hAnsi="Cambria Math" w:cstheme="majorBidi"/>
            </w:rPr>
            <m:t xml:space="preserve"> </m:t>
          </m:r>
          <m:r>
            <w:rPr>
              <w:rFonts w:ascii="Cambria Math" w:hAnsi="Cambria Math" w:cstheme="majorBidi"/>
            </w:rPr>
            <m:t>A</m:t>
          </m:r>
          <m:r>
            <m:rPr>
              <m:sty m:val="b"/>
            </m:rPr>
            <w:rPr>
              <w:rFonts w:ascii="Cambria Math" w:hAnsi="Cambria Math"/>
              <w:szCs w:val="20"/>
            </w:rPr>
            <m:t>=</m:t>
          </m:r>
          <m:f>
            <m:fPr>
              <m:ctrlPr>
                <w:rPr>
                  <w:rFonts w:ascii="Cambria Math" w:hAnsi="Cambria Math"/>
                </w:rPr>
              </m:ctrlPr>
            </m:fPr>
            <m:num>
              <m:r>
                <w:rPr>
                  <w:rFonts w:ascii="Cambria Math" w:hAnsi="Cambria Math"/>
                </w:rPr>
                <m:t>Base</m:t>
              </m:r>
            </m:num>
            <m:den>
              <m:r>
                <w:rPr>
                  <w:rFonts w:ascii="Cambria Math" w:hAnsi="Cambria Math"/>
                </w:rPr>
                <m:t>Hypotenuse</m:t>
              </m:r>
            </m:den>
          </m:f>
        </m:oMath>
      </m:oMathPara>
    </w:p>
    <w:p w14:paraId="6584858E" w14:textId="74B3089D" w:rsidR="00E421DE" w:rsidRPr="00294AEC" w:rsidRDefault="00E421DE" w:rsidP="00294AEC">
      <w:pPr>
        <w:pStyle w:val="SubHeadingTevta"/>
        <w:bidi w:val="0"/>
      </w:pPr>
      <w:r w:rsidRPr="00294AEC">
        <w:t>Exercise number 1:</w:t>
      </w:r>
    </w:p>
    <w:p w14:paraId="280488FB" w14:textId="0238E8B9" w:rsidR="00E421DE" w:rsidRDefault="00E421DE" w:rsidP="00294AEC">
      <w:pPr>
        <w:pStyle w:val="RegularMatterTevta"/>
        <w:bidi w:val="0"/>
      </w:pPr>
      <w:r>
        <w:t>Find B, A, and C in the given diagram.</w:t>
      </w:r>
    </w:p>
    <w:p w14:paraId="3741B362" w14:textId="3EFE1836" w:rsidR="00E421DE" w:rsidRDefault="00294AEC" w:rsidP="00294AEC">
      <w:pPr>
        <w:pStyle w:val="RegularMatterTevta"/>
        <w:bidi w:val="0"/>
        <w:jc w:val="center"/>
      </w:pPr>
      <w:r w:rsidRPr="007772B4">
        <w:rPr>
          <w:noProof/>
        </w:rPr>
        <w:drawing>
          <wp:inline distT="0" distB="0" distL="0" distR="0" wp14:anchorId="3D247CAA" wp14:editId="7906D192">
            <wp:extent cx="2601595" cy="1750695"/>
            <wp:effectExtent l="0" t="0" r="8255" b="1905"/>
            <wp:docPr id="7199" name="Picture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601595" cy="1750695"/>
                    </a:xfrm>
                    <a:prstGeom prst="rect">
                      <a:avLst/>
                    </a:prstGeom>
                  </pic:spPr>
                </pic:pic>
              </a:graphicData>
            </a:graphic>
          </wp:inline>
        </w:drawing>
      </w:r>
    </w:p>
    <w:p w14:paraId="099B6829" w14:textId="3218DB47" w:rsidR="001508A4" w:rsidRDefault="00E421DE" w:rsidP="001508A4">
      <w:pPr>
        <w:pStyle w:val="SubHeadingTevta"/>
        <w:bidi w:val="0"/>
      </w:pPr>
      <w:r w:rsidRPr="00294AEC">
        <w:t>Exercise number 2:</w:t>
      </w:r>
      <w:r w:rsidR="001508A4">
        <w:t xml:space="preserve"> </w:t>
      </w:r>
    </w:p>
    <w:p w14:paraId="07195700" w14:textId="32F55A71" w:rsidR="00E421DE" w:rsidRPr="001508A4" w:rsidRDefault="00E421DE" w:rsidP="001508A4">
      <w:pPr>
        <w:pStyle w:val="RegularMatterTevta"/>
        <w:bidi w:val="0"/>
      </w:pPr>
      <w:r w:rsidRPr="001508A4">
        <w:t>Find B, A, and C from both sides</w:t>
      </w:r>
    </w:p>
    <w:p w14:paraId="722B5777" w14:textId="1EB3A367" w:rsidR="00E421DE" w:rsidRPr="00BD1B27" w:rsidRDefault="00E421DE" w:rsidP="00BD1B27">
      <w:pPr>
        <w:pStyle w:val="SubHeadingTevta"/>
        <w:bidi w:val="0"/>
      </w:pPr>
      <w:r w:rsidRPr="00BD1B27">
        <w:t>Exercise number 3:</w:t>
      </w:r>
    </w:p>
    <w:p w14:paraId="03C7607A" w14:textId="77777777" w:rsidR="00E421DE" w:rsidRPr="001508A4" w:rsidRDefault="00E421DE" w:rsidP="00EB3D24">
      <w:pPr>
        <w:pStyle w:val="RegularMatterTevta"/>
        <w:numPr>
          <w:ilvl w:val="0"/>
          <w:numId w:val="44"/>
        </w:numPr>
        <w:bidi w:val="0"/>
      </w:pPr>
      <w:r w:rsidRPr="001508A4">
        <w:t>Solve the following questions according to the shape given below:</w:t>
      </w:r>
    </w:p>
    <w:p w14:paraId="12CCDFB2" w14:textId="77777777" w:rsidR="00E421DE" w:rsidRPr="001508A4" w:rsidRDefault="00E421DE" w:rsidP="00EB3D24">
      <w:pPr>
        <w:pStyle w:val="RegularMatterTevta"/>
        <w:numPr>
          <w:ilvl w:val="0"/>
          <w:numId w:val="44"/>
        </w:numPr>
        <w:bidi w:val="0"/>
      </w:pPr>
      <w:r w:rsidRPr="001508A4">
        <w:t>Find the length of the chord L if the angle A = 30° and the diameter D = 25 mm.</w:t>
      </w:r>
    </w:p>
    <w:p w14:paraId="58AE6C0E" w14:textId="77777777" w:rsidR="00E421DE" w:rsidRPr="001508A4" w:rsidRDefault="00E421DE" w:rsidP="00EB3D24">
      <w:pPr>
        <w:pStyle w:val="RegularMatterTevta"/>
        <w:numPr>
          <w:ilvl w:val="0"/>
          <w:numId w:val="44"/>
        </w:numPr>
        <w:bidi w:val="0"/>
      </w:pPr>
      <w:r w:rsidRPr="001508A4">
        <w:t>Find the length of the chord L if the angle A = 45° and the diameter D = 25 mm.</w:t>
      </w:r>
    </w:p>
    <w:p w14:paraId="36743E5C" w14:textId="77777777" w:rsidR="00E421DE" w:rsidRPr="001508A4" w:rsidRDefault="00E421DE" w:rsidP="00EB3D24">
      <w:pPr>
        <w:pStyle w:val="RegularMatterTevta"/>
        <w:numPr>
          <w:ilvl w:val="0"/>
          <w:numId w:val="44"/>
        </w:numPr>
        <w:bidi w:val="0"/>
      </w:pPr>
      <w:r w:rsidRPr="001508A4">
        <w:t>Find the diameter D if the angle A = 30° and the length of the chord L = 20 mm.</w:t>
      </w:r>
    </w:p>
    <w:p w14:paraId="24893121" w14:textId="77777777" w:rsidR="00E421DE" w:rsidRPr="001508A4" w:rsidRDefault="00E421DE" w:rsidP="00EB3D24">
      <w:pPr>
        <w:pStyle w:val="RegularMatterTevta"/>
        <w:numPr>
          <w:ilvl w:val="0"/>
          <w:numId w:val="44"/>
        </w:numPr>
        <w:bidi w:val="0"/>
      </w:pPr>
      <w:r w:rsidRPr="001508A4">
        <w:t>Find the diameter D if the angle A = 45° and the length of the chord L = 35 mm.</w:t>
      </w:r>
    </w:p>
    <w:p w14:paraId="3E2E936F" w14:textId="77777777" w:rsidR="00E421DE" w:rsidRPr="001508A4" w:rsidRDefault="00E421DE" w:rsidP="00EB3D24">
      <w:pPr>
        <w:pStyle w:val="RegularMatterTevta"/>
        <w:numPr>
          <w:ilvl w:val="0"/>
          <w:numId w:val="44"/>
        </w:numPr>
        <w:bidi w:val="0"/>
      </w:pPr>
      <w:r w:rsidRPr="001508A4">
        <w:t>Find the diameter D if the angle A = 60° and the length of the chord L = 40 mm.</w:t>
      </w:r>
    </w:p>
    <w:p w14:paraId="359D4733" w14:textId="2CD0E259" w:rsidR="00E421DE" w:rsidRDefault="00BD1B27" w:rsidP="00BD1B27">
      <w:pPr>
        <w:pStyle w:val="RegularMatterTevta"/>
        <w:bidi w:val="0"/>
        <w:jc w:val="center"/>
      </w:pPr>
      <w:r w:rsidRPr="001508A4">
        <w:rPr>
          <w:noProof/>
        </w:rPr>
        <w:lastRenderedPageBreak/>
        <w:drawing>
          <wp:inline distT="0" distB="0" distL="0" distR="0" wp14:anchorId="24BD9313" wp14:editId="16294EEA">
            <wp:extent cx="3657600" cy="1362012"/>
            <wp:effectExtent l="0" t="0" r="0" b="0"/>
            <wp:docPr id="7196" name="Pictur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671344" cy="1367130"/>
                    </a:xfrm>
                    <a:prstGeom prst="rect">
                      <a:avLst/>
                    </a:prstGeom>
                  </pic:spPr>
                </pic:pic>
              </a:graphicData>
            </a:graphic>
          </wp:inline>
        </w:drawing>
      </w:r>
    </w:p>
    <w:p w14:paraId="51313041" w14:textId="1551F835" w:rsidR="00E421DE" w:rsidRPr="00BD1B27" w:rsidRDefault="00E421DE" w:rsidP="00BD1B27">
      <w:pPr>
        <w:pStyle w:val="SubHeadingwithNumbers3"/>
        <w:bidi w:val="0"/>
      </w:pPr>
      <w:r w:rsidRPr="00BD1B27">
        <w:t>Practical Activity:</w:t>
      </w:r>
    </w:p>
    <w:p w14:paraId="6714FD1C" w14:textId="7EEE4CAB" w:rsidR="00E421DE" w:rsidRPr="00BD1B27" w:rsidRDefault="00E421DE" w:rsidP="00EB3D24">
      <w:pPr>
        <w:pStyle w:val="RegularMatterTevta"/>
        <w:numPr>
          <w:ilvl w:val="0"/>
          <w:numId w:val="45"/>
        </w:numPr>
        <w:bidi w:val="0"/>
      </w:pPr>
      <w:r w:rsidRPr="00BD1B27">
        <w:t>Calculate conversion of units.</w:t>
      </w:r>
    </w:p>
    <w:p w14:paraId="2B3F10A9" w14:textId="77777777" w:rsidR="00E421DE" w:rsidRPr="00BD1B27" w:rsidRDefault="00E421DE" w:rsidP="00EB3D24">
      <w:pPr>
        <w:pStyle w:val="RegularMatterTevta"/>
        <w:numPr>
          <w:ilvl w:val="0"/>
          <w:numId w:val="45"/>
        </w:numPr>
        <w:bidi w:val="0"/>
      </w:pPr>
      <w:r w:rsidRPr="00BD1B27">
        <w:t>Material required:</w:t>
      </w:r>
    </w:p>
    <w:p w14:paraId="2D6EF60B" w14:textId="025C5FB9" w:rsidR="00E421DE" w:rsidRPr="00BD1B27" w:rsidRDefault="00E421DE" w:rsidP="00EB3D24">
      <w:pPr>
        <w:pStyle w:val="RegularMatterTevta"/>
        <w:numPr>
          <w:ilvl w:val="0"/>
          <w:numId w:val="45"/>
        </w:numPr>
        <w:bidi w:val="0"/>
      </w:pPr>
      <w:r w:rsidRPr="00BD1B27">
        <w:t>White Board</w:t>
      </w:r>
    </w:p>
    <w:p w14:paraId="14E1C4E3" w14:textId="41D5340F" w:rsidR="00E421DE" w:rsidRPr="00BD1B27" w:rsidRDefault="00E421DE" w:rsidP="00EB3D24">
      <w:pPr>
        <w:pStyle w:val="RegularMatterTevta"/>
        <w:numPr>
          <w:ilvl w:val="0"/>
          <w:numId w:val="45"/>
        </w:numPr>
        <w:bidi w:val="0"/>
      </w:pPr>
      <w:r w:rsidRPr="00BD1B27">
        <w:t>Marker</w:t>
      </w:r>
    </w:p>
    <w:p w14:paraId="344AF77B" w14:textId="74E203CE" w:rsidR="00E421DE" w:rsidRPr="00BD1B27" w:rsidRDefault="00E421DE" w:rsidP="00EB3D24">
      <w:pPr>
        <w:pStyle w:val="RegularMatterTevta"/>
        <w:numPr>
          <w:ilvl w:val="0"/>
          <w:numId w:val="45"/>
        </w:numPr>
        <w:bidi w:val="0"/>
      </w:pPr>
      <w:proofErr w:type="spellStart"/>
      <w:r w:rsidRPr="00BD1B27">
        <w:t>Papper</w:t>
      </w:r>
      <w:proofErr w:type="spellEnd"/>
    </w:p>
    <w:p w14:paraId="49036D42" w14:textId="6995E9EC" w:rsidR="00E421DE" w:rsidRPr="00BD1B27" w:rsidRDefault="00E421DE" w:rsidP="00BD1B27">
      <w:pPr>
        <w:pStyle w:val="BlueHeadingTevta"/>
        <w:bidi w:val="0"/>
      </w:pPr>
      <w:r w:rsidRPr="00BD1B27">
        <w:t>Learning place:</w:t>
      </w:r>
    </w:p>
    <w:p w14:paraId="23835E89" w14:textId="07335AD3" w:rsidR="00E421DE" w:rsidRPr="00782478" w:rsidRDefault="00E421DE" w:rsidP="00EB3D24">
      <w:pPr>
        <w:pStyle w:val="RegularMatterTevta"/>
        <w:numPr>
          <w:ilvl w:val="0"/>
          <w:numId w:val="46"/>
        </w:numPr>
        <w:bidi w:val="0"/>
        <w:rPr>
          <w:rFonts w:eastAsia="Arial" w:cs="Arial"/>
          <w:bCs/>
          <w:iCs/>
          <w:color w:val="000000"/>
        </w:rPr>
      </w:pPr>
      <w:r w:rsidRPr="00BD1B27">
        <w:t>Class room</w:t>
      </w:r>
    </w:p>
    <w:p w14:paraId="5138AA49" w14:textId="77777777" w:rsidR="00223741" w:rsidRDefault="00223741" w:rsidP="00223741">
      <w:pPr>
        <w:pStyle w:val="RegularMatterTevta"/>
        <w:bidi w:val="0"/>
      </w:pPr>
    </w:p>
    <w:tbl>
      <w:tblPr>
        <w:tblStyle w:val="TableGrid"/>
        <w:tblW w:w="5000" w:type="pct"/>
        <w:tblLook w:val="04A0" w:firstRow="1" w:lastRow="0" w:firstColumn="1" w:lastColumn="0" w:noHBand="0" w:noVBand="1"/>
      </w:tblPr>
      <w:tblGrid>
        <w:gridCol w:w="2205"/>
        <w:gridCol w:w="6811"/>
      </w:tblGrid>
      <w:tr w:rsidR="00223741" w14:paraId="5D2E87CE" w14:textId="77777777" w:rsidTr="005A2DF0">
        <w:tc>
          <w:tcPr>
            <w:tcW w:w="1223" w:type="pct"/>
          </w:tcPr>
          <w:p w14:paraId="05E9A071" w14:textId="77777777" w:rsidR="00223741" w:rsidRDefault="00223741" w:rsidP="005A2DF0">
            <w:pPr>
              <w:pStyle w:val="LearningUnitTevtaHeading2"/>
              <w:bidi w:val="0"/>
            </w:pPr>
          </w:p>
        </w:tc>
        <w:tc>
          <w:tcPr>
            <w:tcW w:w="3777" w:type="pct"/>
          </w:tcPr>
          <w:p w14:paraId="6EBCD46F" w14:textId="6D72F3B6" w:rsidR="00223741" w:rsidRPr="00362ED0" w:rsidRDefault="00223741" w:rsidP="00223741">
            <w:pPr>
              <w:pStyle w:val="MainHeadingTevta"/>
              <w:bidi w:val="0"/>
            </w:pPr>
            <w:r w:rsidRPr="005406F2">
              <w:t>Perform Measurement using tools</w:t>
            </w:r>
          </w:p>
        </w:tc>
      </w:tr>
    </w:tbl>
    <w:p w14:paraId="5D1CCFD0" w14:textId="77777777" w:rsidR="00223741" w:rsidRPr="008271DC" w:rsidRDefault="00223741" w:rsidP="00223741">
      <w:pPr>
        <w:pStyle w:val="RegularMatterTevta"/>
        <w:bidi w:val="0"/>
        <w:rPr>
          <w:sz w:val="8"/>
          <w:szCs w:val="10"/>
        </w:rPr>
      </w:pPr>
    </w:p>
    <w:p w14:paraId="52D07153" w14:textId="77777777" w:rsidR="00E421DE" w:rsidRDefault="00E421DE" w:rsidP="00223741">
      <w:pPr>
        <w:pStyle w:val="BlueHeadingTevta"/>
        <w:bidi w:val="0"/>
      </w:pPr>
      <w:r w:rsidRPr="003C4A5F">
        <w:t>Learning Outcomes:</w:t>
      </w:r>
    </w:p>
    <w:p w14:paraId="219851F9" w14:textId="77777777" w:rsidR="00E421DE" w:rsidRPr="003C4A5F" w:rsidRDefault="00E421DE" w:rsidP="00223741">
      <w:pPr>
        <w:pStyle w:val="RegularMatterTevta"/>
        <w:bidi w:val="0"/>
      </w:pPr>
      <w:r w:rsidRPr="003C4A5F">
        <w:t>After completion of this Learning Unit, trainee will be able to:</w:t>
      </w:r>
    </w:p>
    <w:p w14:paraId="6B8D889C" w14:textId="77777777" w:rsidR="00E421DE" w:rsidRPr="00244237" w:rsidRDefault="00E421DE" w:rsidP="00EB3D24">
      <w:pPr>
        <w:pStyle w:val="RegularMatterTevta"/>
        <w:numPr>
          <w:ilvl w:val="0"/>
          <w:numId w:val="46"/>
        </w:numPr>
        <w:bidi w:val="0"/>
        <w:rPr>
          <w:b/>
          <w:i/>
        </w:rPr>
      </w:pPr>
      <w:r w:rsidRPr="00244237">
        <w:t>Select appropriate measuring tool.</w:t>
      </w:r>
    </w:p>
    <w:p w14:paraId="2FBEA9A1" w14:textId="77777777" w:rsidR="00E421DE" w:rsidRPr="005406F2" w:rsidRDefault="00E421DE" w:rsidP="00EB3D24">
      <w:pPr>
        <w:pStyle w:val="RegularMatterTevta"/>
        <w:numPr>
          <w:ilvl w:val="0"/>
          <w:numId w:val="46"/>
        </w:numPr>
        <w:bidi w:val="0"/>
        <w:rPr>
          <w:b/>
          <w:i/>
        </w:rPr>
      </w:pPr>
      <w:r w:rsidRPr="00244237">
        <w:t>Inspect the tool</w:t>
      </w:r>
    </w:p>
    <w:p w14:paraId="407E6120" w14:textId="77777777" w:rsidR="00E421DE" w:rsidRPr="005406F2" w:rsidRDefault="00E421DE" w:rsidP="00EB3D24">
      <w:pPr>
        <w:pStyle w:val="RegularMatterTevta"/>
        <w:numPr>
          <w:ilvl w:val="0"/>
          <w:numId w:val="46"/>
        </w:numPr>
        <w:bidi w:val="0"/>
        <w:rPr>
          <w:b/>
          <w:i/>
        </w:rPr>
      </w:pPr>
      <w:r w:rsidRPr="005406F2">
        <w:t xml:space="preserve">Conduct measurement using various tools. (Vernier Caliper, Micrometer </w:t>
      </w:r>
      <w:proofErr w:type="spellStart"/>
      <w:r w:rsidRPr="005406F2">
        <w:t>etc</w:t>
      </w:r>
      <w:proofErr w:type="spellEnd"/>
      <w:r w:rsidRPr="005406F2">
        <w:t>)</w:t>
      </w:r>
    </w:p>
    <w:p w14:paraId="4B60E815" w14:textId="77777777" w:rsidR="00E421DE" w:rsidRPr="005406F2" w:rsidRDefault="00E421DE" w:rsidP="00EB3D24">
      <w:pPr>
        <w:pStyle w:val="RegularMatterTevta"/>
        <w:numPr>
          <w:ilvl w:val="0"/>
          <w:numId w:val="46"/>
        </w:numPr>
        <w:bidi w:val="0"/>
        <w:rPr>
          <w:b/>
          <w:i/>
        </w:rPr>
      </w:pPr>
      <w:r w:rsidRPr="00244237">
        <w:t>Record the measurements.</w:t>
      </w:r>
    </w:p>
    <w:p w14:paraId="336F1F22" w14:textId="4A10664A" w:rsidR="00E421DE" w:rsidRPr="005406F2" w:rsidRDefault="00E421DE" w:rsidP="004024A9">
      <w:pPr>
        <w:pStyle w:val="SubHeadingwithNumbers3"/>
        <w:bidi w:val="0"/>
      </w:pPr>
      <w:r w:rsidRPr="005406F2">
        <w:t>Types of measuring instruments linear measuring instrument Angular measuring instrument</w:t>
      </w:r>
    </w:p>
    <w:p w14:paraId="2D8FC958" w14:textId="77777777" w:rsidR="00223741" w:rsidRDefault="00E421DE" w:rsidP="00223741">
      <w:pPr>
        <w:pStyle w:val="SubHeadingTevta"/>
        <w:bidi w:val="0"/>
      </w:pPr>
      <w:r w:rsidRPr="00324176">
        <w:t>Types of Measuring Instruments</w:t>
      </w:r>
      <w:r>
        <w:t xml:space="preserve"> </w:t>
      </w:r>
    </w:p>
    <w:p w14:paraId="490A2B86" w14:textId="1EA7FC89" w:rsidR="00E421DE" w:rsidRPr="00324176" w:rsidRDefault="00E421DE" w:rsidP="004024A9">
      <w:pPr>
        <w:pStyle w:val="RegularMatterTevta"/>
        <w:bidi w:val="0"/>
        <w:jc w:val="center"/>
      </w:pPr>
      <w:r>
        <w:rPr>
          <w:noProof/>
        </w:rPr>
        <w:drawing>
          <wp:inline distT="0" distB="0" distL="0" distR="0" wp14:anchorId="12B6258C" wp14:editId="6F43FF59">
            <wp:extent cx="3409950" cy="189424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428541" cy="1904576"/>
                    </a:xfrm>
                    <a:prstGeom prst="rect">
                      <a:avLst/>
                    </a:prstGeom>
                    <a:noFill/>
                    <a:ln>
                      <a:noFill/>
                    </a:ln>
                  </pic:spPr>
                </pic:pic>
              </a:graphicData>
            </a:graphic>
          </wp:inline>
        </w:drawing>
      </w:r>
    </w:p>
    <w:p w14:paraId="26349B28" w14:textId="77777777" w:rsidR="00E421DE" w:rsidRPr="00324176" w:rsidRDefault="00E421DE" w:rsidP="001F502E">
      <w:pPr>
        <w:pStyle w:val="SubHeadingTevta"/>
        <w:bidi w:val="0"/>
      </w:pPr>
      <w:r w:rsidRPr="00324176">
        <w:t>Linear Measuring Instruments</w:t>
      </w:r>
      <w:r>
        <w:t xml:space="preserve"> </w:t>
      </w:r>
    </w:p>
    <w:tbl>
      <w:tblPr>
        <w:tblStyle w:val="GridTable4-Accent3"/>
        <w:tblpPr w:leftFromText="180" w:rightFromText="180" w:vertAnchor="text" w:horzAnchor="margin" w:tblpXSpec="right" w:tblpY="36"/>
        <w:tblW w:w="0" w:type="auto"/>
        <w:tblLook w:val="04A0" w:firstRow="1" w:lastRow="0" w:firstColumn="1" w:lastColumn="0" w:noHBand="0" w:noVBand="1"/>
      </w:tblPr>
      <w:tblGrid>
        <w:gridCol w:w="2160"/>
      </w:tblGrid>
      <w:tr w:rsidR="00E421DE" w:rsidRPr="003C4A5F" w14:paraId="36DD2367" w14:textId="77777777" w:rsidTr="001F502E">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4B312173" w14:textId="77777777" w:rsidR="00E421DE" w:rsidRPr="003C4A5F" w:rsidRDefault="00E421DE" w:rsidP="00824EAF">
            <w:pPr>
              <w:pStyle w:val="Heading3"/>
              <w:spacing w:before="0"/>
              <w:ind w:left="-113" w:right="-13"/>
              <w:jc w:val="center"/>
              <w:outlineLvl w:val="2"/>
              <w:rPr>
                <w:rFonts w:asciiTheme="minorBidi" w:eastAsiaTheme="minorHAnsi" w:hAnsiTheme="minorBidi" w:cstheme="minorBidi"/>
                <w:bCs w:val="0"/>
                <w:sz w:val="22"/>
                <w:szCs w:val="22"/>
              </w:rPr>
            </w:pPr>
            <w:r w:rsidRPr="003C4A5F">
              <w:rPr>
                <w:rFonts w:asciiTheme="minorBidi" w:eastAsiaTheme="minorHAnsi" w:hAnsiTheme="minorBidi" w:cstheme="minorBidi"/>
                <w:color w:val="231F20"/>
                <w:spacing w:val="-2"/>
                <w:sz w:val="22"/>
                <w:szCs w:val="22"/>
              </w:rPr>
              <w:t>Remember</w:t>
            </w:r>
          </w:p>
        </w:tc>
      </w:tr>
      <w:tr w:rsidR="00E421DE" w:rsidRPr="003C4A5F" w14:paraId="17A57871" w14:textId="77777777" w:rsidTr="001F502E">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5CA3EC1A" w14:textId="77777777" w:rsidR="00E421DE" w:rsidRPr="001F502E" w:rsidRDefault="00E421DE" w:rsidP="001F502E">
            <w:pPr>
              <w:pStyle w:val="RegularMatterTevta"/>
              <w:bidi w:val="0"/>
              <w:rPr>
                <w:b w:val="0"/>
                <w:bCs w:val="0"/>
              </w:rPr>
            </w:pPr>
            <w:r w:rsidRPr="001F502E">
              <w:rPr>
                <w:b w:val="0"/>
                <w:bCs w:val="0"/>
              </w:rPr>
              <w:t>Correct use of measuring tool is key of success</w:t>
            </w:r>
          </w:p>
        </w:tc>
      </w:tr>
    </w:tbl>
    <w:p w14:paraId="420A361B" w14:textId="3DB6582E" w:rsidR="00E421DE" w:rsidRPr="00324176" w:rsidRDefault="00E421DE" w:rsidP="001F502E">
      <w:pPr>
        <w:pStyle w:val="RegularMatterTevta"/>
        <w:bidi w:val="0"/>
      </w:pPr>
      <w:r w:rsidRPr="00324176">
        <w:t>These instruments are used to measure the straight-line distances or lengths. They include:</w:t>
      </w:r>
    </w:p>
    <w:p w14:paraId="1CCA8659" w14:textId="77777777" w:rsidR="00E421DE" w:rsidRPr="00324176" w:rsidRDefault="00E421DE" w:rsidP="00EB3D24">
      <w:pPr>
        <w:pStyle w:val="RegularMatterTevta"/>
        <w:numPr>
          <w:ilvl w:val="0"/>
          <w:numId w:val="47"/>
        </w:numPr>
        <w:bidi w:val="0"/>
      </w:pPr>
      <w:r w:rsidRPr="00324176">
        <w:rPr>
          <w:b/>
          <w:bCs/>
        </w:rPr>
        <w:t>Ruler or Scale</w:t>
      </w:r>
      <w:r w:rsidRPr="00324176">
        <w:t>: A basic tool for measuring short lengths (in mm, cm, inches).</w:t>
      </w:r>
    </w:p>
    <w:p w14:paraId="2090C453" w14:textId="77777777" w:rsidR="00E421DE" w:rsidRPr="00324176" w:rsidRDefault="00E421DE" w:rsidP="00EB3D24">
      <w:pPr>
        <w:pStyle w:val="RegularMatterTevta"/>
        <w:numPr>
          <w:ilvl w:val="0"/>
          <w:numId w:val="47"/>
        </w:numPr>
        <w:bidi w:val="0"/>
      </w:pPr>
      <w:r w:rsidRPr="00324176">
        <w:rPr>
          <w:b/>
          <w:bCs/>
        </w:rPr>
        <w:t>Vernier Caliper</w:t>
      </w:r>
      <w:r w:rsidRPr="00324176">
        <w:t>: Used for measuring internal and external dimensions with high precision.</w:t>
      </w:r>
    </w:p>
    <w:p w14:paraId="6CC85C45" w14:textId="77777777" w:rsidR="00E421DE" w:rsidRPr="00324176" w:rsidRDefault="00E421DE" w:rsidP="00EB3D24">
      <w:pPr>
        <w:pStyle w:val="RegularMatterTevta"/>
        <w:numPr>
          <w:ilvl w:val="0"/>
          <w:numId w:val="47"/>
        </w:numPr>
        <w:bidi w:val="0"/>
      </w:pPr>
      <w:r w:rsidRPr="00324176">
        <w:rPr>
          <w:b/>
          <w:bCs/>
        </w:rPr>
        <w:t>Micrometer</w:t>
      </w:r>
      <w:r w:rsidRPr="00324176">
        <w:t>: A precise instrument for measuring small objects or thicknesses (with higher accuracy than a caliper).</w:t>
      </w:r>
    </w:p>
    <w:p w14:paraId="5D88C524" w14:textId="77777777" w:rsidR="00E421DE" w:rsidRPr="00324176" w:rsidRDefault="00E421DE" w:rsidP="00EB3D24">
      <w:pPr>
        <w:pStyle w:val="RegularMatterTevta"/>
        <w:numPr>
          <w:ilvl w:val="0"/>
          <w:numId w:val="47"/>
        </w:numPr>
        <w:bidi w:val="0"/>
      </w:pPr>
      <w:r w:rsidRPr="00324176">
        <w:rPr>
          <w:b/>
          <w:bCs/>
        </w:rPr>
        <w:t>Measuring Tape</w:t>
      </w:r>
      <w:r w:rsidRPr="00324176">
        <w:t>: Used for measuring larger distances (in meters, feet, or inches).</w:t>
      </w:r>
    </w:p>
    <w:p w14:paraId="62FFDC81" w14:textId="77777777" w:rsidR="00E421DE" w:rsidRPr="00324176" w:rsidRDefault="00E421DE" w:rsidP="00EB3D24">
      <w:pPr>
        <w:pStyle w:val="RegularMatterTevta"/>
        <w:numPr>
          <w:ilvl w:val="0"/>
          <w:numId w:val="47"/>
        </w:numPr>
        <w:bidi w:val="0"/>
      </w:pPr>
      <w:r w:rsidRPr="00324176">
        <w:rPr>
          <w:b/>
          <w:bCs/>
        </w:rPr>
        <w:t>Height Gauge</w:t>
      </w:r>
      <w:r w:rsidRPr="00324176">
        <w:t>: Used for measuring the height of objects or distances relative to a reference surface.</w:t>
      </w:r>
    </w:p>
    <w:p w14:paraId="0CBB2652" w14:textId="77777777" w:rsidR="00E421DE" w:rsidRPr="00324176" w:rsidRDefault="00E421DE" w:rsidP="00EB3D24">
      <w:pPr>
        <w:pStyle w:val="RegularMatterTevta"/>
        <w:numPr>
          <w:ilvl w:val="0"/>
          <w:numId w:val="47"/>
        </w:numPr>
        <w:bidi w:val="0"/>
      </w:pPr>
      <w:r w:rsidRPr="00324176">
        <w:rPr>
          <w:b/>
          <w:bCs/>
        </w:rPr>
        <w:lastRenderedPageBreak/>
        <w:t>Laser Distance Meter</w:t>
      </w:r>
      <w:r w:rsidRPr="00324176">
        <w:t>: A digital tool for measuring longer distances using laser technology.</w:t>
      </w:r>
    </w:p>
    <w:p w14:paraId="764AAE13" w14:textId="77777777" w:rsidR="00EE48F1" w:rsidRDefault="00E421DE" w:rsidP="001F502E">
      <w:pPr>
        <w:pStyle w:val="RegularMatterTevta"/>
        <w:bidi w:val="0"/>
        <w:rPr>
          <w:b/>
          <w:bCs/>
        </w:rPr>
      </w:pPr>
      <w:r w:rsidRPr="00324176">
        <w:rPr>
          <w:b/>
          <w:bCs/>
        </w:rPr>
        <w:t>Angular Measuring Instruments</w:t>
      </w:r>
    </w:p>
    <w:p w14:paraId="02B9C905" w14:textId="2A0518FF" w:rsidR="00E421DE" w:rsidRPr="00324176" w:rsidRDefault="00E421DE" w:rsidP="001F502E">
      <w:pPr>
        <w:pStyle w:val="RegularMatterTevta"/>
        <w:bidi w:val="0"/>
      </w:pPr>
      <w:r w:rsidRPr="00324176">
        <w:t>These instruments are used to measure angles or angular displacement. They include:</w:t>
      </w:r>
    </w:p>
    <w:p w14:paraId="2C618542" w14:textId="77777777" w:rsidR="00E421DE" w:rsidRPr="00324176" w:rsidRDefault="00E421DE" w:rsidP="00EB3D24">
      <w:pPr>
        <w:pStyle w:val="RegularMatterTevta"/>
        <w:numPr>
          <w:ilvl w:val="0"/>
          <w:numId w:val="48"/>
        </w:numPr>
        <w:bidi w:val="0"/>
      </w:pPr>
      <w:r w:rsidRPr="00324176">
        <w:rPr>
          <w:b/>
          <w:bCs/>
        </w:rPr>
        <w:t>Protractor</w:t>
      </w:r>
      <w:r w:rsidRPr="00324176">
        <w:t>: A simple tool for measuring angles in degrees.</w:t>
      </w:r>
    </w:p>
    <w:p w14:paraId="3441F08C" w14:textId="77777777" w:rsidR="00E421DE" w:rsidRDefault="00E421DE" w:rsidP="00EB3D24">
      <w:pPr>
        <w:pStyle w:val="RegularMatterTevta"/>
        <w:numPr>
          <w:ilvl w:val="0"/>
          <w:numId w:val="48"/>
        </w:numPr>
        <w:bidi w:val="0"/>
      </w:pPr>
      <w:r w:rsidRPr="00324176">
        <w:rPr>
          <w:b/>
          <w:bCs/>
        </w:rPr>
        <w:t>Angle Gauge</w:t>
      </w:r>
      <w:r w:rsidRPr="00324176">
        <w:t>: A precision instrument used for setting and measuring angles in mechanical work.</w:t>
      </w:r>
    </w:p>
    <w:p w14:paraId="60B604D9" w14:textId="46E23D54" w:rsidR="00E421DE" w:rsidRPr="00324176" w:rsidRDefault="00E421DE" w:rsidP="00CC0357">
      <w:pPr>
        <w:pStyle w:val="SubHeadingwithNumbers3"/>
        <w:bidi w:val="0"/>
      </w:pPr>
      <w:r w:rsidRPr="00324176">
        <w:t xml:space="preserve">Technique &amp; observation of checking Zero Error  </w:t>
      </w:r>
    </w:p>
    <w:p w14:paraId="41E4D871" w14:textId="77777777" w:rsidR="00E421DE" w:rsidRPr="00647F95" w:rsidRDefault="00E421DE" w:rsidP="00F845DA">
      <w:pPr>
        <w:pStyle w:val="SubHeadingTevta"/>
        <w:bidi w:val="0"/>
      </w:pPr>
      <w:r w:rsidRPr="00647F95">
        <w:t>Technique &amp; Observation of Checking Zero Error in Measuring Tools</w:t>
      </w:r>
    </w:p>
    <w:p w14:paraId="03503834" w14:textId="77777777" w:rsidR="00E421DE" w:rsidRPr="00647F95" w:rsidRDefault="00E421DE" w:rsidP="00EB3D24">
      <w:pPr>
        <w:pStyle w:val="RegularMatterTevta"/>
        <w:numPr>
          <w:ilvl w:val="0"/>
          <w:numId w:val="51"/>
        </w:numPr>
        <w:bidi w:val="0"/>
      </w:pPr>
      <w:r w:rsidRPr="00647F95">
        <w:rPr>
          <w:b/>
          <w:bCs/>
        </w:rPr>
        <w:t>Zero error</w:t>
      </w:r>
      <w:r w:rsidRPr="00647F95">
        <w:t xml:space="preserve"> is the error that occurs when a measuring instrument doesn’t read zero when the measured object is absent or at the reference point. This error can arise due to wear, misalignment, or imperfections in the instrument. Checking for zero error is crucial for obtaining accurate measurements.</w:t>
      </w:r>
    </w:p>
    <w:p w14:paraId="3788CB81" w14:textId="7CA798CA" w:rsidR="00E421DE" w:rsidRPr="00647F95" w:rsidRDefault="005C04F8" w:rsidP="00F845DA">
      <w:pPr>
        <w:pStyle w:val="SubHeadingTevta"/>
        <w:bidi w:val="0"/>
      </w:pPr>
      <w:r>
        <w:rPr>
          <w:noProof/>
        </w:rPr>
        <w:drawing>
          <wp:anchor distT="0" distB="0" distL="114300" distR="114300" simplePos="0" relativeHeight="251676672" behindDoc="0" locked="0" layoutInCell="1" allowOverlap="1" wp14:anchorId="097AD83C" wp14:editId="5BC3341D">
            <wp:simplePos x="0" y="0"/>
            <wp:positionH relativeFrom="column">
              <wp:posOffset>3616325</wp:posOffset>
            </wp:positionH>
            <wp:positionV relativeFrom="paragraph">
              <wp:posOffset>104775</wp:posOffset>
            </wp:positionV>
            <wp:extent cx="2165350" cy="2114550"/>
            <wp:effectExtent l="0" t="0" r="635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65350" cy="2114550"/>
                    </a:xfrm>
                    <a:prstGeom prst="rect">
                      <a:avLst/>
                    </a:prstGeom>
                    <a:noFill/>
                  </pic:spPr>
                </pic:pic>
              </a:graphicData>
            </a:graphic>
            <wp14:sizeRelH relativeFrom="page">
              <wp14:pctWidth>0</wp14:pctWidth>
            </wp14:sizeRelH>
            <wp14:sizeRelV relativeFrom="page">
              <wp14:pctHeight>0</wp14:pctHeight>
            </wp14:sizeRelV>
          </wp:anchor>
        </w:drawing>
      </w:r>
      <w:r w:rsidR="00E421DE" w:rsidRPr="00647F95">
        <w:t>Technique for Checking Zero Error:</w:t>
      </w:r>
    </w:p>
    <w:p w14:paraId="15F3D894" w14:textId="311E90D9" w:rsidR="00E421DE" w:rsidRPr="00647F95" w:rsidRDefault="00E421DE" w:rsidP="00F845DA">
      <w:pPr>
        <w:pStyle w:val="SubHeadingTevta"/>
        <w:bidi w:val="0"/>
      </w:pPr>
      <w:r w:rsidRPr="00647F95">
        <w:t>For Vernier Calipers:</w:t>
      </w:r>
      <w:r>
        <w:t xml:space="preserve"> </w:t>
      </w:r>
    </w:p>
    <w:p w14:paraId="46C85F89" w14:textId="77777777" w:rsidR="00E421DE" w:rsidRPr="00647F95" w:rsidRDefault="00E421DE" w:rsidP="001F502E">
      <w:pPr>
        <w:pStyle w:val="RegularMatterTevta"/>
        <w:bidi w:val="0"/>
      </w:pPr>
      <w:r w:rsidRPr="00647F95">
        <w:rPr>
          <w:b/>
          <w:bCs/>
        </w:rPr>
        <w:t>Procedure:</w:t>
      </w:r>
      <w:r w:rsidRPr="00647F95">
        <w:t xml:space="preserve"> </w:t>
      </w:r>
    </w:p>
    <w:p w14:paraId="1005E656" w14:textId="77777777" w:rsidR="00E421DE" w:rsidRPr="00647F95" w:rsidRDefault="00E421DE" w:rsidP="00EB3D24">
      <w:pPr>
        <w:pStyle w:val="RegularMatterTevta"/>
        <w:numPr>
          <w:ilvl w:val="0"/>
          <w:numId w:val="50"/>
        </w:numPr>
        <w:bidi w:val="0"/>
      </w:pPr>
      <w:r w:rsidRPr="00647F95">
        <w:t>Close the jaws of the Vernier caliper completely without any object in between them.</w:t>
      </w:r>
    </w:p>
    <w:p w14:paraId="4D62235E" w14:textId="77777777" w:rsidR="00E421DE" w:rsidRPr="00647F95" w:rsidRDefault="00E421DE" w:rsidP="00EB3D24">
      <w:pPr>
        <w:pStyle w:val="RegularMatterTevta"/>
        <w:numPr>
          <w:ilvl w:val="0"/>
          <w:numId w:val="50"/>
        </w:numPr>
        <w:bidi w:val="0"/>
      </w:pPr>
      <w:r w:rsidRPr="00647F95">
        <w:t>Look at the reading on the main scale and the Vernier scale.</w:t>
      </w:r>
    </w:p>
    <w:p w14:paraId="48F3BAD8" w14:textId="77777777" w:rsidR="00E421DE" w:rsidRPr="00647F95" w:rsidRDefault="00E421DE" w:rsidP="00EB3D24">
      <w:pPr>
        <w:pStyle w:val="RegularMatterTevta"/>
        <w:numPr>
          <w:ilvl w:val="0"/>
          <w:numId w:val="50"/>
        </w:numPr>
        <w:bidi w:val="0"/>
      </w:pPr>
      <w:r w:rsidRPr="00647F95">
        <w:t>If the reading is exactly zero, there is no zero error.</w:t>
      </w:r>
    </w:p>
    <w:p w14:paraId="4953C74F" w14:textId="77777777" w:rsidR="00E421DE" w:rsidRPr="00647F95" w:rsidRDefault="00E421DE" w:rsidP="00EB3D24">
      <w:pPr>
        <w:pStyle w:val="RegularMatterTevta"/>
        <w:numPr>
          <w:ilvl w:val="0"/>
          <w:numId w:val="50"/>
        </w:numPr>
        <w:bidi w:val="0"/>
      </w:pPr>
      <w:r w:rsidRPr="00647F95">
        <w:t>If there is any offset (positive or negative), that’s your zero error.</w:t>
      </w:r>
    </w:p>
    <w:p w14:paraId="2E120F8C" w14:textId="77777777" w:rsidR="00E421DE" w:rsidRPr="00647F95" w:rsidRDefault="00E421DE" w:rsidP="001F502E">
      <w:pPr>
        <w:pStyle w:val="RegularMatterTevta"/>
        <w:bidi w:val="0"/>
      </w:pPr>
      <w:r w:rsidRPr="00647F95">
        <w:rPr>
          <w:b/>
          <w:bCs/>
        </w:rPr>
        <w:t>Observation:</w:t>
      </w:r>
      <w:r w:rsidRPr="00647F95">
        <w:t xml:space="preserve"> </w:t>
      </w:r>
    </w:p>
    <w:p w14:paraId="05EB2C47" w14:textId="77777777" w:rsidR="00E421DE" w:rsidRPr="00647F95" w:rsidRDefault="00E421DE" w:rsidP="001F502E">
      <w:pPr>
        <w:pStyle w:val="RegularMatterTevta"/>
        <w:bidi w:val="0"/>
      </w:pPr>
      <w:r w:rsidRPr="00647F95">
        <w:t>If the caliper reads a small value (positive or negative), this means there is a zero error that needs to be accounted for when measuring objects.</w:t>
      </w:r>
    </w:p>
    <w:p w14:paraId="2A0E5F09" w14:textId="77777777" w:rsidR="00E421DE" w:rsidRPr="005C04F8" w:rsidRDefault="00E421DE" w:rsidP="001F502E">
      <w:pPr>
        <w:pStyle w:val="RegularMatterTevta"/>
        <w:bidi w:val="0"/>
        <w:rPr>
          <w:b/>
          <w:bCs/>
        </w:rPr>
      </w:pPr>
      <w:r w:rsidRPr="005C04F8">
        <w:rPr>
          <w:b/>
          <w:bCs/>
        </w:rPr>
        <w:t xml:space="preserve">For Micrometers: </w:t>
      </w:r>
    </w:p>
    <w:p w14:paraId="0937CFE3" w14:textId="71F34AD5" w:rsidR="00E421DE" w:rsidRDefault="00E421DE" w:rsidP="005C04F8">
      <w:pPr>
        <w:pStyle w:val="RegularMatterTevta"/>
        <w:bidi w:val="0"/>
        <w:jc w:val="center"/>
      </w:pPr>
      <w:r w:rsidRPr="005C04F8">
        <w:rPr>
          <w:noProof/>
        </w:rPr>
        <w:drawing>
          <wp:inline distT="0" distB="0" distL="0" distR="0" wp14:anchorId="1DDDFEE5" wp14:editId="68885228">
            <wp:extent cx="3524250" cy="1295400"/>
            <wp:effectExtent l="0" t="0" r="0" b="0"/>
            <wp:docPr id="2" name="Picture 2" descr="C:\Users\ibrahim\AppData\Local\Microsoft\Windows\INetCache\Content.Word\images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brahim\AppData\Local\Microsoft\Windows\INetCache\Content.Word\images (19).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24250" cy="1295400"/>
                    </a:xfrm>
                    <a:prstGeom prst="rect">
                      <a:avLst/>
                    </a:prstGeom>
                    <a:noFill/>
                    <a:ln>
                      <a:noFill/>
                    </a:ln>
                  </pic:spPr>
                </pic:pic>
              </a:graphicData>
            </a:graphic>
          </wp:inline>
        </w:drawing>
      </w:r>
    </w:p>
    <w:p w14:paraId="1D8AB24F" w14:textId="6CE74DF3" w:rsidR="005C04F8" w:rsidRPr="005C04F8" w:rsidRDefault="005C04F8" w:rsidP="005C04F8">
      <w:pPr>
        <w:pStyle w:val="RegularMatterTevta"/>
        <w:bidi w:val="0"/>
        <w:rPr>
          <w:b/>
          <w:bCs/>
        </w:rPr>
      </w:pPr>
      <w:r w:rsidRPr="005C04F8">
        <w:rPr>
          <w:b/>
          <w:bCs/>
        </w:rPr>
        <w:t>Procedure:</w:t>
      </w:r>
    </w:p>
    <w:p w14:paraId="3D2EF3C8" w14:textId="77777777" w:rsidR="00E421DE" w:rsidRPr="00647F95" w:rsidRDefault="00E421DE" w:rsidP="00EB3D24">
      <w:pPr>
        <w:pStyle w:val="RegularMatterTevta"/>
        <w:numPr>
          <w:ilvl w:val="0"/>
          <w:numId w:val="49"/>
        </w:numPr>
        <w:bidi w:val="0"/>
      </w:pPr>
      <w:r w:rsidRPr="00647F95">
        <w:t>Close the spindle of the micrometer by gently rotating the ratchet until the anvil and spindle meet.</w:t>
      </w:r>
    </w:p>
    <w:p w14:paraId="4D4B21F6" w14:textId="77777777" w:rsidR="00E421DE" w:rsidRPr="00647F95" w:rsidRDefault="00E421DE" w:rsidP="00EB3D24">
      <w:pPr>
        <w:pStyle w:val="RegularMatterTevta"/>
        <w:numPr>
          <w:ilvl w:val="0"/>
          <w:numId w:val="49"/>
        </w:numPr>
        <w:bidi w:val="0"/>
      </w:pPr>
      <w:r w:rsidRPr="00647F95">
        <w:t>Check the micrometer reading at the zero position.</w:t>
      </w:r>
    </w:p>
    <w:p w14:paraId="5662C032" w14:textId="77777777" w:rsidR="00E421DE" w:rsidRPr="00647F95" w:rsidRDefault="00E421DE" w:rsidP="00EB3D24">
      <w:pPr>
        <w:pStyle w:val="RegularMatterTevta"/>
        <w:numPr>
          <w:ilvl w:val="0"/>
          <w:numId w:val="49"/>
        </w:numPr>
        <w:bidi w:val="0"/>
      </w:pPr>
      <w:r w:rsidRPr="00647F95">
        <w:t>If the reading is not exactly zero, there is a zero error.</w:t>
      </w:r>
    </w:p>
    <w:p w14:paraId="2574123C" w14:textId="77777777" w:rsidR="00E421DE" w:rsidRPr="00647F95" w:rsidRDefault="00E421DE" w:rsidP="001F502E">
      <w:pPr>
        <w:pStyle w:val="RegularMatterTevta"/>
        <w:bidi w:val="0"/>
      </w:pPr>
      <w:r w:rsidRPr="00647F95">
        <w:rPr>
          <w:b/>
          <w:bCs/>
        </w:rPr>
        <w:t>Observation:</w:t>
      </w:r>
      <w:r w:rsidRPr="00647F95">
        <w:t xml:space="preserve"> </w:t>
      </w:r>
    </w:p>
    <w:p w14:paraId="70EC59FE" w14:textId="77777777" w:rsidR="00E421DE" w:rsidRPr="00647F95" w:rsidRDefault="00E421DE" w:rsidP="00EB3D24">
      <w:pPr>
        <w:pStyle w:val="RegularMatterTevta"/>
        <w:numPr>
          <w:ilvl w:val="0"/>
          <w:numId w:val="52"/>
        </w:numPr>
        <w:bidi w:val="0"/>
      </w:pPr>
      <w:r w:rsidRPr="00647F95">
        <w:t>Any deviation from the zero reading indicates a zero error, which could be positive (too much measurement) or negative (not enough measurement).</w:t>
      </w:r>
    </w:p>
    <w:p w14:paraId="36454914" w14:textId="77777777" w:rsidR="00E421DE" w:rsidRPr="00647F95" w:rsidRDefault="00E421DE" w:rsidP="00EB3D24">
      <w:pPr>
        <w:pStyle w:val="RegularMatterTevta"/>
        <w:numPr>
          <w:ilvl w:val="0"/>
          <w:numId w:val="52"/>
        </w:numPr>
        <w:bidi w:val="0"/>
      </w:pPr>
      <w:r w:rsidRPr="00647F95">
        <w:t>Some micrometers have a “ratchet stop” feature, which should click when the correct pressure is applied.</w:t>
      </w:r>
    </w:p>
    <w:p w14:paraId="1B115C02" w14:textId="77777777" w:rsidR="00E421DE" w:rsidRPr="00647F95" w:rsidRDefault="00E421DE" w:rsidP="001F502E">
      <w:pPr>
        <w:pStyle w:val="RegularMatterTevta"/>
        <w:bidi w:val="0"/>
      </w:pPr>
      <w:r w:rsidRPr="00647F95">
        <w:rPr>
          <w:b/>
          <w:bCs/>
        </w:rPr>
        <w:t>For Measuring Tapes:</w:t>
      </w:r>
      <w:r>
        <w:rPr>
          <w:b/>
          <w:bCs/>
        </w:rPr>
        <w:t xml:space="preserve"> </w:t>
      </w:r>
    </w:p>
    <w:p w14:paraId="0403871B" w14:textId="0FBEC87C" w:rsidR="00E421DE" w:rsidRPr="00647F95" w:rsidRDefault="00E421DE" w:rsidP="001F502E">
      <w:pPr>
        <w:pStyle w:val="RegularMatterTevta"/>
        <w:bidi w:val="0"/>
      </w:pPr>
      <w:r>
        <w:rPr>
          <w:noProof/>
        </w:rPr>
        <w:lastRenderedPageBreak/>
        <w:drawing>
          <wp:anchor distT="0" distB="0" distL="114300" distR="114300" simplePos="0" relativeHeight="251677696" behindDoc="0" locked="0" layoutInCell="1" allowOverlap="1" wp14:anchorId="48C639FB" wp14:editId="1144996E">
            <wp:simplePos x="0" y="0"/>
            <wp:positionH relativeFrom="column">
              <wp:posOffset>3486150</wp:posOffset>
            </wp:positionH>
            <wp:positionV relativeFrom="paragraph">
              <wp:posOffset>66040</wp:posOffset>
            </wp:positionV>
            <wp:extent cx="2247900" cy="2038350"/>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47900" cy="2038350"/>
                    </a:xfrm>
                    <a:prstGeom prst="rect">
                      <a:avLst/>
                    </a:prstGeom>
                    <a:noFill/>
                  </pic:spPr>
                </pic:pic>
              </a:graphicData>
            </a:graphic>
            <wp14:sizeRelH relativeFrom="page">
              <wp14:pctWidth>0</wp14:pctWidth>
            </wp14:sizeRelH>
            <wp14:sizeRelV relativeFrom="page">
              <wp14:pctHeight>0</wp14:pctHeight>
            </wp14:sizeRelV>
          </wp:anchor>
        </w:drawing>
      </w:r>
      <w:r w:rsidRPr="00647F95">
        <w:rPr>
          <w:b/>
          <w:bCs/>
        </w:rPr>
        <w:t>Procedure:</w:t>
      </w:r>
      <w:r w:rsidRPr="00647F95">
        <w:t xml:space="preserve"> </w:t>
      </w:r>
    </w:p>
    <w:p w14:paraId="1662CA23" w14:textId="77777777" w:rsidR="00E421DE" w:rsidRPr="00647F95" w:rsidRDefault="00E421DE" w:rsidP="00EB3D24">
      <w:pPr>
        <w:pStyle w:val="RegularMatterTevta"/>
        <w:numPr>
          <w:ilvl w:val="0"/>
          <w:numId w:val="53"/>
        </w:numPr>
        <w:bidi w:val="0"/>
      </w:pPr>
      <w:r w:rsidRPr="00647F95">
        <w:t>Stretch the measuring tape along a straight line and ensure that the tape’s start is at the zero mark.</w:t>
      </w:r>
    </w:p>
    <w:p w14:paraId="66F16473" w14:textId="77777777" w:rsidR="00E421DE" w:rsidRPr="00647F95" w:rsidRDefault="00E421DE" w:rsidP="00EB3D24">
      <w:pPr>
        <w:pStyle w:val="RegularMatterTevta"/>
        <w:numPr>
          <w:ilvl w:val="0"/>
          <w:numId w:val="53"/>
        </w:numPr>
        <w:bidi w:val="0"/>
      </w:pPr>
      <w:r w:rsidRPr="00647F95">
        <w:t>Check the zero point to ensure the tape is not damaged or stretched, leading to an incorrect zero.</w:t>
      </w:r>
    </w:p>
    <w:p w14:paraId="55A77168" w14:textId="77777777" w:rsidR="00E421DE" w:rsidRPr="00647F95" w:rsidRDefault="00E421DE" w:rsidP="00EB3D24">
      <w:pPr>
        <w:pStyle w:val="RegularMatterTevta"/>
        <w:numPr>
          <w:ilvl w:val="0"/>
          <w:numId w:val="53"/>
        </w:numPr>
        <w:bidi w:val="0"/>
      </w:pPr>
      <w:r w:rsidRPr="00647F95">
        <w:t>If the start of the tape is not at the zero, adjust for the error.</w:t>
      </w:r>
    </w:p>
    <w:p w14:paraId="13B696A0" w14:textId="77777777" w:rsidR="00E421DE" w:rsidRPr="00647F95" w:rsidRDefault="00E421DE" w:rsidP="001F502E">
      <w:pPr>
        <w:pStyle w:val="RegularMatterTevta"/>
        <w:bidi w:val="0"/>
      </w:pPr>
      <w:r w:rsidRPr="00647F95">
        <w:rPr>
          <w:b/>
          <w:bCs/>
        </w:rPr>
        <w:t>Observation:</w:t>
      </w:r>
      <w:r w:rsidRPr="00647F95">
        <w:t xml:space="preserve"> </w:t>
      </w:r>
    </w:p>
    <w:p w14:paraId="5EBD248E" w14:textId="77777777" w:rsidR="00E421DE" w:rsidRPr="00647F95" w:rsidRDefault="00E421DE" w:rsidP="00EB3D24">
      <w:pPr>
        <w:pStyle w:val="RegularMatterTevta"/>
        <w:numPr>
          <w:ilvl w:val="0"/>
          <w:numId w:val="54"/>
        </w:numPr>
        <w:bidi w:val="0"/>
      </w:pPr>
      <w:r w:rsidRPr="00647F95">
        <w:t>Any stretching or misalignment of the starting point will cause a zero error.</w:t>
      </w:r>
    </w:p>
    <w:p w14:paraId="193050C7" w14:textId="77777777" w:rsidR="00E421DE" w:rsidRPr="00647F95" w:rsidRDefault="00E421DE" w:rsidP="001F502E">
      <w:pPr>
        <w:pStyle w:val="RegularMatterTevta"/>
        <w:bidi w:val="0"/>
      </w:pPr>
      <w:r w:rsidRPr="00647F95">
        <w:rPr>
          <w:b/>
          <w:bCs/>
        </w:rPr>
        <w:t>For Theodolites:</w:t>
      </w:r>
    </w:p>
    <w:p w14:paraId="6D979910" w14:textId="77777777" w:rsidR="00E421DE" w:rsidRPr="00647F95" w:rsidRDefault="00E421DE" w:rsidP="001F502E">
      <w:pPr>
        <w:pStyle w:val="RegularMatterTevta"/>
        <w:bidi w:val="0"/>
      </w:pPr>
      <w:r w:rsidRPr="00647F95">
        <w:rPr>
          <w:b/>
          <w:bCs/>
        </w:rPr>
        <w:t>Procedure:</w:t>
      </w:r>
      <w:r w:rsidRPr="00647F95">
        <w:t xml:space="preserve"> </w:t>
      </w:r>
    </w:p>
    <w:p w14:paraId="6BD7F28C" w14:textId="77777777" w:rsidR="00E421DE" w:rsidRPr="00647F95" w:rsidRDefault="00E421DE" w:rsidP="00EB3D24">
      <w:pPr>
        <w:pStyle w:val="RegularMatterTevta"/>
        <w:numPr>
          <w:ilvl w:val="0"/>
          <w:numId w:val="54"/>
        </w:numPr>
        <w:bidi w:val="0"/>
      </w:pPr>
      <w:r w:rsidRPr="00647F95">
        <w:t>Set up the theodolite on a level surface.</w:t>
      </w:r>
    </w:p>
    <w:p w14:paraId="5680C8E3" w14:textId="77777777" w:rsidR="00E421DE" w:rsidRPr="00647F95" w:rsidRDefault="00E421DE" w:rsidP="00EB3D24">
      <w:pPr>
        <w:pStyle w:val="RegularMatterTevta"/>
        <w:numPr>
          <w:ilvl w:val="0"/>
          <w:numId w:val="54"/>
        </w:numPr>
        <w:bidi w:val="0"/>
      </w:pPr>
      <w:r w:rsidRPr="00647F95">
        <w:t>Ensure that the instrument is calibrated correctly, with no horizontal or vertical angle.</w:t>
      </w:r>
    </w:p>
    <w:p w14:paraId="25A79930" w14:textId="77777777" w:rsidR="00E421DE" w:rsidRPr="00647F95" w:rsidRDefault="00E421DE" w:rsidP="00EB3D24">
      <w:pPr>
        <w:pStyle w:val="RegularMatterTevta"/>
        <w:numPr>
          <w:ilvl w:val="0"/>
          <w:numId w:val="54"/>
        </w:numPr>
        <w:bidi w:val="0"/>
      </w:pPr>
      <w:r w:rsidRPr="00647F95">
        <w:t>Observe the reading to confirm that it reads exactly zero for both horizontal and vertical scales when not measuring an angle.</w:t>
      </w:r>
    </w:p>
    <w:p w14:paraId="29AC8F6B" w14:textId="77777777" w:rsidR="00E421DE" w:rsidRPr="00647F95" w:rsidRDefault="00E421DE" w:rsidP="001F502E">
      <w:pPr>
        <w:pStyle w:val="RegularMatterTevta"/>
        <w:bidi w:val="0"/>
      </w:pPr>
      <w:r w:rsidRPr="00647F95">
        <w:rPr>
          <w:b/>
          <w:bCs/>
        </w:rPr>
        <w:t>Observation:</w:t>
      </w:r>
      <w:r w:rsidRPr="00647F95">
        <w:t xml:space="preserve"> </w:t>
      </w:r>
    </w:p>
    <w:p w14:paraId="5C06D290" w14:textId="5154DD13" w:rsidR="00E421DE" w:rsidRPr="00647F95" w:rsidRDefault="00C12127" w:rsidP="00EB3D24">
      <w:pPr>
        <w:pStyle w:val="RegularMatterTevta"/>
        <w:numPr>
          <w:ilvl w:val="0"/>
          <w:numId w:val="55"/>
        </w:numPr>
        <w:bidi w:val="0"/>
      </w:pPr>
      <w:r>
        <w:rPr>
          <w:noProof/>
        </w:rPr>
        <w:drawing>
          <wp:anchor distT="0" distB="0" distL="114300" distR="114300" simplePos="0" relativeHeight="251678720" behindDoc="0" locked="0" layoutInCell="1" allowOverlap="1" wp14:anchorId="77AB3742" wp14:editId="2C3E40BD">
            <wp:simplePos x="0" y="0"/>
            <wp:positionH relativeFrom="column">
              <wp:posOffset>3252470</wp:posOffset>
            </wp:positionH>
            <wp:positionV relativeFrom="paragraph">
              <wp:posOffset>329565</wp:posOffset>
            </wp:positionV>
            <wp:extent cx="2548255" cy="1409700"/>
            <wp:effectExtent l="0" t="0" r="444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48255" cy="1409700"/>
                    </a:xfrm>
                    <a:prstGeom prst="rect">
                      <a:avLst/>
                    </a:prstGeom>
                    <a:noFill/>
                  </pic:spPr>
                </pic:pic>
              </a:graphicData>
            </a:graphic>
            <wp14:sizeRelH relativeFrom="page">
              <wp14:pctWidth>0</wp14:pctWidth>
            </wp14:sizeRelH>
            <wp14:sizeRelV relativeFrom="page">
              <wp14:pctHeight>0</wp14:pctHeight>
            </wp14:sizeRelV>
          </wp:anchor>
        </w:drawing>
      </w:r>
      <w:r w:rsidR="00E421DE" w:rsidRPr="00647F95">
        <w:t xml:space="preserve">A reading that does not indicate zero suggests the need for calibration or a </w:t>
      </w:r>
      <w:proofErr w:type="gramStart"/>
      <w:r w:rsidR="00E421DE" w:rsidRPr="00647F95">
        <w:t>zero error</w:t>
      </w:r>
      <w:proofErr w:type="gramEnd"/>
      <w:r w:rsidR="00E421DE" w:rsidRPr="00647F95">
        <w:t xml:space="preserve"> adjustment.</w:t>
      </w:r>
    </w:p>
    <w:p w14:paraId="0CC8BE39" w14:textId="64EC1E57" w:rsidR="00E421DE" w:rsidRPr="00647F95" w:rsidRDefault="00E421DE" w:rsidP="001F502E">
      <w:pPr>
        <w:pStyle w:val="RegularMatterTevta"/>
        <w:bidi w:val="0"/>
      </w:pPr>
      <w:r w:rsidRPr="00647F95">
        <w:rPr>
          <w:b/>
          <w:bCs/>
        </w:rPr>
        <w:t>For Protractors:</w:t>
      </w:r>
      <w:r>
        <w:rPr>
          <w:b/>
          <w:bCs/>
        </w:rPr>
        <w:t xml:space="preserve"> </w:t>
      </w:r>
    </w:p>
    <w:p w14:paraId="0C36575E" w14:textId="77777777" w:rsidR="00E421DE" w:rsidRPr="00647F95" w:rsidRDefault="00E421DE" w:rsidP="001F502E">
      <w:pPr>
        <w:pStyle w:val="RegularMatterTevta"/>
        <w:bidi w:val="0"/>
      </w:pPr>
      <w:r w:rsidRPr="00647F95">
        <w:rPr>
          <w:b/>
          <w:bCs/>
        </w:rPr>
        <w:t>Procedure:</w:t>
      </w:r>
      <w:r w:rsidRPr="00647F95">
        <w:t xml:space="preserve"> </w:t>
      </w:r>
    </w:p>
    <w:p w14:paraId="1BC26FA4" w14:textId="77777777" w:rsidR="00E421DE" w:rsidRPr="00647F95" w:rsidRDefault="00E421DE" w:rsidP="00EB3D24">
      <w:pPr>
        <w:pStyle w:val="RegularMatterTevta"/>
        <w:numPr>
          <w:ilvl w:val="0"/>
          <w:numId w:val="55"/>
        </w:numPr>
        <w:bidi w:val="0"/>
      </w:pPr>
      <w:r w:rsidRPr="00647F95">
        <w:t>Align the arms of the protractor with the zero line.</w:t>
      </w:r>
    </w:p>
    <w:p w14:paraId="0D41ACCA" w14:textId="77777777" w:rsidR="00E421DE" w:rsidRPr="00647F95" w:rsidRDefault="00E421DE" w:rsidP="00EB3D24">
      <w:pPr>
        <w:pStyle w:val="RegularMatterTevta"/>
        <w:numPr>
          <w:ilvl w:val="0"/>
          <w:numId w:val="55"/>
        </w:numPr>
        <w:bidi w:val="0"/>
      </w:pPr>
      <w:r w:rsidRPr="00647F95">
        <w:t>Ensure the pointer aligns exactly at zero.</w:t>
      </w:r>
    </w:p>
    <w:p w14:paraId="2B8E7C6E" w14:textId="77777777" w:rsidR="00E421DE" w:rsidRPr="00647F95" w:rsidRDefault="00E421DE" w:rsidP="00EB3D24">
      <w:pPr>
        <w:pStyle w:val="RegularMatterTevta"/>
        <w:numPr>
          <w:ilvl w:val="0"/>
          <w:numId w:val="55"/>
        </w:numPr>
        <w:bidi w:val="0"/>
      </w:pPr>
      <w:r w:rsidRPr="00647F95">
        <w:t>If there is a gap or deviation, note the error.</w:t>
      </w:r>
    </w:p>
    <w:p w14:paraId="14484089" w14:textId="77777777" w:rsidR="00E421DE" w:rsidRPr="00647F95" w:rsidRDefault="00E421DE" w:rsidP="001F502E">
      <w:pPr>
        <w:pStyle w:val="RegularMatterTevta"/>
        <w:bidi w:val="0"/>
      </w:pPr>
      <w:r w:rsidRPr="00647F95">
        <w:rPr>
          <w:b/>
          <w:bCs/>
        </w:rPr>
        <w:t>Observation:</w:t>
      </w:r>
      <w:r w:rsidRPr="00647F95">
        <w:t xml:space="preserve"> </w:t>
      </w:r>
    </w:p>
    <w:p w14:paraId="32E08091" w14:textId="77777777" w:rsidR="00E421DE" w:rsidRPr="00647F95" w:rsidRDefault="00E421DE" w:rsidP="00EB3D24">
      <w:pPr>
        <w:pStyle w:val="RegularMatterTevta"/>
        <w:numPr>
          <w:ilvl w:val="0"/>
          <w:numId w:val="56"/>
        </w:numPr>
        <w:bidi w:val="0"/>
      </w:pPr>
      <w:r w:rsidRPr="00647F95">
        <w:t>A protractor should read zero when not measuring any angle. A misalignment could indicate a zero error.</w:t>
      </w:r>
    </w:p>
    <w:p w14:paraId="69B10860" w14:textId="77777777" w:rsidR="00E421DE" w:rsidRPr="00B5114C" w:rsidRDefault="00E421DE" w:rsidP="00B5114C">
      <w:pPr>
        <w:pStyle w:val="SubHeadingTevta"/>
        <w:bidi w:val="0"/>
      </w:pPr>
      <w:r w:rsidRPr="00B5114C">
        <w:t xml:space="preserve">Types of Zero Errors: </w:t>
      </w:r>
    </w:p>
    <w:p w14:paraId="479B3293" w14:textId="77777777" w:rsidR="00E421DE" w:rsidRPr="00647F95" w:rsidRDefault="00E421DE" w:rsidP="001F502E">
      <w:pPr>
        <w:pStyle w:val="RegularMatterTevta"/>
        <w:bidi w:val="0"/>
      </w:pPr>
      <w:r w:rsidRPr="00647F95">
        <w:rPr>
          <w:b/>
          <w:bCs/>
        </w:rPr>
        <w:t>Positive Zero Error:</w:t>
      </w:r>
    </w:p>
    <w:p w14:paraId="2E034AD5" w14:textId="4F5A94C9" w:rsidR="001F6E99" w:rsidRDefault="001F6E99" w:rsidP="001F6E99">
      <w:pPr>
        <w:pStyle w:val="RegularMatterTevta"/>
        <w:bidi w:val="0"/>
        <w:jc w:val="center"/>
      </w:pPr>
      <w:r>
        <w:rPr>
          <w:noProof/>
        </w:rPr>
        <w:drawing>
          <wp:inline distT="0" distB="0" distL="0" distR="0" wp14:anchorId="610AC0D4" wp14:editId="74946EBD">
            <wp:extent cx="3524250" cy="1295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24250" cy="1295400"/>
                    </a:xfrm>
                    <a:prstGeom prst="rect">
                      <a:avLst/>
                    </a:prstGeom>
                    <a:noFill/>
                  </pic:spPr>
                </pic:pic>
              </a:graphicData>
            </a:graphic>
          </wp:inline>
        </w:drawing>
      </w:r>
    </w:p>
    <w:p w14:paraId="27F01A3B" w14:textId="3D317932" w:rsidR="00E421DE" w:rsidRPr="00647F95" w:rsidRDefault="00E421DE" w:rsidP="00EB3D24">
      <w:pPr>
        <w:pStyle w:val="RegularMatterTevta"/>
        <w:numPr>
          <w:ilvl w:val="0"/>
          <w:numId w:val="56"/>
        </w:numPr>
        <w:bidi w:val="0"/>
      </w:pPr>
      <w:r w:rsidRPr="00647F95">
        <w:t>The instrument reads a value greater than zero when no object is measured. This requires subtracting the error from all subsequent measurements.</w:t>
      </w:r>
    </w:p>
    <w:p w14:paraId="412B0155" w14:textId="77777777" w:rsidR="00E421DE" w:rsidRPr="00647F95" w:rsidRDefault="00E421DE" w:rsidP="001F502E">
      <w:pPr>
        <w:pStyle w:val="RegularMatterTevta"/>
        <w:bidi w:val="0"/>
      </w:pPr>
      <w:r w:rsidRPr="00647F95">
        <w:rPr>
          <w:b/>
          <w:bCs/>
        </w:rPr>
        <w:t>Negative Zero Error:</w:t>
      </w:r>
    </w:p>
    <w:p w14:paraId="29DEE0B0" w14:textId="77777777" w:rsidR="00E421DE" w:rsidRPr="00647F95" w:rsidRDefault="00E421DE" w:rsidP="00EB3D24">
      <w:pPr>
        <w:pStyle w:val="RegularMatterTevta"/>
        <w:numPr>
          <w:ilvl w:val="0"/>
          <w:numId w:val="56"/>
        </w:numPr>
        <w:bidi w:val="0"/>
      </w:pPr>
      <w:r w:rsidRPr="00647F95">
        <w:t>The instrument reads a value less than zero when no object is measured. This requires adding the error to all subsequent measurements.</w:t>
      </w:r>
    </w:p>
    <w:p w14:paraId="665E8C5D" w14:textId="77777777" w:rsidR="00E421DE" w:rsidRPr="003B5C8B" w:rsidRDefault="00E421DE" w:rsidP="003B5C8B">
      <w:pPr>
        <w:pStyle w:val="SubHeadingTevta"/>
        <w:bidi w:val="0"/>
      </w:pPr>
      <w:r w:rsidRPr="003B5C8B">
        <w:t>How to Correct Zero Error:</w:t>
      </w:r>
    </w:p>
    <w:p w14:paraId="543BB01D" w14:textId="77777777" w:rsidR="00E421DE" w:rsidRPr="00647F95" w:rsidRDefault="00E421DE" w:rsidP="001F502E">
      <w:pPr>
        <w:pStyle w:val="RegularMatterTevta"/>
        <w:bidi w:val="0"/>
      </w:pPr>
      <w:r w:rsidRPr="00647F95">
        <w:rPr>
          <w:b/>
          <w:bCs/>
        </w:rPr>
        <w:t>For Vernier Calipers &amp; Micrometers:</w:t>
      </w:r>
      <w:r w:rsidRPr="00647F95">
        <w:t xml:space="preserve"> </w:t>
      </w:r>
    </w:p>
    <w:p w14:paraId="10E02AB2" w14:textId="77777777" w:rsidR="00E421DE" w:rsidRPr="00647F95" w:rsidRDefault="00E421DE" w:rsidP="00EB3D24">
      <w:pPr>
        <w:pStyle w:val="RegularMatterTevta"/>
        <w:numPr>
          <w:ilvl w:val="0"/>
          <w:numId w:val="56"/>
        </w:numPr>
        <w:bidi w:val="0"/>
      </w:pPr>
      <w:r w:rsidRPr="00647F95">
        <w:t>Adjust the reading of the instrument by subtracting or adding the zero error before taking measurements.</w:t>
      </w:r>
    </w:p>
    <w:p w14:paraId="02D2A032" w14:textId="77777777" w:rsidR="00E421DE" w:rsidRPr="00647F95" w:rsidRDefault="00E421DE" w:rsidP="00EB3D24">
      <w:pPr>
        <w:pStyle w:val="RegularMatterTevta"/>
        <w:numPr>
          <w:ilvl w:val="0"/>
          <w:numId w:val="56"/>
        </w:numPr>
        <w:bidi w:val="0"/>
      </w:pPr>
      <w:r w:rsidRPr="00647F95">
        <w:t>If the error is consistently the same, it can be factored into calculations.</w:t>
      </w:r>
    </w:p>
    <w:p w14:paraId="6558541C" w14:textId="77777777" w:rsidR="00E421DE" w:rsidRPr="00647F95" w:rsidRDefault="00E421DE" w:rsidP="001F502E">
      <w:pPr>
        <w:pStyle w:val="RegularMatterTevta"/>
        <w:bidi w:val="0"/>
      </w:pPr>
      <w:r w:rsidRPr="00647F95">
        <w:rPr>
          <w:b/>
          <w:bCs/>
        </w:rPr>
        <w:t>For Digital Instruments:</w:t>
      </w:r>
      <w:r w:rsidRPr="00647F95">
        <w:t xml:space="preserve"> </w:t>
      </w:r>
    </w:p>
    <w:p w14:paraId="089FADFD" w14:textId="77777777" w:rsidR="00E421DE" w:rsidRPr="00647F95" w:rsidRDefault="00E421DE" w:rsidP="00EB3D24">
      <w:pPr>
        <w:pStyle w:val="RegularMatterTevta"/>
        <w:numPr>
          <w:ilvl w:val="0"/>
          <w:numId w:val="57"/>
        </w:numPr>
        <w:bidi w:val="0"/>
      </w:pPr>
      <w:r w:rsidRPr="00647F95">
        <w:lastRenderedPageBreak/>
        <w:t>Many digital measuring tools have a reset or calibration function to correct any zero error. Simply reset the device to zero before taking measurements.</w:t>
      </w:r>
    </w:p>
    <w:p w14:paraId="70E27808" w14:textId="77777777" w:rsidR="00E421DE" w:rsidRPr="00647F95" w:rsidRDefault="00E421DE" w:rsidP="001F502E">
      <w:pPr>
        <w:pStyle w:val="RegularMatterTevta"/>
        <w:bidi w:val="0"/>
      </w:pPr>
      <w:r w:rsidRPr="00647F95">
        <w:rPr>
          <w:b/>
          <w:bCs/>
        </w:rPr>
        <w:t>For Manual Tools (e.g., Protractors, Tapes):</w:t>
      </w:r>
      <w:r w:rsidRPr="00647F95">
        <w:t xml:space="preserve"> </w:t>
      </w:r>
    </w:p>
    <w:p w14:paraId="3B23C2CB" w14:textId="77777777" w:rsidR="00E421DE" w:rsidRPr="00647F95" w:rsidRDefault="00E421DE" w:rsidP="00EB3D24">
      <w:pPr>
        <w:pStyle w:val="RegularMatterTevta"/>
        <w:numPr>
          <w:ilvl w:val="0"/>
          <w:numId w:val="57"/>
        </w:numPr>
        <w:bidi w:val="0"/>
      </w:pPr>
      <w:r w:rsidRPr="00647F95">
        <w:t>Always ensure the tool is properly aligned and calibrated before measurement.</w:t>
      </w:r>
    </w:p>
    <w:p w14:paraId="65F4B132" w14:textId="77777777" w:rsidR="00E421DE" w:rsidRPr="00647F95" w:rsidRDefault="00E421DE" w:rsidP="00EB3D24">
      <w:pPr>
        <w:pStyle w:val="RegularMatterTevta"/>
        <w:numPr>
          <w:ilvl w:val="0"/>
          <w:numId w:val="57"/>
        </w:numPr>
        <w:bidi w:val="0"/>
      </w:pPr>
      <w:r w:rsidRPr="00647F95">
        <w:t>If the tool has a known error, adjust calculations to compensate.</w:t>
      </w:r>
    </w:p>
    <w:p w14:paraId="773EC7FE" w14:textId="77777777" w:rsidR="00E421DE" w:rsidRPr="00C12127" w:rsidRDefault="00E421DE" w:rsidP="00C12127">
      <w:pPr>
        <w:pStyle w:val="SubHeadingTevta"/>
        <w:bidi w:val="0"/>
      </w:pPr>
      <w:r w:rsidRPr="00C12127">
        <w:t>Important Considerations:</w:t>
      </w:r>
    </w:p>
    <w:p w14:paraId="3E8B4CA4" w14:textId="77777777" w:rsidR="00E421DE" w:rsidRPr="00647F95" w:rsidRDefault="00E421DE" w:rsidP="00EB3D24">
      <w:pPr>
        <w:pStyle w:val="RegularMatterTevta"/>
        <w:numPr>
          <w:ilvl w:val="0"/>
          <w:numId w:val="58"/>
        </w:numPr>
        <w:bidi w:val="0"/>
      </w:pPr>
      <w:r w:rsidRPr="00647F95">
        <w:rPr>
          <w:b/>
          <w:bCs/>
        </w:rPr>
        <w:t>Regular Calibration:</w:t>
      </w:r>
      <w:r w:rsidRPr="00647F95">
        <w:t xml:space="preserve"> Regularly calibrate measuring instruments to minimize zero errors.</w:t>
      </w:r>
    </w:p>
    <w:p w14:paraId="010802AE" w14:textId="77777777" w:rsidR="00E421DE" w:rsidRPr="00647F95" w:rsidRDefault="00E421DE" w:rsidP="00EB3D24">
      <w:pPr>
        <w:pStyle w:val="RegularMatterTevta"/>
        <w:numPr>
          <w:ilvl w:val="0"/>
          <w:numId w:val="58"/>
        </w:numPr>
        <w:bidi w:val="0"/>
      </w:pPr>
      <w:r w:rsidRPr="00647F95">
        <w:rPr>
          <w:b/>
          <w:bCs/>
        </w:rPr>
        <w:t>Environmental Factors:</w:t>
      </w:r>
      <w:r w:rsidRPr="00647F95">
        <w:t xml:space="preserve"> Temperature changes and humidity can affect measuring tools and cause zero errors, especially in precision instruments.</w:t>
      </w:r>
    </w:p>
    <w:p w14:paraId="2B5B6B2F" w14:textId="77777777" w:rsidR="00E421DE" w:rsidRPr="00647F95" w:rsidRDefault="00E421DE" w:rsidP="00EB3D24">
      <w:pPr>
        <w:pStyle w:val="RegularMatterTevta"/>
        <w:numPr>
          <w:ilvl w:val="0"/>
          <w:numId w:val="58"/>
        </w:numPr>
        <w:bidi w:val="0"/>
      </w:pPr>
      <w:r w:rsidRPr="00647F95">
        <w:rPr>
          <w:b/>
          <w:bCs/>
        </w:rPr>
        <w:t>Maintenance:</w:t>
      </w:r>
      <w:r w:rsidRPr="00647F95">
        <w:t xml:space="preserve"> Ensure that tools are clean, undamaged, and stored properly to avoid zero errors.</w:t>
      </w:r>
    </w:p>
    <w:p w14:paraId="6D2BB6B9" w14:textId="77777777" w:rsidR="00E421DE" w:rsidRPr="00647F95" w:rsidRDefault="00E421DE" w:rsidP="00EB3D24">
      <w:pPr>
        <w:pStyle w:val="RegularMatterTevta"/>
        <w:numPr>
          <w:ilvl w:val="0"/>
          <w:numId w:val="58"/>
        </w:numPr>
        <w:bidi w:val="0"/>
      </w:pPr>
      <w:r w:rsidRPr="00647F95">
        <w:t>By routinely checking and correcting for zero errors, you can ensure the accuracy and reliability of your measurements.</w:t>
      </w:r>
    </w:p>
    <w:p w14:paraId="75B7A9A2" w14:textId="6B604580" w:rsidR="00E421DE" w:rsidRPr="00647F95" w:rsidRDefault="00E421DE" w:rsidP="00C12127">
      <w:pPr>
        <w:pStyle w:val="SubHeadingwithNumbers3"/>
        <w:bidi w:val="0"/>
      </w:pPr>
      <w:r w:rsidRPr="00647F95">
        <w:t>Proper Use &amp; Holding Te</w:t>
      </w:r>
      <w:r>
        <w:t>chniques during the Performance</w:t>
      </w:r>
    </w:p>
    <w:p w14:paraId="21F3A1DE" w14:textId="77777777" w:rsidR="00E421DE" w:rsidRPr="00647F95" w:rsidRDefault="00E421DE" w:rsidP="00C12127">
      <w:pPr>
        <w:pStyle w:val="RegularMatterTevta"/>
        <w:bidi w:val="0"/>
      </w:pPr>
      <w:r w:rsidRPr="00647F95">
        <w:t>Using measuring tools correctly and holding them in the right manner ensures accurate measurements, reduces errors, and extends the life of the tools. Here are the proper techniques for using and holding common measuring tools:</w:t>
      </w:r>
    </w:p>
    <w:tbl>
      <w:tblPr>
        <w:tblStyle w:val="GridTable4-Accent3"/>
        <w:tblpPr w:leftFromText="180" w:rightFromText="180" w:vertAnchor="text" w:horzAnchor="margin" w:tblpXSpec="right" w:tblpY="36"/>
        <w:tblW w:w="0" w:type="auto"/>
        <w:tblLook w:val="04A0" w:firstRow="1" w:lastRow="0" w:firstColumn="1" w:lastColumn="0" w:noHBand="0" w:noVBand="1"/>
      </w:tblPr>
      <w:tblGrid>
        <w:gridCol w:w="2501"/>
      </w:tblGrid>
      <w:tr w:rsidR="00E421DE" w:rsidRPr="003C4A5F" w14:paraId="7339989B" w14:textId="77777777" w:rsidTr="00824EAF">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501" w:type="dxa"/>
            <w:vAlign w:val="center"/>
          </w:tcPr>
          <w:p w14:paraId="1A95786C" w14:textId="77777777" w:rsidR="00E421DE" w:rsidRPr="003C4A5F" w:rsidRDefault="00E421DE" w:rsidP="00824EAF">
            <w:pPr>
              <w:pStyle w:val="Heading3"/>
              <w:spacing w:before="0"/>
              <w:ind w:left="-113" w:right="-13"/>
              <w:jc w:val="center"/>
              <w:outlineLvl w:val="2"/>
              <w:rPr>
                <w:rFonts w:asciiTheme="minorBidi" w:eastAsiaTheme="minorHAnsi" w:hAnsiTheme="minorBidi" w:cstheme="minorBidi"/>
                <w:bCs w:val="0"/>
                <w:sz w:val="22"/>
                <w:szCs w:val="22"/>
              </w:rPr>
            </w:pPr>
            <w:r w:rsidRPr="003C4A5F">
              <w:rPr>
                <w:rFonts w:asciiTheme="minorBidi" w:eastAsiaTheme="minorHAnsi" w:hAnsiTheme="minorBidi" w:cstheme="minorBidi"/>
                <w:color w:val="231F20"/>
                <w:spacing w:val="-2"/>
                <w:sz w:val="22"/>
                <w:szCs w:val="22"/>
              </w:rPr>
              <w:t>Remember</w:t>
            </w:r>
          </w:p>
        </w:tc>
      </w:tr>
      <w:tr w:rsidR="00E421DE" w:rsidRPr="003C4A5F" w14:paraId="39174E39" w14:textId="77777777" w:rsidTr="00824EAF">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501" w:type="dxa"/>
            <w:vAlign w:val="center"/>
          </w:tcPr>
          <w:p w14:paraId="03A05631" w14:textId="77777777" w:rsidR="00E421DE" w:rsidRPr="00C6729C" w:rsidRDefault="00E421DE" w:rsidP="00824EAF">
            <w:pPr>
              <w:spacing w:before="86"/>
              <w:ind w:left="144" w:right="205"/>
              <w:rPr>
                <w:rFonts w:asciiTheme="minorBidi" w:hAnsiTheme="minorBidi"/>
                <w:b w:val="0"/>
                <w:sz w:val="20"/>
              </w:rPr>
            </w:pPr>
            <w:r>
              <w:rPr>
                <w:rFonts w:asciiTheme="minorBidi" w:hAnsiTheme="minorBidi"/>
                <w:b w:val="0"/>
                <w:color w:val="231F20"/>
                <w:sz w:val="20"/>
              </w:rPr>
              <w:t>Correct use of measuring tool is key of success</w:t>
            </w:r>
          </w:p>
        </w:tc>
      </w:tr>
    </w:tbl>
    <w:p w14:paraId="5756CD67" w14:textId="228DC4E0" w:rsidR="00E421DE" w:rsidRPr="00647F95" w:rsidRDefault="00E421DE" w:rsidP="00C12127">
      <w:pPr>
        <w:pStyle w:val="SubHeadingTevta"/>
        <w:bidi w:val="0"/>
      </w:pPr>
      <w:r w:rsidRPr="00647F95">
        <w:t>Vernier Calipers</w:t>
      </w:r>
    </w:p>
    <w:p w14:paraId="3812CF5F" w14:textId="77777777" w:rsidR="00E421DE" w:rsidRPr="00647F95" w:rsidRDefault="00E421DE" w:rsidP="00C12127">
      <w:pPr>
        <w:pStyle w:val="SubHeadingTevta"/>
        <w:bidi w:val="0"/>
      </w:pPr>
      <w:r w:rsidRPr="00647F95">
        <w:t>Use Technique:</w:t>
      </w:r>
    </w:p>
    <w:p w14:paraId="44AA3904" w14:textId="77777777" w:rsidR="00E421DE" w:rsidRPr="00C12127" w:rsidRDefault="00E421DE" w:rsidP="00C12127">
      <w:pPr>
        <w:pStyle w:val="RegularMatterTevta"/>
        <w:bidi w:val="0"/>
        <w:rPr>
          <w:b/>
          <w:bCs/>
        </w:rPr>
      </w:pPr>
      <w:r w:rsidRPr="00C12127">
        <w:rPr>
          <w:b/>
          <w:bCs/>
        </w:rPr>
        <w:t xml:space="preserve">Before Measurement: </w:t>
      </w:r>
    </w:p>
    <w:p w14:paraId="515A2F8F" w14:textId="77777777" w:rsidR="00E421DE" w:rsidRPr="00647F95" w:rsidRDefault="00E421DE" w:rsidP="00EB3D24">
      <w:pPr>
        <w:pStyle w:val="RegularMatterTevta"/>
        <w:numPr>
          <w:ilvl w:val="0"/>
          <w:numId w:val="60"/>
        </w:numPr>
        <w:bidi w:val="0"/>
      </w:pPr>
      <w:r w:rsidRPr="00647F95">
        <w:t>Ensure the instrument is clean and free of dust or dirt that can affect accuracy.</w:t>
      </w:r>
    </w:p>
    <w:p w14:paraId="0BDF6A60" w14:textId="77777777" w:rsidR="00E421DE" w:rsidRPr="00647F95" w:rsidRDefault="00E421DE" w:rsidP="00EB3D24">
      <w:pPr>
        <w:pStyle w:val="RegularMatterTevta"/>
        <w:numPr>
          <w:ilvl w:val="0"/>
          <w:numId w:val="60"/>
        </w:numPr>
        <w:bidi w:val="0"/>
      </w:pPr>
      <w:r w:rsidRPr="00647F95">
        <w:t>Verify that the caliper is free from any zero error (refer to the previous section for checking zero error).</w:t>
      </w:r>
    </w:p>
    <w:p w14:paraId="1500AE28" w14:textId="77777777" w:rsidR="00E421DE" w:rsidRPr="00647F95" w:rsidRDefault="00E421DE" w:rsidP="00EB3D24">
      <w:pPr>
        <w:pStyle w:val="RegularMatterTevta"/>
        <w:numPr>
          <w:ilvl w:val="0"/>
          <w:numId w:val="60"/>
        </w:numPr>
        <w:bidi w:val="0"/>
      </w:pPr>
      <w:r w:rsidRPr="00647F95">
        <w:t>Ensure the scale is calibrated and the jaws are not damaged.</w:t>
      </w:r>
    </w:p>
    <w:p w14:paraId="562600BB" w14:textId="77777777" w:rsidR="00E421DE" w:rsidRPr="00C12127" w:rsidRDefault="00E421DE" w:rsidP="00C12127">
      <w:pPr>
        <w:pStyle w:val="RegularMatterTevta"/>
        <w:bidi w:val="0"/>
        <w:rPr>
          <w:b/>
          <w:bCs/>
        </w:rPr>
      </w:pPr>
      <w:r w:rsidRPr="00C12127">
        <w:rPr>
          <w:b/>
          <w:bCs/>
        </w:rPr>
        <w:t xml:space="preserve">During Measurement: </w:t>
      </w:r>
    </w:p>
    <w:p w14:paraId="0AF6FBB9" w14:textId="77777777" w:rsidR="00E421DE" w:rsidRPr="00647F95" w:rsidRDefault="00E421DE" w:rsidP="00EB3D24">
      <w:pPr>
        <w:pStyle w:val="RegularMatterTevta"/>
        <w:numPr>
          <w:ilvl w:val="0"/>
          <w:numId w:val="59"/>
        </w:numPr>
        <w:bidi w:val="0"/>
      </w:pPr>
      <w:r w:rsidRPr="00647F95">
        <w:t>Open the caliper jaws slightly and insert the object being measured.</w:t>
      </w:r>
    </w:p>
    <w:p w14:paraId="4023B05D" w14:textId="77777777" w:rsidR="00E421DE" w:rsidRPr="00647F95" w:rsidRDefault="00E421DE" w:rsidP="00EB3D24">
      <w:pPr>
        <w:pStyle w:val="RegularMatterTevta"/>
        <w:numPr>
          <w:ilvl w:val="0"/>
          <w:numId w:val="59"/>
        </w:numPr>
        <w:bidi w:val="0"/>
      </w:pPr>
      <w:r w:rsidRPr="00647F95">
        <w:t>Close the jaws gently around the object, ensuring they touch lightly and do not apply excessive pressure.</w:t>
      </w:r>
    </w:p>
    <w:p w14:paraId="3431B68E" w14:textId="77777777" w:rsidR="00E421DE" w:rsidRPr="00647F95" w:rsidRDefault="00E421DE" w:rsidP="00EB3D24">
      <w:pPr>
        <w:pStyle w:val="RegularMatterTevta"/>
        <w:numPr>
          <w:ilvl w:val="0"/>
          <w:numId w:val="59"/>
        </w:numPr>
        <w:bidi w:val="0"/>
      </w:pPr>
      <w:r w:rsidRPr="00647F95">
        <w:t>Check the reading from the main scale and the Vernier scale.</w:t>
      </w:r>
    </w:p>
    <w:p w14:paraId="72352619" w14:textId="3D38155A" w:rsidR="00E421DE" w:rsidRDefault="00E421DE" w:rsidP="00EB3D24">
      <w:pPr>
        <w:pStyle w:val="RegularMatterTevta"/>
        <w:numPr>
          <w:ilvl w:val="0"/>
          <w:numId w:val="59"/>
        </w:numPr>
        <w:bidi w:val="0"/>
      </w:pPr>
      <w:r w:rsidRPr="00647F95">
        <w:t>Take care to read the scales at eye level to avoid parallax error.</w:t>
      </w:r>
    </w:p>
    <w:p w14:paraId="2B97E421" w14:textId="053DF4EA" w:rsidR="009A0802" w:rsidRPr="00647F95" w:rsidRDefault="009A0802" w:rsidP="009A0802">
      <w:pPr>
        <w:pStyle w:val="RegularMatterTevta"/>
        <w:bidi w:val="0"/>
        <w:jc w:val="center"/>
      </w:pPr>
      <w:r>
        <w:rPr>
          <w:rFonts w:ascii="Times New Roman" w:eastAsia="Times New Roman" w:hAnsi="Times New Roman" w:cs="Times New Roman"/>
          <w:b/>
          <w:bCs/>
          <w:noProof/>
          <w:sz w:val="24"/>
          <w:szCs w:val="24"/>
        </w:rPr>
        <w:drawing>
          <wp:inline distT="0" distB="0" distL="0" distR="0" wp14:anchorId="34E95FB8" wp14:editId="7809DDD9">
            <wp:extent cx="4206240" cy="2377440"/>
            <wp:effectExtent l="0" t="0" r="381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06240" cy="2377440"/>
                    </a:xfrm>
                    <a:prstGeom prst="rect">
                      <a:avLst/>
                    </a:prstGeom>
                    <a:noFill/>
                    <a:ln>
                      <a:noFill/>
                    </a:ln>
                  </pic:spPr>
                </pic:pic>
              </a:graphicData>
            </a:graphic>
          </wp:inline>
        </w:drawing>
      </w:r>
    </w:p>
    <w:p w14:paraId="7C0375FA" w14:textId="324FDF59" w:rsidR="00E421DE" w:rsidRPr="00647F95" w:rsidRDefault="00E421DE" w:rsidP="009A0802">
      <w:pPr>
        <w:pStyle w:val="SubHeadingTevta"/>
        <w:bidi w:val="0"/>
      </w:pPr>
      <w:r w:rsidRPr="00647F95">
        <w:t>Holding Technique:</w:t>
      </w:r>
      <w:r>
        <w:t xml:space="preserve"> </w:t>
      </w:r>
    </w:p>
    <w:p w14:paraId="2BD2036A" w14:textId="77777777" w:rsidR="00E421DE" w:rsidRPr="00647F95" w:rsidRDefault="00E421DE" w:rsidP="00EB3D24">
      <w:pPr>
        <w:pStyle w:val="RegularMatterTevta"/>
        <w:numPr>
          <w:ilvl w:val="0"/>
          <w:numId w:val="61"/>
        </w:numPr>
        <w:bidi w:val="0"/>
      </w:pPr>
      <w:r w:rsidRPr="00647F95">
        <w:t>Hold the calipers by the frame to avoid putting excessive pressure on the sliding components.</w:t>
      </w:r>
    </w:p>
    <w:p w14:paraId="32D9BC45" w14:textId="77777777" w:rsidR="00E421DE" w:rsidRPr="00647F95" w:rsidRDefault="00E421DE" w:rsidP="00EB3D24">
      <w:pPr>
        <w:pStyle w:val="RegularMatterTevta"/>
        <w:numPr>
          <w:ilvl w:val="0"/>
          <w:numId w:val="61"/>
        </w:numPr>
        <w:bidi w:val="0"/>
      </w:pPr>
      <w:r w:rsidRPr="00647F95">
        <w:t>Never force the jaws of the calipers onto the object; light contact is sufficient.</w:t>
      </w:r>
    </w:p>
    <w:p w14:paraId="661876D6" w14:textId="77777777" w:rsidR="00E421DE" w:rsidRPr="00647F95" w:rsidRDefault="00E421DE" w:rsidP="00EB3D24">
      <w:pPr>
        <w:pStyle w:val="RegularMatterTevta"/>
        <w:numPr>
          <w:ilvl w:val="0"/>
          <w:numId w:val="61"/>
        </w:numPr>
        <w:bidi w:val="0"/>
      </w:pPr>
      <w:r w:rsidRPr="00647F95">
        <w:t>Keep the calipers steady and avoid tilting them to ensure the scales are read accurately.</w:t>
      </w:r>
    </w:p>
    <w:p w14:paraId="5393CC6D" w14:textId="77777777" w:rsidR="00E421DE" w:rsidRPr="00647F95" w:rsidRDefault="00E421DE" w:rsidP="00E421DE">
      <w:pPr>
        <w:spacing w:after="0" w:line="240" w:lineRule="auto"/>
        <w:rPr>
          <w:rFonts w:ascii="Times New Roman" w:eastAsia="Times New Roman" w:hAnsi="Times New Roman" w:cs="Times New Roman"/>
          <w:sz w:val="24"/>
          <w:szCs w:val="24"/>
        </w:rPr>
      </w:pPr>
    </w:p>
    <w:p w14:paraId="681665E2" w14:textId="61B52BFA" w:rsidR="00E421DE" w:rsidRPr="00647F95" w:rsidRDefault="00E421DE" w:rsidP="009A0802">
      <w:pPr>
        <w:pStyle w:val="SubHeadingTevta"/>
        <w:bidi w:val="0"/>
      </w:pPr>
      <w:r w:rsidRPr="00647F95">
        <w:t>Micrometer</w:t>
      </w:r>
    </w:p>
    <w:p w14:paraId="3E4F8BB5" w14:textId="77777777" w:rsidR="00E421DE" w:rsidRPr="00647F95" w:rsidRDefault="00E421DE" w:rsidP="009A0802">
      <w:pPr>
        <w:pStyle w:val="SubHeadingTevta"/>
        <w:bidi w:val="0"/>
      </w:pPr>
      <w:r w:rsidRPr="00647F95">
        <w:lastRenderedPageBreak/>
        <w:t>Use Technique:</w:t>
      </w:r>
    </w:p>
    <w:p w14:paraId="0CAF7B38" w14:textId="77777777" w:rsidR="00E421DE" w:rsidRPr="009A0802" w:rsidRDefault="00E421DE" w:rsidP="009A0802">
      <w:pPr>
        <w:pStyle w:val="RegularMatterTevta"/>
        <w:bidi w:val="0"/>
        <w:rPr>
          <w:b/>
          <w:bCs/>
        </w:rPr>
      </w:pPr>
      <w:r w:rsidRPr="009A0802">
        <w:rPr>
          <w:b/>
          <w:bCs/>
        </w:rPr>
        <w:t xml:space="preserve">Before Measurement: </w:t>
      </w:r>
    </w:p>
    <w:p w14:paraId="4316CC5D" w14:textId="77777777" w:rsidR="00E421DE" w:rsidRPr="00647F95" w:rsidRDefault="00E421DE" w:rsidP="00EB3D24">
      <w:pPr>
        <w:pStyle w:val="RegularMatterTevta"/>
        <w:numPr>
          <w:ilvl w:val="0"/>
          <w:numId w:val="64"/>
        </w:numPr>
        <w:bidi w:val="0"/>
      </w:pPr>
      <w:r w:rsidRPr="00647F95">
        <w:t>Ensure the micrometer is clean and free from any foreign objects.</w:t>
      </w:r>
    </w:p>
    <w:p w14:paraId="5CAAEE64" w14:textId="77777777" w:rsidR="00E421DE" w:rsidRPr="00647F95" w:rsidRDefault="00E421DE" w:rsidP="00EB3D24">
      <w:pPr>
        <w:pStyle w:val="RegularMatterTevta"/>
        <w:numPr>
          <w:ilvl w:val="0"/>
          <w:numId w:val="64"/>
        </w:numPr>
        <w:bidi w:val="0"/>
      </w:pPr>
      <w:r w:rsidRPr="00647F95">
        <w:t>Check for zero error by closing the spindle and noting the reading.</w:t>
      </w:r>
    </w:p>
    <w:p w14:paraId="24884DAB" w14:textId="77777777" w:rsidR="00E421DE" w:rsidRPr="00647F95" w:rsidRDefault="00E421DE" w:rsidP="00EB3D24">
      <w:pPr>
        <w:pStyle w:val="RegularMatterTevta"/>
        <w:numPr>
          <w:ilvl w:val="0"/>
          <w:numId w:val="64"/>
        </w:numPr>
        <w:bidi w:val="0"/>
      </w:pPr>
      <w:r w:rsidRPr="00647F95">
        <w:t>Verify that the micrometer is calibrated.</w:t>
      </w:r>
    </w:p>
    <w:p w14:paraId="1C185CB5" w14:textId="77777777" w:rsidR="00E421DE" w:rsidRPr="009A0802" w:rsidRDefault="00E421DE" w:rsidP="009A0802">
      <w:pPr>
        <w:pStyle w:val="RegularMatterTevta"/>
        <w:bidi w:val="0"/>
        <w:rPr>
          <w:b/>
          <w:bCs/>
        </w:rPr>
      </w:pPr>
      <w:r w:rsidRPr="009A0802">
        <w:rPr>
          <w:b/>
          <w:bCs/>
        </w:rPr>
        <w:t xml:space="preserve">During Measurement: </w:t>
      </w:r>
    </w:p>
    <w:p w14:paraId="6DA95F72" w14:textId="77777777" w:rsidR="00E421DE" w:rsidRPr="00647F95" w:rsidRDefault="00E421DE" w:rsidP="00EB3D24">
      <w:pPr>
        <w:pStyle w:val="RegularMatterTevta"/>
        <w:numPr>
          <w:ilvl w:val="0"/>
          <w:numId w:val="63"/>
        </w:numPr>
        <w:bidi w:val="0"/>
      </w:pPr>
      <w:r w:rsidRPr="00647F95">
        <w:t>Place the object (e.g., a shaft or wire) between the spindle and anvil.</w:t>
      </w:r>
    </w:p>
    <w:p w14:paraId="15BF9480" w14:textId="77777777" w:rsidR="00E421DE" w:rsidRPr="00647F95" w:rsidRDefault="00E421DE" w:rsidP="00EB3D24">
      <w:pPr>
        <w:pStyle w:val="RegularMatterTevta"/>
        <w:numPr>
          <w:ilvl w:val="0"/>
          <w:numId w:val="63"/>
        </w:numPr>
        <w:bidi w:val="0"/>
      </w:pPr>
      <w:r w:rsidRPr="00647F95">
        <w:t>Turn the thimble or ratchet to move the spindle gently until the object is lightly clamped.</w:t>
      </w:r>
    </w:p>
    <w:p w14:paraId="71B09E2E" w14:textId="77777777" w:rsidR="00E421DE" w:rsidRPr="00647F95" w:rsidRDefault="00E421DE" w:rsidP="00EB3D24">
      <w:pPr>
        <w:pStyle w:val="RegularMatterTevta"/>
        <w:numPr>
          <w:ilvl w:val="0"/>
          <w:numId w:val="63"/>
        </w:numPr>
        <w:bidi w:val="0"/>
      </w:pPr>
      <w:r w:rsidRPr="00647F95">
        <w:t>Use the ratchet mechanism to apply a consistent force, ensuring accurate measurements.</w:t>
      </w:r>
    </w:p>
    <w:p w14:paraId="1FB146F2" w14:textId="77777777" w:rsidR="00E421DE" w:rsidRPr="00647F95" w:rsidRDefault="00E421DE" w:rsidP="00EB3D24">
      <w:pPr>
        <w:pStyle w:val="RegularMatterTevta"/>
        <w:numPr>
          <w:ilvl w:val="0"/>
          <w:numId w:val="63"/>
        </w:numPr>
        <w:bidi w:val="0"/>
      </w:pPr>
      <w:r w:rsidRPr="00647F95">
        <w:t>Read the measurement on the thimble and sleeve scale.</w:t>
      </w:r>
    </w:p>
    <w:p w14:paraId="6EFB6BAE" w14:textId="77777777" w:rsidR="00E421DE" w:rsidRPr="009A0802" w:rsidRDefault="00E421DE" w:rsidP="009A0802">
      <w:pPr>
        <w:pStyle w:val="RegularMatterTevta"/>
        <w:bidi w:val="0"/>
        <w:rPr>
          <w:b/>
          <w:bCs/>
        </w:rPr>
      </w:pPr>
      <w:r w:rsidRPr="009A0802">
        <w:rPr>
          <w:b/>
          <w:bCs/>
        </w:rPr>
        <w:t>Holding Technique:</w:t>
      </w:r>
    </w:p>
    <w:p w14:paraId="3E5EF423" w14:textId="77777777" w:rsidR="00E421DE" w:rsidRPr="00647F95" w:rsidRDefault="00E421DE" w:rsidP="00EB3D24">
      <w:pPr>
        <w:pStyle w:val="RegularMatterTevta"/>
        <w:numPr>
          <w:ilvl w:val="0"/>
          <w:numId w:val="62"/>
        </w:numPr>
        <w:bidi w:val="0"/>
      </w:pPr>
      <w:r w:rsidRPr="00647F95">
        <w:t>Hold the micrometer with both hands: one on the frame and the other to rotate the thimble.</w:t>
      </w:r>
    </w:p>
    <w:p w14:paraId="5BC8BB5B" w14:textId="77777777" w:rsidR="00E421DE" w:rsidRPr="00647F95" w:rsidRDefault="00E421DE" w:rsidP="00EB3D24">
      <w:pPr>
        <w:pStyle w:val="RegularMatterTevta"/>
        <w:numPr>
          <w:ilvl w:val="0"/>
          <w:numId w:val="62"/>
        </w:numPr>
        <w:bidi w:val="0"/>
      </w:pPr>
      <w:r w:rsidRPr="00647F95">
        <w:t>Always use the ratchet or micrometer's built-in torque control to apply consistent pressure, preventing over-tightening.</w:t>
      </w:r>
    </w:p>
    <w:p w14:paraId="3EC86754" w14:textId="77777777" w:rsidR="00E421DE" w:rsidRPr="00647F95" w:rsidRDefault="00E421DE" w:rsidP="00EB3D24">
      <w:pPr>
        <w:pStyle w:val="RegularMatterTevta"/>
        <w:numPr>
          <w:ilvl w:val="0"/>
          <w:numId w:val="62"/>
        </w:numPr>
        <w:bidi w:val="0"/>
      </w:pPr>
      <w:r w:rsidRPr="00647F95">
        <w:t>When measuring small objects, avoid touching the micrometer’s measuring surfaces with your fingers to avoid transferring heat and affecting accuracy.</w:t>
      </w:r>
    </w:p>
    <w:p w14:paraId="50ACD721" w14:textId="29CE779C" w:rsidR="00E421DE" w:rsidRPr="00647F95" w:rsidRDefault="00E421DE" w:rsidP="00115798">
      <w:pPr>
        <w:pStyle w:val="SubHeadingTevta"/>
        <w:bidi w:val="0"/>
      </w:pPr>
      <w:r w:rsidRPr="00647F95">
        <w:t>Measuring Tape</w:t>
      </w:r>
    </w:p>
    <w:p w14:paraId="11C5EABA" w14:textId="77777777" w:rsidR="00E421DE" w:rsidRPr="00647F95" w:rsidRDefault="00E421DE" w:rsidP="00115798">
      <w:pPr>
        <w:pStyle w:val="SubHeadingTevta"/>
        <w:bidi w:val="0"/>
      </w:pPr>
      <w:r w:rsidRPr="00647F95">
        <w:t>Use Technique:</w:t>
      </w:r>
    </w:p>
    <w:p w14:paraId="70CA9DF6" w14:textId="77777777" w:rsidR="00E421DE" w:rsidRPr="00115798" w:rsidRDefault="00E421DE" w:rsidP="00115798">
      <w:pPr>
        <w:pStyle w:val="RegularMatterTevta"/>
        <w:bidi w:val="0"/>
        <w:rPr>
          <w:b/>
          <w:bCs/>
        </w:rPr>
      </w:pPr>
      <w:r w:rsidRPr="00115798">
        <w:rPr>
          <w:b/>
          <w:bCs/>
        </w:rPr>
        <w:t xml:space="preserve">Before Measurement: </w:t>
      </w:r>
    </w:p>
    <w:p w14:paraId="281ACFA5" w14:textId="77777777" w:rsidR="00E421DE" w:rsidRPr="00647F95" w:rsidRDefault="00E421DE" w:rsidP="00EB3D24">
      <w:pPr>
        <w:pStyle w:val="RegularMatterTevta"/>
        <w:numPr>
          <w:ilvl w:val="0"/>
          <w:numId w:val="66"/>
        </w:numPr>
        <w:bidi w:val="0"/>
      </w:pPr>
      <w:r w:rsidRPr="00647F95">
        <w:t>Ensure the tape is clean, free from wrinkles, and not damaged.</w:t>
      </w:r>
    </w:p>
    <w:p w14:paraId="279CA85D" w14:textId="77777777" w:rsidR="00E421DE" w:rsidRPr="00647F95" w:rsidRDefault="00E421DE" w:rsidP="00EB3D24">
      <w:pPr>
        <w:pStyle w:val="RegularMatterTevta"/>
        <w:numPr>
          <w:ilvl w:val="0"/>
          <w:numId w:val="66"/>
        </w:numPr>
        <w:bidi w:val="0"/>
      </w:pPr>
      <w:r w:rsidRPr="00647F95">
        <w:t>Verify the starting point (zero mark) is correct.</w:t>
      </w:r>
    </w:p>
    <w:p w14:paraId="3FF3ACD6" w14:textId="77777777" w:rsidR="00E421DE" w:rsidRPr="00115798" w:rsidRDefault="00E421DE" w:rsidP="00115798">
      <w:pPr>
        <w:pStyle w:val="RegularMatterTevta"/>
        <w:bidi w:val="0"/>
        <w:rPr>
          <w:b/>
          <w:bCs/>
        </w:rPr>
      </w:pPr>
      <w:r w:rsidRPr="00115798">
        <w:rPr>
          <w:b/>
          <w:bCs/>
        </w:rPr>
        <w:t xml:space="preserve">During Measurement: </w:t>
      </w:r>
    </w:p>
    <w:p w14:paraId="023A584D" w14:textId="77777777" w:rsidR="00E421DE" w:rsidRPr="00647F95" w:rsidRDefault="00E421DE" w:rsidP="00EB3D24">
      <w:pPr>
        <w:pStyle w:val="RegularMatterTevta"/>
        <w:numPr>
          <w:ilvl w:val="0"/>
          <w:numId w:val="65"/>
        </w:numPr>
        <w:bidi w:val="0"/>
      </w:pPr>
      <w:r w:rsidRPr="00647F95">
        <w:t>Unroll the tape slowly, ensuring it remains straight and taut along the length to be measured.</w:t>
      </w:r>
    </w:p>
    <w:p w14:paraId="135A2B30" w14:textId="77777777" w:rsidR="00E421DE" w:rsidRPr="00647F95" w:rsidRDefault="00E421DE" w:rsidP="00EB3D24">
      <w:pPr>
        <w:pStyle w:val="RegularMatterTevta"/>
        <w:numPr>
          <w:ilvl w:val="0"/>
          <w:numId w:val="65"/>
        </w:numPr>
        <w:bidi w:val="0"/>
      </w:pPr>
      <w:r w:rsidRPr="00647F95">
        <w:t>Avoid twisting the tape to maintain accuracy.</w:t>
      </w:r>
    </w:p>
    <w:p w14:paraId="0537802C" w14:textId="77777777" w:rsidR="00E421DE" w:rsidRPr="00647F95" w:rsidRDefault="00E421DE" w:rsidP="00EB3D24">
      <w:pPr>
        <w:pStyle w:val="RegularMatterTevta"/>
        <w:numPr>
          <w:ilvl w:val="0"/>
          <w:numId w:val="65"/>
        </w:numPr>
        <w:bidi w:val="0"/>
      </w:pPr>
      <w:r w:rsidRPr="00647F95">
        <w:t>Mark the point where the measurement ends.</w:t>
      </w:r>
    </w:p>
    <w:p w14:paraId="3D3CD726" w14:textId="77777777" w:rsidR="00E421DE" w:rsidRPr="00647F95" w:rsidRDefault="00E421DE" w:rsidP="00EB3D24">
      <w:pPr>
        <w:pStyle w:val="RegularMatterTevta"/>
        <w:numPr>
          <w:ilvl w:val="0"/>
          <w:numId w:val="65"/>
        </w:numPr>
        <w:bidi w:val="0"/>
      </w:pPr>
      <w:r w:rsidRPr="00647F95">
        <w:t>Take the reading at eye level to avoid parallax error.</w:t>
      </w:r>
    </w:p>
    <w:p w14:paraId="6216AB5D" w14:textId="77777777" w:rsidR="00E421DE" w:rsidRPr="00647F95" w:rsidRDefault="00E421DE" w:rsidP="00696CE9">
      <w:pPr>
        <w:pStyle w:val="SubHeadingTevta"/>
        <w:bidi w:val="0"/>
      </w:pPr>
      <w:r w:rsidRPr="00647F95">
        <w:t>Holding Technique:</w:t>
      </w:r>
    </w:p>
    <w:p w14:paraId="1AB8F178" w14:textId="77777777" w:rsidR="00E421DE" w:rsidRPr="00647F95" w:rsidRDefault="00E421DE" w:rsidP="00EB3D24">
      <w:pPr>
        <w:pStyle w:val="RegularMatterTevta"/>
        <w:numPr>
          <w:ilvl w:val="0"/>
          <w:numId w:val="67"/>
        </w:numPr>
        <w:bidi w:val="0"/>
      </w:pPr>
      <w:r w:rsidRPr="00647F95">
        <w:t>Hold the metal hook at the end of the tape firmly against the reference point (e.g., a corner or edge of an object).</w:t>
      </w:r>
    </w:p>
    <w:p w14:paraId="44144489" w14:textId="77777777" w:rsidR="00E421DE" w:rsidRPr="00647F95" w:rsidRDefault="00E421DE" w:rsidP="00EB3D24">
      <w:pPr>
        <w:pStyle w:val="RegularMatterTevta"/>
        <w:numPr>
          <w:ilvl w:val="0"/>
          <w:numId w:val="67"/>
        </w:numPr>
        <w:bidi w:val="0"/>
      </w:pPr>
      <w:r w:rsidRPr="00647F95">
        <w:t>When extending the tape, use both hands to keep it straight and level.</w:t>
      </w:r>
    </w:p>
    <w:p w14:paraId="58962199" w14:textId="77777777" w:rsidR="00E421DE" w:rsidRPr="00647F95" w:rsidRDefault="00E421DE" w:rsidP="00EB3D24">
      <w:pPr>
        <w:pStyle w:val="RegularMatterTevta"/>
        <w:numPr>
          <w:ilvl w:val="0"/>
          <w:numId w:val="67"/>
        </w:numPr>
        <w:bidi w:val="0"/>
      </w:pPr>
      <w:r w:rsidRPr="00647F95">
        <w:t>Avoid letting the tape slide or slip during measurement, especially when measuring long distances.</w:t>
      </w:r>
    </w:p>
    <w:p w14:paraId="4905DEDD" w14:textId="0A293029" w:rsidR="00E421DE" w:rsidRPr="00647F95" w:rsidRDefault="00E421DE" w:rsidP="00696CE9">
      <w:pPr>
        <w:pStyle w:val="SubHeadingTevta"/>
        <w:bidi w:val="0"/>
      </w:pPr>
      <w:r w:rsidRPr="00647F95">
        <w:t>Theodolite</w:t>
      </w:r>
    </w:p>
    <w:p w14:paraId="0143A818" w14:textId="77777777" w:rsidR="00E421DE" w:rsidRPr="00647F95" w:rsidRDefault="00E421DE" w:rsidP="00696CE9">
      <w:pPr>
        <w:pStyle w:val="SubHeadingTevta"/>
        <w:bidi w:val="0"/>
      </w:pPr>
      <w:r w:rsidRPr="00647F95">
        <w:t>Use Technique:</w:t>
      </w:r>
    </w:p>
    <w:p w14:paraId="1B945219" w14:textId="77777777" w:rsidR="00E421DE" w:rsidRPr="00696CE9" w:rsidRDefault="00E421DE" w:rsidP="00696CE9">
      <w:pPr>
        <w:pStyle w:val="RegularMatterTevta"/>
        <w:bidi w:val="0"/>
        <w:rPr>
          <w:b/>
          <w:bCs/>
        </w:rPr>
      </w:pPr>
      <w:r w:rsidRPr="00696CE9">
        <w:rPr>
          <w:b/>
          <w:bCs/>
        </w:rPr>
        <w:t xml:space="preserve">Before Measurement: </w:t>
      </w:r>
    </w:p>
    <w:p w14:paraId="241E5776" w14:textId="77777777" w:rsidR="00E421DE" w:rsidRPr="00647F95" w:rsidRDefault="00E421DE" w:rsidP="00EB3D24">
      <w:pPr>
        <w:pStyle w:val="RegularMatterTevta"/>
        <w:numPr>
          <w:ilvl w:val="0"/>
          <w:numId w:val="70"/>
        </w:numPr>
        <w:bidi w:val="0"/>
      </w:pPr>
      <w:r w:rsidRPr="00647F95">
        <w:t>Set up the theodolite on a stable tripod and ensure it is level.</w:t>
      </w:r>
    </w:p>
    <w:p w14:paraId="3B0E08B2" w14:textId="77777777" w:rsidR="00E421DE" w:rsidRPr="00647F95" w:rsidRDefault="00E421DE" w:rsidP="00EB3D24">
      <w:pPr>
        <w:pStyle w:val="RegularMatterTevta"/>
        <w:numPr>
          <w:ilvl w:val="0"/>
          <w:numId w:val="70"/>
        </w:numPr>
        <w:bidi w:val="0"/>
      </w:pPr>
      <w:r w:rsidRPr="00647F95">
        <w:t>Verify the zero reading for both horizontal and vertical angles.</w:t>
      </w:r>
    </w:p>
    <w:p w14:paraId="2470670D" w14:textId="77777777" w:rsidR="00E421DE" w:rsidRPr="00696CE9" w:rsidRDefault="00E421DE" w:rsidP="00696CE9">
      <w:pPr>
        <w:pStyle w:val="RegularMatterTevta"/>
        <w:bidi w:val="0"/>
        <w:rPr>
          <w:b/>
          <w:bCs/>
        </w:rPr>
      </w:pPr>
      <w:r w:rsidRPr="00696CE9">
        <w:rPr>
          <w:b/>
          <w:bCs/>
        </w:rPr>
        <w:t xml:space="preserve">During Measurement: </w:t>
      </w:r>
    </w:p>
    <w:p w14:paraId="072E195F" w14:textId="77777777" w:rsidR="00E421DE" w:rsidRPr="00647F95" w:rsidRDefault="00E421DE" w:rsidP="00EB3D24">
      <w:pPr>
        <w:pStyle w:val="RegularMatterTevta"/>
        <w:numPr>
          <w:ilvl w:val="0"/>
          <w:numId w:val="69"/>
        </w:numPr>
        <w:bidi w:val="0"/>
      </w:pPr>
      <w:r w:rsidRPr="00647F95">
        <w:t>Focus the theodolite’s telescope on the target to get a clear line of sight.</w:t>
      </w:r>
    </w:p>
    <w:p w14:paraId="0E8FF51B" w14:textId="77777777" w:rsidR="00E421DE" w:rsidRPr="00647F95" w:rsidRDefault="00E421DE" w:rsidP="00EB3D24">
      <w:pPr>
        <w:pStyle w:val="RegularMatterTevta"/>
        <w:numPr>
          <w:ilvl w:val="0"/>
          <w:numId w:val="69"/>
        </w:numPr>
        <w:bidi w:val="0"/>
      </w:pPr>
      <w:r w:rsidRPr="00647F95">
        <w:t>Adjust the horizontal and vertical controls to aim the telescope precisely at the point of measurement.</w:t>
      </w:r>
    </w:p>
    <w:p w14:paraId="43BACB00" w14:textId="77777777" w:rsidR="00E421DE" w:rsidRPr="00647F95" w:rsidRDefault="00E421DE" w:rsidP="00EB3D24">
      <w:pPr>
        <w:pStyle w:val="RegularMatterTevta"/>
        <w:numPr>
          <w:ilvl w:val="0"/>
          <w:numId w:val="69"/>
        </w:numPr>
        <w:bidi w:val="0"/>
      </w:pPr>
      <w:r w:rsidRPr="00647F95">
        <w:t>Take the reading after ensuring the instrument is stable.</w:t>
      </w:r>
    </w:p>
    <w:p w14:paraId="700A8FB2" w14:textId="77777777" w:rsidR="00E421DE" w:rsidRPr="00696CE9" w:rsidRDefault="00E421DE" w:rsidP="00696CE9">
      <w:pPr>
        <w:pStyle w:val="RegularMatterTevta"/>
        <w:bidi w:val="0"/>
        <w:rPr>
          <w:b/>
          <w:bCs/>
        </w:rPr>
      </w:pPr>
      <w:r w:rsidRPr="00696CE9">
        <w:rPr>
          <w:b/>
          <w:bCs/>
        </w:rPr>
        <w:t>Holding Technique:</w:t>
      </w:r>
    </w:p>
    <w:p w14:paraId="6037918E" w14:textId="77777777" w:rsidR="00E421DE" w:rsidRPr="00647F95" w:rsidRDefault="00E421DE" w:rsidP="00EB3D24">
      <w:pPr>
        <w:pStyle w:val="RegularMatterTevta"/>
        <w:numPr>
          <w:ilvl w:val="0"/>
          <w:numId w:val="68"/>
        </w:numPr>
        <w:bidi w:val="0"/>
      </w:pPr>
      <w:r w:rsidRPr="00647F95">
        <w:t>Hold the theodolite steady while adjusting the angle to prevent vibrations that could affect accuracy.</w:t>
      </w:r>
    </w:p>
    <w:p w14:paraId="4ED7D205" w14:textId="77777777" w:rsidR="00E421DE" w:rsidRPr="00647F95" w:rsidRDefault="00E421DE" w:rsidP="00EB3D24">
      <w:pPr>
        <w:pStyle w:val="RegularMatterTevta"/>
        <w:numPr>
          <w:ilvl w:val="0"/>
          <w:numId w:val="68"/>
        </w:numPr>
        <w:bidi w:val="0"/>
      </w:pPr>
      <w:r w:rsidRPr="00647F95">
        <w:t>Do not touch the telescope directly while taking measurements; adjust using the fine focus and angle controls.</w:t>
      </w:r>
    </w:p>
    <w:p w14:paraId="48A0F710" w14:textId="77777777" w:rsidR="00E421DE" w:rsidRPr="00647F95" w:rsidRDefault="00E421DE" w:rsidP="00EB3D24">
      <w:pPr>
        <w:pStyle w:val="RegularMatterTevta"/>
        <w:numPr>
          <w:ilvl w:val="0"/>
          <w:numId w:val="68"/>
        </w:numPr>
        <w:bidi w:val="0"/>
      </w:pPr>
      <w:r w:rsidRPr="00647F95">
        <w:t>Ensure the tripod is firm and does not shift during use.</w:t>
      </w:r>
    </w:p>
    <w:p w14:paraId="57CF7576" w14:textId="141F1098" w:rsidR="00E421DE" w:rsidRPr="00647F95" w:rsidRDefault="00E421DE" w:rsidP="00696CE9">
      <w:pPr>
        <w:pStyle w:val="SubHeadingTevta"/>
        <w:bidi w:val="0"/>
      </w:pPr>
      <w:r w:rsidRPr="00647F95">
        <w:t>Protractor</w:t>
      </w:r>
    </w:p>
    <w:p w14:paraId="4CDA1266" w14:textId="77777777" w:rsidR="00E421DE" w:rsidRPr="00647F95" w:rsidRDefault="00E421DE" w:rsidP="00217A1E">
      <w:pPr>
        <w:pStyle w:val="SubHeadingTevta"/>
        <w:bidi w:val="0"/>
      </w:pPr>
      <w:r w:rsidRPr="00647F95">
        <w:t>Use Technique:</w:t>
      </w:r>
    </w:p>
    <w:p w14:paraId="6500A76C" w14:textId="77777777" w:rsidR="00E421DE" w:rsidRPr="00647F95" w:rsidRDefault="00E421DE" w:rsidP="00217A1E">
      <w:pPr>
        <w:pStyle w:val="SubHeadingTevta"/>
        <w:bidi w:val="0"/>
      </w:pPr>
      <w:r w:rsidRPr="00647F95">
        <w:lastRenderedPageBreak/>
        <w:t xml:space="preserve">Before Measurement: </w:t>
      </w:r>
    </w:p>
    <w:p w14:paraId="6523C84D" w14:textId="77777777" w:rsidR="00E421DE" w:rsidRPr="00647F95" w:rsidRDefault="00E421DE" w:rsidP="00EB3D24">
      <w:pPr>
        <w:pStyle w:val="RegularMatterTevta"/>
        <w:numPr>
          <w:ilvl w:val="0"/>
          <w:numId w:val="73"/>
        </w:numPr>
        <w:bidi w:val="0"/>
      </w:pPr>
      <w:r w:rsidRPr="00647F95">
        <w:t>Ensure the protractor is free from scratches or dust that could distort measurements.</w:t>
      </w:r>
    </w:p>
    <w:p w14:paraId="28C82BA8" w14:textId="77777777" w:rsidR="00E421DE" w:rsidRPr="00647F95" w:rsidRDefault="00E421DE" w:rsidP="00EB3D24">
      <w:pPr>
        <w:pStyle w:val="RegularMatterTevta"/>
        <w:numPr>
          <w:ilvl w:val="0"/>
          <w:numId w:val="73"/>
        </w:numPr>
        <w:bidi w:val="0"/>
      </w:pPr>
      <w:r w:rsidRPr="00647F95">
        <w:t>Confirm the protractor is placed on a flat surface.</w:t>
      </w:r>
    </w:p>
    <w:p w14:paraId="223FA546" w14:textId="77777777" w:rsidR="00E421DE" w:rsidRPr="00647F95" w:rsidRDefault="00E421DE" w:rsidP="00217A1E">
      <w:pPr>
        <w:pStyle w:val="SubHeadingTevta"/>
        <w:bidi w:val="0"/>
      </w:pPr>
      <w:r w:rsidRPr="00647F95">
        <w:t xml:space="preserve">During Measurement: </w:t>
      </w:r>
    </w:p>
    <w:p w14:paraId="7EB42EB7" w14:textId="77777777" w:rsidR="00E421DE" w:rsidRPr="00647F95" w:rsidRDefault="00E421DE" w:rsidP="00EB3D24">
      <w:pPr>
        <w:pStyle w:val="RegularMatterTevta"/>
        <w:numPr>
          <w:ilvl w:val="0"/>
          <w:numId w:val="72"/>
        </w:numPr>
        <w:bidi w:val="0"/>
      </w:pPr>
      <w:r w:rsidRPr="00647F95">
        <w:t>Place the center of the protractor (the hole) at the vertex of the angle.</w:t>
      </w:r>
    </w:p>
    <w:p w14:paraId="61711CD6" w14:textId="77777777" w:rsidR="00E421DE" w:rsidRPr="00647F95" w:rsidRDefault="00E421DE" w:rsidP="00EB3D24">
      <w:pPr>
        <w:pStyle w:val="RegularMatterTevta"/>
        <w:numPr>
          <w:ilvl w:val="0"/>
          <w:numId w:val="72"/>
        </w:numPr>
        <w:bidi w:val="0"/>
      </w:pPr>
      <w:r w:rsidRPr="00647F95">
        <w:t>Align one arm of the angle with the zero line of the protractor.</w:t>
      </w:r>
    </w:p>
    <w:p w14:paraId="4B6C2F68" w14:textId="77777777" w:rsidR="00E421DE" w:rsidRPr="00647F95" w:rsidRDefault="00E421DE" w:rsidP="00EB3D24">
      <w:pPr>
        <w:pStyle w:val="RegularMatterTevta"/>
        <w:numPr>
          <w:ilvl w:val="0"/>
          <w:numId w:val="72"/>
        </w:numPr>
        <w:bidi w:val="0"/>
      </w:pPr>
      <w:r w:rsidRPr="00647F95">
        <w:t>Measure the angle by reading where the other arm intersects the scale.</w:t>
      </w:r>
    </w:p>
    <w:p w14:paraId="106397AE" w14:textId="77777777" w:rsidR="00E421DE" w:rsidRPr="00647F95" w:rsidRDefault="00E421DE" w:rsidP="00217A1E">
      <w:pPr>
        <w:pStyle w:val="SubHeadingTevta"/>
        <w:bidi w:val="0"/>
      </w:pPr>
      <w:r w:rsidRPr="00647F95">
        <w:t>Holding Technique:</w:t>
      </w:r>
    </w:p>
    <w:p w14:paraId="57BE9B18" w14:textId="77777777" w:rsidR="00E421DE" w:rsidRPr="00647F95" w:rsidRDefault="00E421DE" w:rsidP="00EB3D24">
      <w:pPr>
        <w:pStyle w:val="RegularMatterTevta"/>
        <w:numPr>
          <w:ilvl w:val="0"/>
          <w:numId w:val="71"/>
        </w:numPr>
        <w:bidi w:val="0"/>
      </w:pPr>
      <w:r w:rsidRPr="00647F95">
        <w:t>Hold the protractor flat against the surface where the angle is measured.</w:t>
      </w:r>
    </w:p>
    <w:p w14:paraId="4650B9FD" w14:textId="77777777" w:rsidR="00E421DE" w:rsidRPr="00647F95" w:rsidRDefault="00E421DE" w:rsidP="00EB3D24">
      <w:pPr>
        <w:pStyle w:val="RegularMatterTevta"/>
        <w:numPr>
          <w:ilvl w:val="0"/>
          <w:numId w:val="71"/>
        </w:numPr>
        <w:bidi w:val="0"/>
      </w:pPr>
      <w:r w:rsidRPr="00647F95">
        <w:t>Keep the protractor steady and aligned with the angle to avoid errors in reading.</w:t>
      </w:r>
    </w:p>
    <w:p w14:paraId="21FC09AF" w14:textId="77777777" w:rsidR="00E421DE" w:rsidRPr="00647F95" w:rsidRDefault="00E421DE" w:rsidP="00EB3D24">
      <w:pPr>
        <w:pStyle w:val="RegularMatterTevta"/>
        <w:numPr>
          <w:ilvl w:val="0"/>
          <w:numId w:val="71"/>
        </w:numPr>
        <w:bidi w:val="0"/>
      </w:pPr>
      <w:r w:rsidRPr="00647F95">
        <w:t>Avoid tilting or shifting the protractor while taking the measurement.</w:t>
      </w:r>
    </w:p>
    <w:p w14:paraId="3CBA16EA" w14:textId="14112ADD" w:rsidR="00E421DE" w:rsidRPr="00647F95" w:rsidRDefault="00E421DE" w:rsidP="00217A1E">
      <w:pPr>
        <w:pStyle w:val="SubHeadingTevta"/>
        <w:bidi w:val="0"/>
      </w:pPr>
      <w:r w:rsidRPr="00647F95">
        <w:t>Level</w:t>
      </w:r>
    </w:p>
    <w:p w14:paraId="4A0DE52D" w14:textId="77777777" w:rsidR="00E421DE" w:rsidRPr="00647F95" w:rsidRDefault="00E421DE" w:rsidP="00217A1E">
      <w:pPr>
        <w:pStyle w:val="SubHeadingTevta"/>
        <w:bidi w:val="0"/>
      </w:pPr>
      <w:r w:rsidRPr="00647F95">
        <w:t>Use Technique:</w:t>
      </w:r>
    </w:p>
    <w:p w14:paraId="121DC4D8" w14:textId="77777777" w:rsidR="00E421DE" w:rsidRPr="00217A1E" w:rsidRDefault="00E421DE" w:rsidP="00217A1E">
      <w:pPr>
        <w:pStyle w:val="RegularMatterTevta"/>
        <w:bidi w:val="0"/>
        <w:rPr>
          <w:b/>
          <w:bCs/>
        </w:rPr>
      </w:pPr>
      <w:r w:rsidRPr="00217A1E">
        <w:rPr>
          <w:b/>
          <w:bCs/>
        </w:rPr>
        <w:t xml:space="preserve">Before Measurement: </w:t>
      </w:r>
    </w:p>
    <w:p w14:paraId="1B154F9D" w14:textId="77777777" w:rsidR="00E421DE" w:rsidRPr="00647F95" w:rsidRDefault="00E421DE" w:rsidP="00EB3D24">
      <w:pPr>
        <w:pStyle w:val="RegularMatterTevta"/>
        <w:numPr>
          <w:ilvl w:val="0"/>
          <w:numId w:val="76"/>
        </w:numPr>
        <w:bidi w:val="0"/>
      </w:pPr>
      <w:r w:rsidRPr="00647F95">
        <w:t>Check that the bubble inside the level is centered when the tool is placed on a flat surface.</w:t>
      </w:r>
    </w:p>
    <w:p w14:paraId="1B9BF5E8" w14:textId="77777777" w:rsidR="00E421DE" w:rsidRPr="00647F95" w:rsidRDefault="00E421DE" w:rsidP="00EB3D24">
      <w:pPr>
        <w:pStyle w:val="RegularMatterTevta"/>
        <w:numPr>
          <w:ilvl w:val="0"/>
          <w:numId w:val="76"/>
        </w:numPr>
        <w:bidi w:val="0"/>
      </w:pPr>
      <w:r w:rsidRPr="00647F95">
        <w:t>Ensure the level is clean and free of debris that may affect the reading.</w:t>
      </w:r>
    </w:p>
    <w:p w14:paraId="49357DC7" w14:textId="77777777" w:rsidR="00E421DE" w:rsidRPr="00217A1E" w:rsidRDefault="00E421DE" w:rsidP="00217A1E">
      <w:pPr>
        <w:pStyle w:val="RegularMatterTevta"/>
        <w:bidi w:val="0"/>
        <w:rPr>
          <w:b/>
          <w:bCs/>
        </w:rPr>
      </w:pPr>
      <w:r w:rsidRPr="00217A1E">
        <w:rPr>
          <w:b/>
          <w:bCs/>
        </w:rPr>
        <w:t xml:space="preserve">During Measurement: </w:t>
      </w:r>
    </w:p>
    <w:p w14:paraId="2427137C" w14:textId="77777777" w:rsidR="00E421DE" w:rsidRPr="00647F95" w:rsidRDefault="00E421DE" w:rsidP="00EB3D24">
      <w:pPr>
        <w:pStyle w:val="RegularMatterTevta"/>
        <w:numPr>
          <w:ilvl w:val="0"/>
          <w:numId w:val="75"/>
        </w:numPr>
        <w:bidi w:val="0"/>
      </w:pPr>
      <w:r w:rsidRPr="00647F95">
        <w:t>Place the level on the object or surface being checked.</w:t>
      </w:r>
    </w:p>
    <w:p w14:paraId="0A234DDF" w14:textId="77777777" w:rsidR="00E421DE" w:rsidRPr="00647F95" w:rsidRDefault="00E421DE" w:rsidP="00EB3D24">
      <w:pPr>
        <w:pStyle w:val="RegularMatterTevta"/>
        <w:numPr>
          <w:ilvl w:val="0"/>
          <w:numId w:val="75"/>
        </w:numPr>
        <w:bidi w:val="0"/>
      </w:pPr>
      <w:r w:rsidRPr="00647F95">
        <w:t>Adjust the position of the level until the bubble is centered in the vial.</w:t>
      </w:r>
    </w:p>
    <w:p w14:paraId="076F24FA" w14:textId="77777777" w:rsidR="00E421DE" w:rsidRPr="00647F95" w:rsidRDefault="00E421DE" w:rsidP="00EB3D24">
      <w:pPr>
        <w:pStyle w:val="RegularMatterTevta"/>
        <w:numPr>
          <w:ilvl w:val="0"/>
          <w:numId w:val="75"/>
        </w:numPr>
        <w:bidi w:val="0"/>
      </w:pPr>
      <w:r w:rsidRPr="00647F95">
        <w:t>For more accurate readings, use the level in multiple positions (horizontal and vertical).</w:t>
      </w:r>
    </w:p>
    <w:p w14:paraId="4DEA50CE" w14:textId="77777777" w:rsidR="00E421DE" w:rsidRPr="00217A1E" w:rsidRDefault="00E421DE" w:rsidP="00217A1E">
      <w:pPr>
        <w:pStyle w:val="RegularMatterTevta"/>
        <w:bidi w:val="0"/>
        <w:rPr>
          <w:b/>
          <w:bCs/>
        </w:rPr>
      </w:pPr>
      <w:r w:rsidRPr="00217A1E">
        <w:rPr>
          <w:b/>
          <w:bCs/>
        </w:rPr>
        <w:t>Holding Technique:</w:t>
      </w:r>
    </w:p>
    <w:p w14:paraId="312ABB57" w14:textId="77777777" w:rsidR="00E421DE" w:rsidRPr="00647F95" w:rsidRDefault="00E421DE" w:rsidP="00EB3D24">
      <w:pPr>
        <w:pStyle w:val="RegularMatterTevta"/>
        <w:numPr>
          <w:ilvl w:val="0"/>
          <w:numId w:val="74"/>
        </w:numPr>
        <w:bidi w:val="0"/>
      </w:pPr>
      <w:r w:rsidRPr="00647F95">
        <w:t>Hold the level firmly against the object or surface to ensure proper alignment.</w:t>
      </w:r>
    </w:p>
    <w:p w14:paraId="4F61BD8A" w14:textId="77777777" w:rsidR="00E421DE" w:rsidRPr="00647F95" w:rsidRDefault="00E421DE" w:rsidP="00EB3D24">
      <w:pPr>
        <w:pStyle w:val="RegularMatterTevta"/>
        <w:numPr>
          <w:ilvl w:val="0"/>
          <w:numId w:val="74"/>
        </w:numPr>
        <w:bidi w:val="0"/>
      </w:pPr>
      <w:r w:rsidRPr="00647F95">
        <w:t>Avoid any tilting or shifting of the level during measurement, as this can cause inaccuracies.</w:t>
      </w:r>
    </w:p>
    <w:p w14:paraId="70518AE2" w14:textId="77777777" w:rsidR="00E421DE" w:rsidRPr="00647F95" w:rsidRDefault="00E421DE" w:rsidP="00217A1E">
      <w:pPr>
        <w:pStyle w:val="SubHeadingTevta"/>
        <w:bidi w:val="0"/>
      </w:pPr>
      <w:r w:rsidRPr="00647F95">
        <w:t>General Guidelines for Proper Use and Holding of Measuring Tools:</w:t>
      </w:r>
    </w:p>
    <w:p w14:paraId="0349FF69" w14:textId="77777777" w:rsidR="00E421DE" w:rsidRPr="00647F95" w:rsidRDefault="00E421DE" w:rsidP="00EB3D24">
      <w:pPr>
        <w:pStyle w:val="RegularMatterTevta"/>
        <w:numPr>
          <w:ilvl w:val="0"/>
          <w:numId w:val="77"/>
        </w:numPr>
        <w:bidi w:val="0"/>
      </w:pPr>
      <w:r w:rsidRPr="00647F95">
        <w:rPr>
          <w:b/>
          <w:bCs/>
        </w:rPr>
        <w:t>Consistency:</w:t>
      </w:r>
      <w:r w:rsidRPr="00647F95">
        <w:t xml:space="preserve"> Always use consistent pressure and handling methods to avoid errors due to variation in force applied or alignment.</w:t>
      </w:r>
    </w:p>
    <w:p w14:paraId="48D803A2" w14:textId="77777777" w:rsidR="00E421DE" w:rsidRPr="00647F95" w:rsidRDefault="00E421DE" w:rsidP="00EB3D24">
      <w:pPr>
        <w:pStyle w:val="RegularMatterTevta"/>
        <w:numPr>
          <w:ilvl w:val="0"/>
          <w:numId w:val="77"/>
        </w:numPr>
        <w:bidi w:val="0"/>
      </w:pPr>
      <w:r w:rsidRPr="00647F95">
        <w:rPr>
          <w:b/>
          <w:bCs/>
        </w:rPr>
        <w:t>Alignment:</w:t>
      </w:r>
      <w:r w:rsidRPr="00647F95">
        <w:t xml:space="preserve"> Ensure the measuring tool is properly aligned with the object being measured. Misalignment can lead to incorrect readings.</w:t>
      </w:r>
    </w:p>
    <w:p w14:paraId="2210494E" w14:textId="77777777" w:rsidR="00E421DE" w:rsidRPr="00647F95" w:rsidRDefault="00E421DE" w:rsidP="00EB3D24">
      <w:pPr>
        <w:pStyle w:val="RegularMatterTevta"/>
        <w:numPr>
          <w:ilvl w:val="0"/>
          <w:numId w:val="77"/>
        </w:numPr>
        <w:bidi w:val="0"/>
      </w:pPr>
      <w:r w:rsidRPr="00647F95">
        <w:rPr>
          <w:b/>
          <w:bCs/>
        </w:rPr>
        <w:t>Avoiding External Interference:</w:t>
      </w:r>
      <w:r w:rsidRPr="00647F95">
        <w:t xml:space="preserve"> Hold the tool securely to avoid accidental shifts, which can result in incorrect measurements. Additionally, avoid touching the measurement surfaces with your fingers, as this can introduce errors due to the transfer of heat or pressure.</w:t>
      </w:r>
    </w:p>
    <w:p w14:paraId="65D8EB95" w14:textId="77777777" w:rsidR="00E421DE" w:rsidRPr="00647F95" w:rsidRDefault="00E421DE" w:rsidP="00EB3D24">
      <w:pPr>
        <w:pStyle w:val="RegularMatterTevta"/>
        <w:numPr>
          <w:ilvl w:val="0"/>
          <w:numId w:val="77"/>
        </w:numPr>
        <w:bidi w:val="0"/>
      </w:pPr>
      <w:r w:rsidRPr="00647F95">
        <w:rPr>
          <w:b/>
          <w:bCs/>
        </w:rPr>
        <w:t>Check for Calibration Regularly:</w:t>
      </w:r>
      <w:r w:rsidRPr="00647F95">
        <w:t xml:space="preserve"> Tools should be calibrated regularly to maintain accuracy.</w:t>
      </w:r>
    </w:p>
    <w:p w14:paraId="4DD2A073" w14:textId="77777777" w:rsidR="00E421DE" w:rsidRPr="00647F95" w:rsidRDefault="00E421DE" w:rsidP="00EB3D24">
      <w:pPr>
        <w:pStyle w:val="RegularMatterTevta"/>
        <w:numPr>
          <w:ilvl w:val="0"/>
          <w:numId w:val="77"/>
        </w:numPr>
        <w:bidi w:val="0"/>
      </w:pPr>
      <w:r w:rsidRPr="00647F95">
        <w:rPr>
          <w:b/>
          <w:bCs/>
        </w:rPr>
        <w:t>Use the Right Tool for the Job:</w:t>
      </w:r>
      <w:r w:rsidRPr="00647F95">
        <w:t xml:space="preserve"> Ensure you're using the appropriate tool for the measurement, whether it's a caliper, micrometer, tape measure, or level, depending on the required precision.</w:t>
      </w:r>
    </w:p>
    <w:p w14:paraId="24623625" w14:textId="77777777" w:rsidR="00E421DE" w:rsidRDefault="00E421DE" w:rsidP="00217A1E">
      <w:pPr>
        <w:pStyle w:val="RegularMatterTevta"/>
        <w:bidi w:val="0"/>
      </w:pPr>
      <w:r w:rsidRPr="00647F95">
        <w:t>By following these techniques, you will ensure that your measurements are accurate, reliable, and consistent, leading to successful outcomes in your work.</w:t>
      </w:r>
    </w:p>
    <w:p w14:paraId="66C3DF2A" w14:textId="77777777" w:rsidR="00E421DE" w:rsidRPr="00244237" w:rsidRDefault="00E421DE" w:rsidP="00217A1E">
      <w:pPr>
        <w:pStyle w:val="SubHeadingwithNumbers3"/>
        <w:bidi w:val="0"/>
      </w:pPr>
      <w:r>
        <w:t xml:space="preserve">3.2.4 </w:t>
      </w:r>
      <w:r w:rsidRPr="00244237">
        <w:t>Practical Activity:</w:t>
      </w:r>
    </w:p>
    <w:p w14:paraId="764BE91A" w14:textId="77777777" w:rsidR="00E421DE" w:rsidRDefault="00E421DE" w:rsidP="00217A1E">
      <w:pPr>
        <w:pStyle w:val="RegularMatterTevta"/>
        <w:bidi w:val="0"/>
      </w:pPr>
      <w:r w:rsidRPr="00244237">
        <w:t>Perform measurements using different measuring instruments</w:t>
      </w:r>
    </w:p>
    <w:p w14:paraId="3DBA7B2D" w14:textId="77777777" w:rsidR="00A32B2A" w:rsidRPr="00A32B2A" w:rsidRDefault="00A32B2A" w:rsidP="00A32B2A">
      <w:pPr>
        <w:pStyle w:val="RegularMatterTevta"/>
        <w:bidi w:val="0"/>
        <w:rPr>
          <w:b/>
          <w:bCs/>
        </w:rPr>
      </w:pPr>
      <w:r w:rsidRPr="00A32B2A">
        <w:rPr>
          <w:b/>
          <w:bCs/>
        </w:rPr>
        <w:t>Material required:</w:t>
      </w:r>
    </w:p>
    <w:p w14:paraId="593A8A46" w14:textId="0A757BBB" w:rsidR="00E421DE" w:rsidRPr="00244237" w:rsidRDefault="00E421DE" w:rsidP="00EB3D24">
      <w:pPr>
        <w:pStyle w:val="RegularMatterTevta"/>
        <w:numPr>
          <w:ilvl w:val="0"/>
          <w:numId w:val="78"/>
        </w:numPr>
        <w:bidi w:val="0"/>
      </w:pPr>
      <w:r w:rsidRPr="00244237">
        <w:t>Steel Rule</w:t>
      </w:r>
    </w:p>
    <w:p w14:paraId="35D78BB4" w14:textId="77777777" w:rsidR="00E421DE" w:rsidRPr="00244237" w:rsidRDefault="00E421DE" w:rsidP="00EB3D24">
      <w:pPr>
        <w:pStyle w:val="RegularMatterTevta"/>
        <w:numPr>
          <w:ilvl w:val="0"/>
          <w:numId w:val="78"/>
        </w:numPr>
        <w:bidi w:val="0"/>
      </w:pPr>
      <w:r w:rsidRPr="00244237">
        <w:t>Vernier Calliper</w:t>
      </w:r>
    </w:p>
    <w:p w14:paraId="29173DED" w14:textId="77777777" w:rsidR="00E421DE" w:rsidRPr="00244237" w:rsidRDefault="00E421DE" w:rsidP="00EB3D24">
      <w:pPr>
        <w:pStyle w:val="RegularMatterTevta"/>
        <w:numPr>
          <w:ilvl w:val="0"/>
          <w:numId w:val="78"/>
        </w:numPr>
        <w:bidi w:val="0"/>
      </w:pPr>
      <w:r w:rsidRPr="00244237">
        <w:t>(Dial, Digital)</w:t>
      </w:r>
    </w:p>
    <w:p w14:paraId="7BAF7626" w14:textId="77777777" w:rsidR="00E421DE" w:rsidRPr="00244237" w:rsidRDefault="00E421DE" w:rsidP="00EB3D24">
      <w:pPr>
        <w:pStyle w:val="RegularMatterTevta"/>
        <w:numPr>
          <w:ilvl w:val="0"/>
          <w:numId w:val="78"/>
        </w:numPr>
        <w:bidi w:val="0"/>
      </w:pPr>
      <w:r w:rsidRPr="00244237">
        <w:t>Micrometer</w:t>
      </w:r>
    </w:p>
    <w:p w14:paraId="155493D5" w14:textId="77777777" w:rsidR="00E421DE" w:rsidRPr="00244237" w:rsidRDefault="00E421DE" w:rsidP="00EB3D24">
      <w:pPr>
        <w:pStyle w:val="RegularMatterTevta"/>
        <w:numPr>
          <w:ilvl w:val="0"/>
          <w:numId w:val="78"/>
        </w:numPr>
        <w:bidi w:val="0"/>
      </w:pPr>
      <w:r w:rsidRPr="00244237">
        <w:t>(Inside &amp; Outside, Depth, Thread)</w:t>
      </w:r>
    </w:p>
    <w:p w14:paraId="68B807F3" w14:textId="77777777" w:rsidR="00E421DE" w:rsidRPr="00244237" w:rsidRDefault="00E421DE" w:rsidP="00EB3D24">
      <w:pPr>
        <w:pStyle w:val="RegularMatterTevta"/>
        <w:numPr>
          <w:ilvl w:val="0"/>
          <w:numId w:val="78"/>
        </w:numPr>
        <w:bidi w:val="0"/>
      </w:pPr>
      <w:r w:rsidRPr="00244237">
        <w:t xml:space="preserve">Plug Gauges of different </w:t>
      </w:r>
      <w:proofErr w:type="gramStart"/>
      <w:r w:rsidRPr="00244237">
        <w:t>size(</w:t>
      </w:r>
      <w:proofErr w:type="gramEnd"/>
      <w:r w:rsidRPr="00244237">
        <w:t>Go Not Go)</w:t>
      </w:r>
    </w:p>
    <w:p w14:paraId="7715F09B" w14:textId="77777777" w:rsidR="00E421DE" w:rsidRPr="00244237" w:rsidRDefault="00E421DE" w:rsidP="00EB3D24">
      <w:pPr>
        <w:pStyle w:val="RegularMatterTevta"/>
        <w:numPr>
          <w:ilvl w:val="0"/>
          <w:numId w:val="78"/>
        </w:numPr>
        <w:bidi w:val="0"/>
      </w:pPr>
      <w:r w:rsidRPr="00244237">
        <w:t xml:space="preserve">Snap Gauges of different </w:t>
      </w:r>
      <w:proofErr w:type="gramStart"/>
      <w:r w:rsidRPr="00244237">
        <w:t>size(</w:t>
      </w:r>
      <w:proofErr w:type="gramEnd"/>
      <w:r w:rsidRPr="00244237">
        <w:t>Go Not Go)</w:t>
      </w:r>
    </w:p>
    <w:p w14:paraId="1FBC69C4" w14:textId="77777777" w:rsidR="00E421DE" w:rsidRPr="00244237" w:rsidRDefault="00E421DE" w:rsidP="00EB3D24">
      <w:pPr>
        <w:pStyle w:val="RegularMatterTevta"/>
        <w:numPr>
          <w:ilvl w:val="0"/>
          <w:numId w:val="78"/>
        </w:numPr>
        <w:bidi w:val="0"/>
      </w:pPr>
      <w:r w:rsidRPr="00244237">
        <w:t>Bore Gauges of different limit.</w:t>
      </w:r>
    </w:p>
    <w:p w14:paraId="1A3236A2" w14:textId="77777777" w:rsidR="00E421DE" w:rsidRDefault="00E421DE" w:rsidP="00EB3D24">
      <w:pPr>
        <w:pStyle w:val="RegularMatterTevta"/>
        <w:numPr>
          <w:ilvl w:val="0"/>
          <w:numId w:val="78"/>
        </w:numPr>
        <w:bidi w:val="0"/>
      </w:pPr>
      <w:r w:rsidRPr="00244237">
        <w:t>Telescope gauges</w:t>
      </w:r>
    </w:p>
    <w:p w14:paraId="1366A1B2" w14:textId="77777777" w:rsidR="00E421DE" w:rsidRPr="00244237" w:rsidRDefault="00E421DE" w:rsidP="00EB3D24">
      <w:pPr>
        <w:pStyle w:val="RegularMatterTevta"/>
        <w:numPr>
          <w:ilvl w:val="0"/>
          <w:numId w:val="78"/>
        </w:numPr>
        <w:bidi w:val="0"/>
      </w:pPr>
      <w:r w:rsidRPr="00244237">
        <w:t>Mechanical</w:t>
      </w:r>
      <w:r>
        <w:t xml:space="preserve"> </w:t>
      </w:r>
      <w:r w:rsidRPr="00244237">
        <w:t>Comparators</w:t>
      </w:r>
    </w:p>
    <w:p w14:paraId="6355F005" w14:textId="77777777" w:rsidR="00E421DE" w:rsidRDefault="00E421DE" w:rsidP="00EB3D24">
      <w:pPr>
        <w:pStyle w:val="RegularMatterTevta"/>
        <w:numPr>
          <w:ilvl w:val="0"/>
          <w:numId w:val="78"/>
        </w:numPr>
        <w:bidi w:val="0"/>
      </w:pPr>
      <w:r w:rsidRPr="00244237">
        <w:t>Height Gauges</w:t>
      </w:r>
    </w:p>
    <w:p w14:paraId="0F69A07B" w14:textId="77777777" w:rsidR="00E421DE" w:rsidRPr="00782478" w:rsidRDefault="00E421DE" w:rsidP="00A32B2A">
      <w:pPr>
        <w:pStyle w:val="SubHeadingTevta"/>
        <w:bidi w:val="0"/>
      </w:pPr>
      <w:r w:rsidRPr="00782478">
        <w:lastRenderedPageBreak/>
        <w:t>Learning place:</w:t>
      </w:r>
    </w:p>
    <w:p w14:paraId="623E3605" w14:textId="77777777" w:rsidR="00E421DE" w:rsidRPr="00782478" w:rsidRDefault="00E421DE" w:rsidP="00EB3D24">
      <w:pPr>
        <w:pStyle w:val="RegularMatterTevta"/>
        <w:numPr>
          <w:ilvl w:val="0"/>
          <w:numId w:val="79"/>
        </w:numPr>
        <w:bidi w:val="0"/>
      </w:pPr>
      <w:r w:rsidRPr="00782478">
        <w:t>Class room</w:t>
      </w:r>
      <w:r>
        <w:t xml:space="preserve"> </w:t>
      </w:r>
      <w:r w:rsidRPr="00244237">
        <w:t>and workshop</w:t>
      </w:r>
    </w:p>
    <w:p w14:paraId="1B71E0D8" w14:textId="77777777" w:rsidR="003C1161" w:rsidRDefault="003C1161" w:rsidP="003C1161">
      <w:pPr>
        <w:pStyle w:val="RegularMatterTevta"/>
        <w:bidi w:val="0"/>
      </w:pPr>
    </w:p>
    <w:tbl>
      <w:tblPr>
        <w:tblStyle w:val="TableGrid"/>
        <w:tblW w:w="5000" w:type="pct"/>
        <w:tblLook w:val="04A0" w:firstRow="1" w:lastRow="0" w:firstColumn="1" w:lastColumn="0" w:noHBand="0" w:noVBand="1"/>
      </w:tblPr>
      <w:tblGrid>
        <w:gridCol w:w="2205"/>
        <w:gridCol w:w="6811"/>
      </w:tblGrid>
      <w:tr w:rsidR="003C1161" w14:paraId="5B8BA4B8" w14:textId="77777777" w:rsidTr="005A2DF0">
        <w:tc>
          <w:tcPr>
            <w:tcW w:w="1223" w:type="pct"/>
          </w:tcPr>
          <w:p w14:paraId="7ACB72D7" w14:textId="77777777" w:rsidR="003C1161" w:rsidRDefault="003C1161" w:rsidP="005A2DF0">
            <w:pPr>
              <w:pStyle w:val="LearningUnitTevtaHeading2"/>
              <w:bidi w:val="0"/>
            </w:pPr>
          </w:p>
        </w:tc>
        <w:tc>
          <w:tcPr>
            <w:tcW w:w="3777" w:type="pct"/>
          </w:tcPr>
          <w:p w14:paraId="6A01A108" w14:textId="706F9763" w:rsidR="003C1161" w:rsidRPr="00362ED0" w:rsidRDefault="003C1161" w:rsidP="005A2DF0">
            <w:pPr>
              <w:pStyle w:val="MainHeadingTevta"/>
              <w:bidi w:val="0"/>
              <w:rPr>
                <w:b w:val="0"/>
                <w:bCs w:val="0"/>
              </w:rPr>
            </w:pPr>
            <w:r w:rsidRPr="004657B2">
              <w:t>Solve formulas of cutting speed, feed of machines</w:t>
            </w:r>
          </w:p>
        </w:tc>
      </w:tr>
    </w:tbl>
    <w:p w14:paraId="173B0781" w14:textId="77777777" w:rsidR="003C1161" w:rsidRPr="008271DC" w:rsidRDefault="003C1161" w:rsidP="003C1161">
      <w:pPr>
        <w:pStyle w:val="RegularMatterTevta"/>
        <w:bidi w:val="0"/>
        <w:rPr>
          <w:sz w:val="8"/>
          <w:szCs w:val="10"/>
        </w:rPr>
      </w:pPr>
    </w:p>
    <w:p w14:paraId="19BCFA1F" w14:textId="77777777" w:rsidR="00E421DE" w:rsidRPr="003C4A5F" w:rsidRDefault="00E421DE" w:rsidP="009D78F1">
      <w:pPr>
        <w:pStyle w:val="BlueHeadingTevta"/>
        <w:bidi w:val="0"/>
      </w:pPr>
      <w:r w:rsidRPr="003C4A5F">
        <w:t>Learning Outcomes:</w:t>
      </w:r>
    </w:p>
    <w:p w14:paraId="01D4353B" w14:textId="77777777" w:rsidR="00E421DE" w:rsidRPr="009D78F1" w:rsidRDefault="00E421DE" w:rsidP="00EB3D24">
      <w:pPr>
        <w:pStyle w:val="RegularMatterTevta"/>
        <w:numPr>
          <w:ilvl w:val="0"/>
          <w:numId w:val="79"/>
        </w:numPr>
        <w:bidi w:val="0"/>
      </w:pPr>
      <w:r w:rsidRPr="009D78F1">
        <w:t>After completion of this Learning Unit, trainee will be able to:</w:t>
      </w:r>
    </w:p>
    <w:p w14:paraId="450AD43A" w14:textId="77777777" w:rsidR="00E421DE" w:rsidRPr="009D78F1" w:rsidRDefault="00E421DE" w:rsidP="00EB3D24">
      <w:pPr>
        <w:pStyle w:val="RegularMatterTevta"/>
        <w:numPr>
          <w:ilvl w:val="0"/>
          <w:numId w:val="79"/>
        </w:numPr>
        <w:bidi w:val="0"/>
      </w:pPr>
      <w:r w:rsidRPr="009D78F1">
        <w:t>Identify material type, tool and operations.</w:t>
      </w:r>
    </w:p>
    <w:p w14:paraId="4B7C8CF7" w14:textId="77777777" w:rsidR="00E421DE" w:rsidRPr="009D78F1" w:rsidRDefault="00E421DE" w:rsidP="00EB3D24">
      <w:pPr>
        <w:pStyle w:val="RegularMatterTevta"/>
        <w:numPr>
          <w:ilvl w:val="0"/>
          <w:numId w:val="79"/>
        </w:numPr>
        <w:bidi w:val="0"/>
      </w:pPr>
      <w:r w:rsidRPr="009D78F1">
        <w:t>Apply speed and feed formula for CNC Lathe.</w:t>
      </w:r>
    </w:p>
    <w:p w14:paraId="0438ACB0" w14:textId="77777777" w:rsidR="00E421DE" w:rsidRPr="009D78F1" w:rsidRDefault="00E421DE" w:rsidP="00EB3D24">
      <w:pPr>
        <w:pStyle w:val="RegularMatterTevta"/>
        <w:numPr>
          <w:ilvl w:val="0"/>
          <w:numId w:val="79"/>
        </w:numPr>
        <w:bidi w:val="0"/>
      </w:pPr>
      <w:r w:rsidRPr="009D78F1">
        <w:t>Apply speed and feed formula for CNC Milling</w:t>
      </w:r>
    </w:p>
    <w:p w14:paraId="50530893" w14:textId="13FC5E10" w:rsidR="00E421DE" w:rsidRDefault="00E421DE" w:rsidP="009D78F1">
      <w:pPr>
        <w:pStyle w:val="SubHeadingwithNumbers3"/>
        <w:bidi w:val="0"/>
      </w:pPr>
      <w:r w:rsidRPr="00647F95">
        <w:t xml:space="preserve">Factor affecting on cutting speed, feed &amp; depth of cut </w:t>
      </w:r>
    </w:p>
    <w:p w14:paraId="1C7CD96E" w14:textId="77777777" w:rsidR="00E421DE" w:rsidRPr="009D78F1" w:rsidRDefault="00E421DE" w:rsidP="009D78F1">
      <w:pPr>
        <w:pStyle w:val="RegularMatterTevta"/>
        <w:bidi w:val="0"/>
        <w:rPr>
          <w:b/>
          <w:bCs/>
        </w:rPr>
      </w:pPr>
      <w:r w:rsidRPr="009D78F1">
        <w:rPr>
          <w:b/>
          <w:bCs/>
        </w:rPr>
        <w:t>Factors Affecting Cutting Speed, Feed, and Depth of Cut</w:t>
      </w:r>
    </w:p>
    <w:p w14:paraId="7CAE0542" w14:textId="77777777" w:rsidR="00E421DE" w:rsidRDefault="00E421DE" w:rsidP="009D78F1">
      <w:pPr>
        <w:pStyle w:val="RegularMatterTevta"/>
        <w:bidi w:val="0"/>
      </w:pPr>
      <w:r>
        <w:t>In machining operations, cutting speed, feed, and depth of cut are key parameters that determine the efficiency, surface finish, and overall quality of the process. These parameters are influenced by various factors related to the material being machined, the tool used, and the machine's characteristics. Here’s an overview of the main factors that affect cutting speed, feed, and depth of cut:</w:t>
      </w:r>
    </w:p>
    <w:tbl>
      <w:tblPr>
        <w:tblStyle w:val="GridTable4-Accent3"/>
        <w:tblpPr w:leftFromText="180" w:rightFromText="180" w:vertAnchor="text" w:horzAnchor="margin" w:tblpXSpec="right" w:tblpY="36"/>
        <w:tblW w:w="0" w:type="auto"/>
        <w:tblLook w:val="04A0" w:firstRow="1" w:lastRow="0" w:firstColumn="1" w:lastColumn="0" w:noHBand="0" w:noVBand="1"/>
      </w:tblPr>
      <w:tblGrid>
        <w:gridCol w:w="2160"/>
      </w:tblGrid>
      <w:tr w:rsidR="00E421DE" w:rsidRPr="003C4A5F" w14:paraId="705345AE" w14:textId="77777777" w:rsidTr="009D78F1">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3B0CACF0" w14:textId="77777777" w:rsidR="00E421DE" w:rsidRPr="003C4A5F" w:rsidRDefault="00E421DE" w:rsidP="00824EAF">
            <w:pPr>
              <w:pStyle w:val="Heading3"/>
              <w:spacing w:before="0"/>
              <w:ind w:left="-113" w:right="-13"/>
              <w:jc w:val="center"/>
              <w:outlineLvl w:val="2"/>
              <w:rPr>
                <w:rFonts w:asciiTheme="minorBidi" w:eastAsiaTheme="minorHAnsi" w:hAnsiTheme="minorBidi" w:cstheme="minorBidi"/>
                <w:bCs w:val="0"/>
                <w:sz w:val="22"/>
                <w:szCs w:val="22"/>
              </w:rPr>
            </w:pPr>
            <w:r w:rsidRPr="003C4A5F">
              <w:rPr>
                <w:rFonts w:asciiTheme="minorBidi" w:eastAsiaTheme="minorHAnsi" w:hAnsiTheme="minorBidi" w:cstheme="minorBidi"/>
                <w:color w:val="231F20"/>
                <w:spacing w:val="-2"/>
                <w:sz w:val="22"/>
                <w:szCs w:val="22"/>
              </w:rPr>
              <w:t>Remember</w:t>
            </w:r>
          </w:p>
        </w:tc>
      </w:tr>
      <w:tr w:rsidR="00E421DE" w:rsidRPr="003C4A5F" w14:paraId="6B5EA915" w14:textId="77777777" w:rsidTr="009D78F1">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45A523E4" w14:textId="77777777" w:rsidR="00E421DE" w:rsidRPr="009D78F1" w:rsidRDefault="00E421DE" w:rsidP="009D78F1">
            <w:pPr>
              <w:pStyle w:val="RegularMatterTevta"/>
              <w:bidi w:val="0"/>
              <w:rPr>
                <w:b w:val="0"/>
                <w:bCs w:val="0"/>
              </w:rPr>
            </w:pPr>
            <w:r w:rsidRPr="009D78F1">
              <w:rPr>
                <w:b w:val="0"/>
                <w:bCs w:val="0"/>
              </w:rPr>
              <w:t>Do you know Machine setting mean machine RPM Cutting speed and feed rate</w:t>
            </w:r>
          </w:p>
        </w:tc>
      </w:tr>
    </w:tbl>
    <w:p w14:paraId="1B219067" w14:textId="5C75D940" w:rsidR="00E421DE" w:rsidRDefault="00E421DE" w:rsidP="009D78F1">
      <w:pPr>
        <w:pStyle w:val="SubHeadingTevta"/>
        <w:bidi w:val="0"/>
      </w:pPr>
      <w:r>
        <w:rPr>
          <w:rStyle w:val="Strong"/>
          <w:b/>
          <w:bCs/>
        </w:rPr>
        <w:t>Cutting Speed (V)</w:t>
      </w:r>
    </w:p>
    <w:p w14:paraId="71AD8B64" w14:textId="77777777" w:rsidR="00E421DE" w:rsidRDefault="00E421DE" w:rsidP="009D78F1">
      <w:pPr>
        <w:pStyle w:val="RegularMatterTevta"/>
        <w:bidi w:val="0"/>
      </w:pPr>
      <w:r>
        <w:t>Cutting speed refers to the rate at which the cutting tool engages the workpiece material. It is usually measured in meters per minute (m/min) or feet per minute (ft/min).</w:t>
      </w:r>
    </w:p>
    <w:p w14:paraId="29C98293" w14:textId="77777777" w:rsidR="00E421DE" w:rsidRPr="009D78F1" w:rsidRDefault="00E421DE" w:rsidP="009D78F1">
      <w:pPr>
        <w:pStyle w:val="SubHeadingTevta"/>
        <w:bidi w:val="0"/>
        <w:rPr>
          <w:b w:val="0"/>
          <w:bCs w:val="0"/>
        </w:rPr>
      </w:pPr>
      <w:r w:rsidRPr="009D78F1">
        <w:rPr>
          <w:rStyle w:val="Strong"/>
          <w:b/>
          <w:bCs/>
        </w:rPr>
        <w:t>Factors Affecting Cutting Speed:</w:t>
      </w:r>
    </w:p>
    <w:p w14:paraId="32A315FF" w14:textId="77777777" w:rsidR="00E421DE" w:rsidRDefault="00E421DE" w:rsidP="009D78F1">
      <w:pPr>
        <w:pStyle w:val="RegularMatterTevta"/>
        <w:bidi w:val="0"/>
      </w:pPr>
      <w:r>
        <w:rPr>
          <w:rStyle w:val="Strong"/>
        </w:rPr>
        <w:t>Material of the Work piece:</w:t>
      </w:r>
      <w:r>
        <w:t xml:space="preserve"> </w:t>
      </w:r>
    </w:p>
    <w:p w14:paraId="358FB440" w14:textId="77777777" w:rsidR="00E421DE" w:rsidRDefault="00E421DE" w:rsidP="00EB3D24">
      <w:pPr>
        <w:pStyle w:val="RegularMatterTevta"/>
        <w:numPr>
          <w:ilvl w:val="0"/>
          <w:numId w:val="80"/>
        </w:numPr>
        <w:bidi w:val="0"/>
      </w:pPr>
      <w:r>
        <w:t>Softer materials (e.g., aluminum, plastics) can generally be cut at higher speeds, while harder materials (e.g., steel, titanium) require lower speeds to prevent tool wear or failure.</w:t>
      </w:r>
    </w:p>
    <w:p w14:paraId="6502C235" w14:textId="77777777" w:rsidR="00E421DE" w:rsidRDefault="00E421DE" w:rsidP="009D78F1">
      <w:pPr>
        <w:pStyle w:val="RegularMatterTevta"/>
        <w:bidi w:val="0"/>
      </w:pPr>
      <w:r>
        <w:rPr>
          <w:rStyle w:val="Strong"/>
        </w:rPr>
        <w:t>Material of the Cutting Tool:</w:t>
      </w:r>
      <w:r>
        <w:t xml:space="preserve"> </w:t>
      </w:r>
    </w:p>
    <w:p w14:paraId="35E1459E" w14:textId="77777777" w:rsidR="00E421DE" w:rsidRDefault="00E421DE" w:rsidP="00EB3D24">
      <w:pPr>
        <w:pStyle w:val="RegularMatterTevta"/>
        <w:numPr>
          <w:ilvl w:val="0"/>
          <w:numId w:val="80"/>
        </w:numPr>
        <w:bidi w:val="0"/>
      </w:pPr>
      <w:r>
        <w:t>Harder and tougher tool materials, such as carbide or high-speed steel (HSS), can withstand higher cutting speeds.</w:t>
      </w:r>
    </w:p>
    <w:p w14:paraId="1E389A7D" w14:textId="77777777" w:rsidR="00E421DE" w:rsidRDefault="00E421DE" w:rsidP="00EB3D24">
      <w:pPr>
        <w:pStyle w:val="RegularMatterTevta"/>
        <w:numPr>
          <w:ilvl w:val="0"/>
          <w:numId w:val="80"/>
        </w:numPr>
        <w:bidi w:val="0"/>
      </w:pPr>
      <w:r>
        <w:t xml:space="preserve">Tool coatings (e.g., </w:t>
      </w:r>
      <w:proofErr w:type="spellStart"/>
      <w:r>
        <w:t>TiN</w:t>
      </w:r>
      <w:proofErr w:type="spellEnd"/>
      <w:r>
        <w:t xml:space="preserve">, </w:t>
      </w:r>
      <w:proofErr w:type="spellStart"/>
      <w:r>
        <w:t>TiAlN</w:t>
      </w:r>
      <w:proofErr w:type="spellEnd"/>
      <w:r>
        <w:t>) also improve the cutting speed by reducing friction and increasing tool life.</w:t>
      </w:r>
    </w:p>
    <w:p w14:paraId="7C8B69F3" w14:textId="77777777" w:rsidR="00E421DE" w:rsidRDefault="00E421DE" w:rsidP="009D78F1">
      <w:pPr>
        <w:pStyle w:val="RegularMatterTevta"/>
        <w:bidi w:val="0"/>
      </w:pPr>
      <w:r>
        <w:rPr>
          <w:rStyle w:val="Strong"/>
        </w:rPr>
        <w:t>Tool Geometry:</w:t>
      </w:r>
      <w:r>
        <w:t xml:space="preserve"> </w:t>
      </w:r>
    </w:p>
    <w:p w14:paraId="0B6C867E" w14:textId="77777777" w:rsidR="00E421DE" w:rsidRDefault="00E421DE" w:rsidP="00EB3D24">
      <w:pPr>
        <w:pStyle w:val="RegularMatterTevta"/>
        <w:numPr>
          <w:ilvl w:val="0"/>
          <w:numId w:val="81"/>
        </w:numPr>
        <w:bidi w:val="0"/>
      </w:pPr>
      <w:r>
        <w:t xml:space="preserve">The rake angle, clearance angle, and </w:t>
      </w:r>
      <w:proofErr w:type="gramStart"/>
      <w:r>
        <w:t>cutting edge</w:t>
      </w:r>
      <w:proofErr w:type="gramEnd"/>
      <w:r>
        <w:t xml:space="preserve"> radius affect how efficiently the tool can cut, thereby influencing the maximum cutting speed.</w:t>
      </w:r>
    </w:p>
    <w:p w14:paraId="5D7042F3" w14:textId="77777777" w:rsidR="00E421DE" w:rsidRDefault="00E421DE" w:rsidP="009D78F1">
      <w:pPr>
        <w:pStyle w:val="RegularMatterTevta"/>
        <w:bidi w:val="0"/>
      </w:pPr>
      <w:r>
        <w:rPr>
          <w:rStyle w:val="Strong"/>
        </w:rPr>
        <w:t>Coolant/Lubrication:</w:t>
      </w:r>
      <w:r>
        <w:t xml:space="preserve"> </w:t>
      </w:r>
    </w:p>
    <w:p w14:paraId="36C54071" w14:textId="77777777" w:rsidR="00E421DE" w:rsidRDefault="00E421DE" w:rsidP="00EB3D24">
      <w:pPr>
        <w:pStyle w:val="RegularMatterTevta"/>
        <w:numPr>
          <w:ilvl w:val="0"/>
          <w:numId w:val="81"/>
        </w:numPr>
        <w:bidi w:val="0"/>
      </w:pPr>
      <w:r>
        <w:t>The presence of coolant or lubrication reduces friction and heat generation, allowing higher cutting speeds.</w:t>
      </w:r>
    </w:p>
    <w:p w14:paraId="4845F290" w14:textId="77777777" w:rsidR="00E421DE" w:rsidRDefault="00E421DE" w:rsidP="009D78F1">
      <w:pPr>
        <w:pStyle w:val="RegularMatterTevta"/>
        <w:bidi w:val="0"/>
      </w:pPr>
      <w:r>
        <w:rPr>
          <w:rStyle w:val="Strong"/>
        </w:rPr>
        <w:t>Machine Power:</w:t>
      </w:r>
      <w:r>
        <w:t xml:space="preserve"> </w:t>
      </w:r>
    </w:p>
    <w:p w14:paraId="3E774B0A" w14:textId="77777777" w:rsidR="00E421DE" w:rsidRDefault="00E421DE" w:rsidP="00EB3D24">
      <w:pPr>
        <w:pStyle w:val="RegularMatterTevta"/>
        <w:numPr>
          <w:ilvl w:val="0"/>
          <w:numId w:val="81"/>
        </w:numPr>
        <w:bidi w:val="0"/>
      </w:pPr>
      <w:r>
        <w:t>Machines with higher horsepower or torque can maintain higher cutting speeds without stalling or damaging the tool.</w:t>
      </w:r>
    </w:p>
    <w:p w14:paraId="0186987A" w14:textId="77777777" w:rsidR="00E421DE" w:rsidRDefault="00E421DE" w:rsidP="009D78F1">
      <w:pPr>
        <w:pStyle w:val="RegularMatterTevta"/>
        <w:bidi w:val="0"/>
      </w:pPr>
      <w:r>
        <w:rPr>
          <w:rStyle w:val="Strong"/>
        </w:rPr>
        <w:t>Surface Finish Requirements:</w:t>
      </w:r>
      <w:r>
        <w:t xml:space="preserve"> </w:t>
      </w:r>
    </w:p>
    <w:p w14:paraId="23942BA2" w14:textId="77777777" w:rsidR="00E421DE" w:rsidRDefault="00E421DE" w:rsidP="00EB3D24">
      <w:pPr>
        <w:pStyle w:val="RegularMatterTevta"/>
        <w:numPr>
          <w:ilvl w:val="0"/>
          <w:numId w:val="81"/>
        </w:numPr>
        <w:bidi w:val="0"/>
      </w:pPr>
      <w:r>
        <w:t>For a smoother surface finish, lower cutting speeds are often used, while rough cuts can handle higher speeds.</w:t>
      </w:r>
    </w:p>
    <w:p w14:paraId="5CA7C977" w14:textId="24147050" w:rsidR="00E421DE" w:rsidRDefault="00E421DE" w:rsidP="009D78F1">
      <w:pPr>
        <w:pStyle w:val="SubHeadingTevta"/>
        <w:bidi w:val="0"/>
      </w:pPr>
      <w:r>
        <w:rPr>
          <w:rStyle w:val="Strong"/>
          <w:b/>
          <w:bCs/>
        </w:rPr>
        <w:t>Feed (f)</w:t>
      </w:r>
    </w:p>
    <w:p w14:paraId="2BE8B4A2" w14:textId="77777777" w:rsidR="00E421DE" w:rsidRDefault="00E421DE" w:rsidP="00EB3D24">
      <w:pPr>
        <w:pStyle w:val="RegularMatterTevta"/>
        <w:numPr>
          <w:ilvl w:val="0"/>
          <w:numId w:val="81"/>
        </w:numPr>
        <w:bidi w:val="0"/>
      </w:pPr>
      <w:r>
        <w:t>Feed refers to the rate at which the cutting tool advances into the material during the machining process. It is usually measured in millimeters per revolution (mm/rev) or inches per revolution (in/rev).</w:t>
      </w:r>
    </w:p>
    <w:p w14:paraId="19667748" w14:textId="77777777" w:rsidR="00E421DE" w:rsidRPr="005D5845" w:rsidRDefault="00E421DE" w:rsidP="005D5845">
      <w:pPr>
        <w:pStyle w:val="SubHeadingTevta"/>
        <w:bidi w:val="0"/>
      </w:pPr>
      <w:r w:rsidRPr="005D5845">
        <w:t>Factors Affecting Feed:</w:t>
      </w:r>
    </w:p>
    <w:p w14:paraId="0AFAC320" w14:textId="77777777" w:rsidR="00E421DE" w:rsidRDefault="00E421DE" w:rsidP="005D5845">
      <w:pPr>
        <w:pStyle w:val="RegularMatterTevta"/>
        <w:bidi w:val="0"/>
      </w:pPr>
      <w:r>
        <w:rPr>
          <w:rStyle w:val="Strong"/>
        </w:rPr>
        <w:t>Material of the Workpiece:</w:t>
      </w:r>
      <w:r>
        <w:t xml:space="preserve"> </w:t>
      </w:r>
    </w:p>
    <w:p w14:paraId="511C5E6B" w14:textId="77777777" w:rsidR="00E421DE" w:rsidRDefault="00E421DE" w:rsidP="00EB3D24">
      <w:pPr>
        <w:pStyle w:val="RegularMatterTevta"/>
        <w:numPr>
          <w:ilvl w:val="0"/>
          <w:numId w:val="81"/>
        </w:numPr>
        <w:bidi w:val="0"/>
      </w:pPr>
      <w:r>
        <w:t>Softer materials allow for higher feed rates, while harder materials require slower feed rates to avoid tool damage or excessive tool wear.</w:t>
      </w:r>
    </w:p>
    <w:p w14:paraId="485F06C3" w14:textId="77777777" w:rsidR="00E421DE" w:rsidRDefault="00E421DE" w:rsidP="005D5845">
      <w:pPr>
        <w:pStyle w:val="RegularMatterTevta"/>
        <w:bidi w:val="0"/>
      </w:pPr>
      <w:r>
        <w:rPr>
          <w:rStyle w:val="Strong"/>
        </w:rPr>
        <w:t>Cutting Tool Material and Geometry:</w:t>
      </w:r>
      <w:r>
        <w:t xml:space="preserve"> </w:t>
      </w:r>
    </w:p>
    <w:p w14:paraId="00934328" w14:textId="77777777" w:rsidR="00E421DE" w:rsidRDefault="00E421DE" w:rsidP="00EB3D24">
      <w:pPr>
        <w:pStyle w:val="RegularMatterTevta"/>
        <w:numPr>
          <w:ilvl w:val="0"/>
          <w:numId w:val="81"/>
        </w:numPr>
        <w:bidi w:val="0"/>
      </w:pPr>
      <w:r>
        <w:lastRenderedPageBreak/>
        <w:t>The material and design of the cutting tool (e.g., the number of cutting edges) influence how much material can be fed into the cutting zone. Tools with multiple edges can handle higher feeds.</w:t>
      </w:r>
    </w:p>
    <w:p w14:paraId="2C84009E" w14:textId="77777777" w:rsidR="00E421DE" w:rsidRDefault="00E421DE" w:rsidP="005D5845">
      <w:pPr>
        <w:pStyle w:val="RegularMatterTevta"/>
        <w:bidi w:val="0"/>
      </w:pPr>
      <w:r>
        <w:rPr>
          <w:rStyle w:val="Strong"/>
        </w:rPr>
        <w:t>Depth of Cut:</w:t>
      </w:r>
      <w:r>
        <w:t xml:space="preserve"> </w:t>
      </w:r>
    </w:p>
    <w:p w14:paraId="5F1871E2" w14:textId="77777777" w:rsidR="00E421DE" w:rsidRDefault="00E421DE" w:rsidP="00EB3D24">
      <w:pPr>
        <w:pStyle w:val="RegularMatterTevta"/>
        <w:numPr>
          <w:ilvl w:val="0"/>
          <w:numId w:val="81"/>
        </w:numPr>
        <w:bidi w:val="0"/>
      </w:pPr>
      <w:r>
        <w:t>A higher feed rate can be used with a smaller depth of cut, as the tool is not removing as much material per pass. Conversely, with a larger depth of cut, a lower feed is often needed to reduce tool load.</w:t>
      </w:r>
    </w:p>
    <w:p w14:paraId="47D5D131" w14:textId="77777777" w:rsidR="00E421DE" w:rsidRDefault="00E421DE" w:rsidP="005D5845">
      <w:pPr>
        <w:pStyle w:val="RegularMatterTevta"/>
        <w:bidi w:val="0"/>
      </w:pPr>
      <w:r>
        <w:rPr>
          <w:rStyle w:val="Strong"/>
        </w:rPr>
        <w:t>Tool Wear:</w:t>
      </w:r>
      <w:r>
        <w:t xml:space="preserve"> </w:t>
      </w:r>
    </w:p>
    <w:p w14:paraId="70C71E1D" w14:textId="77777777" w:rsidR="00E421DE" w:rsidRDefault="00E421DE" w:rsidP="00EB3D24">
      <w:pPr>
        <w:pStyle w:val="RegularMatterTevta"/>
        <w:numPr>
          <w:ilvl w:val="0"/>
          <w:numId w:val="81"/>
        </w:numPr>
        <w:bidi w:val="0"/>
      </w:pPr>
      <w:r>
        <w:t>As the tool wears, its cutting efficiency decreases, requiring a reduction in feed to maintain quality and prevent damage.</w:t>
      </w:r>
    </w:p>
    <w:p w14:paraId="21DB2C28" w14:textId="77777777" w:rsidR="00E421DE" w:rsidRDefault="00E421DE" w:rsidP="005D5845">
      <w:pPr>
        <w:pStyle w:val="RegularMatterTevta"/>
        <w:bidi w:val="0"/>
      </w:pPr>
      <w:r>
        <w:rPr>
          <w:rStyle w:val="Strong"/>
        </w:rPr>
        <w:t>Cutting Speed:</w:t>
      </w:r>
      <w:r>
        <w:t xml:space="preserve"> </w:t>
      </w:r>
    </w:p>
    <w:p w14:paraId="7039CA7A" w14:textId="77777777" w:rsidR="00E421DE" w:rsidRDefault="00E421DE" w:rsidP="00EB3D24">
      <w:pPr>
        <w:pStyle w:val="RegularMatterTevta"/>
        <w:numPr>
          <w:ilvl w:val="0"/>
          <w:numId w:val="81"/>
        </w:numPr>
        <w:bidi w:val="0"/>
      </w:pPr>
      <w:r>
        <w:t>Cutting speed and feed rate often have an inverse relationship. Higher cutting speeds typically require lower feed rates and vice versa.</w:t>
      </w:r>
    </w:p>
    <w:p w14:paraId="7419A340" w14:textId="77777777" w:rsidR="00E421DE" w:rsidRDefault="00E421DE" w:rsidP="005D5845">
      <w:pPr>
        <w:pStyle w:val="RegularMatterTevta"/>
        <w:bidi w:val="0"/>
      </w:pPr>
      <w:r>
        <w:rPr>
          <w:rStyle w:val="Strong"/>
        </w:rPr>
        <w:t>Machine Rigidity:</w:t>
      </w:r>
      <w:r>
        <w:t xml:space="preserve"> </w:t>
      </w:r>
    </w:p>
    <w:p w14:paraId="1698D50D" w14:textId="77777777" w:rsidR="00E421DE" w:rsidRDefault="00E421DE" w:rsidP="00EB3D24">
      <w:pPr>
        <w:pStyle w:val="RegularMatterTevta"/>
        <w:numPr>
          <w:ilvl w:val="0"/>
          <w:numId w:val="81"/>
        </w:numPr>
        <w:bidi w:val="0"/>
      </w:pPr>
      <w:r>
        <w:t>The stiffness and rigidity of the machine and tool setup influence the maximum allowable feed rate. If the machine is too flexible, excessive feed may lead to vibrations and poor surface finish.</w:t>
      </w:r>
    </w:p>
    <w:p w14:paraId="18FD9034" w14:textId="1A2D9184" w:rsidR="00E421DE" w:rsidRDefault="00E421DE" w:rsidP="005D5845">
      <w:pPr>
        <w:pStyle w:val="SubHeadingTevta"/>
        <w:bidi w:val="0"/>
      </w:pPr>
      <w:r>
        <w:rPr>
          <w:rStyle w:val="Strong"/>
          <w:b/>
          <w:bCs/>
        </w:rPr>
        <w:t>Depth of Cut (d)</w:t>
      </w:r>
    </w:p>
    <w:p w14:paraId="5291DF9A" w14:textId="77777777" w:rsidR="00E421DE" w:rsidRDefault="00E421DE" w:rsidP="00EB3D24">
      <w:pPr>
        <w:pStyle w:val="RegularMatterTevta"/>
        <w:numPr>
          <w:ilvl w:val="0"/>
          <w:numId w:val="81"/>
        </w:numPr>
        <w:bidi w:val="0"/>
      </w:pPr>
      <w:r>
        <w:t>Depth of cut refers to the thickness of the material being removed in a single pass. It is typically measured in millimeters (mm) or inches (in).</w:t>
      </w:r>
    </w:p>
    <w:p w14:paraId="413BEE71" w14:textId="77777777" w:rsidR="00E421DE" w:rsidRPr="00785703" w:rsidRDefault="00E421DE" w:rsidP="00785703">
      <w:pPr>
        <w:pStyle w:val="SubHeadingTevta"/>
        <w:bidi w:val="0"/>
      </w:pPr>
      <w:r w:rsidRPr="00785703">
        <w:t>Factors Affecting Depth of Cut:</w:t>
      </w:r>
    </w:p>
    <w:p w14:paraId="33374CC1" w14:textId="77777777" w:rsidR="00E421DE" w:rsidRDefault="00E421DE" w:rsidP="00785703">
      <w:pPr>
        <w:pStyle w:val="RegularMatterTevta"/>
        <w:bidi w:val="0"/>
      </w:pPr>
      <w:r>
        <w:rPr>
          <w:rStyle w:val="Strong"/>
        </w:rPr>
        <w:t>Material of the Workpiece:</w:t>
      </w:r>
      <w:r>
        <w:t xml:space="preserve"> </w:t>
      </w:r>
    </w:p>
    <w:p w14:paraId="6B884A93" w14:textId="77777777" w:rsidR="00E421DE" w:rsidRDefault="00E421DE" w:rsidP="00EB3D24">
      <w:pPr>
        <w:pStyle w:val="RegularMatterTevta"/>
        <w:numPr>
          <w:ilvl w:val="0"/>
          <w:numId w:val="81"/>
        </w:numPr>
        <w:bidi w:val="0"/>
      </w:pPr>
      <w:r>
        <w:t>Softer materials allow for deeper cuts, while harder materials require shallower depths to prevent tool damage and excessive cutting forces.</w:t>
      </w:r>
    </w:p>
    <w:p w14:paraId="66A1C7A9" w14:textId="77777777" w:rsidR="00E421DE" w:rsidRDefault="00E421DE" w:rsidP="00785703">
      <w:pPr>
        <w:pStyle w:val="RegularMatterTevta"/>
        <w:bidi w:val="0"/>
      </w:pPr>
      <w:r>
        <w:rPr>
          <w:rStyle w:val="Strong"/>
        </w:rPr>
        <w:t>Cutting Tool Material:</w:t>
      </w:r>
      <w:r>
        <w:t xml:space="preserve"> </w:t>
      </w:r>
    </w:p>
    <w:p w14:paraId="67758BB6" w14:textId="77777777" w:rsidR="00E421DE" w:rsidRDefault="00E421DE" w:rsidP="00EB3D24">
      <w:pPr>
        <w:pStyle w:val="RegularMatterTevta"/>
        <w:numPr>
          <w:ilvl w:val="0"/>
          <w:numId w:val="81"/>
        </w:numPr>
        <w:bidi w:val="0"/>
      </w:pPr>
      <w:r>
        <w:t>Tool material affects how deep the cut can be taken without causing excessive wear. Harder tool materials like carbide can withstand deeper cuts.</w:t>
      </w:r>
    </w:p>
    <w:p w14:paraId="237DC5D9" w14:textId="77777777" w:rsidR="00E421DE" w:rsidRDefault="00E421DE" w:rsidP="00785703">
      <w:pPr>
        <w:pStyle w:val="RegularMatterTevta"/>
        <w:bidi w:val="0"/>
      </w:pPr>
      <w:r>
        <w:rPr>
          <w:rStyle w:val="Strong"/>
        </w:rPr>
        <w:t>Tool Geometry:</w:t>
      </w:r>
      <w:r>
        <w:t xml:space="preserve"> </w:t>
      </w:r>
    </w:p>
    <w:p w14:paraId="2B1BCB8F" w14:textId="77777777" w:rsidR="00E421DE" w:rsidRDefault="00E421DE" w:rsidP="00EB3D24">
      <w:pPr>
        <w:pStyle w:val="RegularMatterTevta"/>
        <w:numPr>
          <w:ilvl w:val="0"/>
          <w:numId w:val="81"/>
        </w:numPr>
        <w:bidi w:val="0"/>
      </w:pPr>
      <w:r>
        <w:t xml:space="preserve">The tool's shape, especially its </w:t>
      </w:r>
      <w:proofErr w:type="gramStart"/>
      <w:r>
        <w:t>cutting edge</w:t>
      </w:r>
      <w:proofErr w:type="gramEnd"/>
      <w:r>
        <w:t xml:space="preserve"> angle, can limit the maximum depth of cut. Steeper angles or stronger tools allow for deeper cuts.</w:t>
      </w:r>
    </w:p>
    <w:p w14:paraId="645CE97D" w14:textId="77777777" w:rsidR="00E421DE" w:rsidRDefault="00E421DE" w:rsidP="00785703">
      <w:pPr>
        <w:pStyle w:val="RegularMatterTevta"/>
        <w:bidi w:val="0"/>
      </w:pPr>
      <w:r>
        <w:rPr>
          <w:rStyle w:val="Strong"/>
        </w:rPr>
        <w:t>Machine Power and Rigidity:</w:t>
      </w:r>
      <w:r>
        <w:t xml:space="preserve"> </w:t>
      </w:r>
    </w:p>
    <w:p w14:paraId="5B76579F" w14:textId="77777777" w:rsidR="00E421DE" w:rsidRDefault="00E421DE" w:rsidP="00EB3D24">
      <w:pPr>
        <w:pStyle w:val="RegularMatterTevta"/>
        <w:numPr>
          <w:ilvl w:val="0"/>
          <w:numId w:val="81"/>
        </w:numPr>
        <w:bidi w:val="0"/>
      </w:pPr>
      <w:r>
        <w:t>Machines with more horsepower and greater rigidity can handle deeper cuts, while weaker machines might not be able to support heavy cutting without risking vibration or tool deflection.</w:t>
      </w:r>
    </w:p>
    <w:p w14:paraId="660C4839" w14:textId="77777777" w:rsidR="00E421DE" w:rsidRDefault="00E421DE" w:rsidP="00785703">
      <w:pPr>
        <w:pStyle w:val="RegularMatterTevta"/>
        <w:bidi w:val="0"/>
      </w:pPr>
      <w:r>
        <w:rPr>
          <w:rStyle w:val="Strong"/>
        </w:rPr>
        <w:t>Chip Removal:</w:t>
      </w:r>
      <w:r>
        <w:t xml:space="preserve"> </w:t>
      </w:r>
    </w:p>
    <w:p w14:paraId="003BAE45" w14:textId="77777777" w:rsidR="00E421DE" w:rsidRDefault="00E421DE" w:rsidP="00EB3D24">
      <w:pPr>
        <w:pStyle w:val="RegularMatterTevta"/>
        <w:numPr>
          <w:ilvl w:val="0"/>
          <w:numId w:val="81"/>
        </w:numPr>
        <w:bidi w:val="0"/>
      </w:pPr>
      <w:r>
        <w:t>Higher depths of cut lead to thicker chips, which can increase cutting forces and heat. This may affect the choice of depth, especially when the chip removal is not efficient.</w:t>
      </w:r>
    </w:p>
    <w:p w14:paraId="0C992E57" w14:textId="77777777" w:rsidR="00E421DE" w:rsidRDefault="00E421DE" w:rsidP="00785703">
      <w:pPr>
        <w:pStyle w:val="RegularMatterTevta"/>
        <w:bidi w:val="0"/>
      </w:pPr>
      <w:r>
        <w:rPr>
          <w:rStyle w:val="Strong"/>
        </w:rPr>
        <w:t>Workpiece Size:</w:t>
      </w:r>
      <w:r>
        <w:t xml:space="preserve"> </w:t>
      </w:r>
    </w:p>
    <w:p w14:paraId="6B936598" w14:textId="77777777" w:rsidR="00E421DE" w:rsidRDefault="00E421DE" w:rsidP="00EB3D24">
      <w:pPr>
        <w:pStyle w:val="RegularMatterTevta"/>
        <w:numPr>
          <w:ilvl w:val="0"/>
          <w:numId w:val="81"/>
        </w:numPr>
        <w:bidi w:val="0"/>
      </w:pPr>
      <w:r>
        <w:t>The size and shape of the workpiece may restrict the depth of cut, especially in smaller or irregularly shaped workpieces that require smaller cuts for safety and precision.</w:t>
      </w:r>
    </w:p>
    <w:p w14:paraId="10AD63F6" w14:textId="77777777" w:rsidR="00E421DE" w:rsidRDefault="00E421DE" w:rsidP="00785703">
      <w:pPr>
        <w:pStyle w:val="RegularMatterTevta"/>
        <w:bidi w:val="0"/>
      </w:pPr>
      <w:r>
        <w:rPr>
          <w:rStyle w:val="Strong"/>
        </w:rPr>
        <w:t>Tool Life and Wear:</w:t>
      </w:r>
      <w:r>
        <w:t xml:space="preserve"> </w:t>
      </w:r>
    </w:p>
    <w:p w14:paraId="66E08059" w14:textId="77777777" w:rsidR="00E421DE" w:rsidRDefault="00E421DE" w:rsidP="00EB3D24">
      <w:pPr>
        <w:pStyle w:val="RegularMatterTevta"/>
        <w:numPr>
          <w:ilvl w:val="0"/>
          <w:numId w:val="81"/>
        </w:numPr>
        <w:bidi w:val="0"/>
      </w:pPr>
      <w:r>
        <w:t>With prolonged cutting, tool wear can reduce the ability to take deep cuts. A worn tool requires a reduced depth of cut to avoid poor surface finish and tool breakage.</w:t>
      </w:r>
    </w:p>
    <w:p w14:paraId="5F105066" w14:textId="3A9BE4AF" w:rsidR="00E421DE" w:rsidRDefault="00E421DE" w:rsidP="00785703">
      <w:pPr>
        <w:pStyle w:val="SubHeadingTevta"/>
        <w:bidi w:val="0"/>
      </w:pPr>
      <w:r>
        <w:rPr>
          <w:rStyle w:val="Strong"/>
          <w:b/>
          <w:bCs/>
        </w:rPr>
        <w:t>Other Influencing Factors</w:t>
      </w:r>
    </w:p>
    <w:p w14:paraId="0FE94E8C" w14:textId="77777777" w:rsidR="00E421DE" w:rsidRDefault="00E421DE" w:rsidP="00785703">
      <w:pPr>
        <w:pStyle w:val="RegularMatterTevta"/>
        <w:bidi w:val="0"/>
      </w:pPr>
      <w:r>
        <w:rPr>
          <w:rStyle w:val="Strong"/>
        </w:rPr>
        <w:t>Cutting Fluid:</w:t>
      </w:r>
      <w:r>
        <w:t xml:space="preserve"> </w:t>
      </w:r>
    </w:p>
    <w:p w14:paraId="0476FD25" w14:textId="77777777" w:rsidR="00E421DE" w:rsidRDefault="00E421DE" w:rsidP="00EB3D24">
      <w:pPr>
        <w:pStyle w:val="RegularMatterTevta"/>
        <w:numPr>
          <w:ilvl w:val="0"/>
          <w:numId w:val="81"/>
        </w:numPr>
        <w:bidi w:val="0"/>
      </w:pPr>
      <w:r>
        <w:t>The application of cutting fluids can significantly affect all three parameters (cutting speed, feed, and depth of cut). Coolants reduce heat and friction, allowing higher speeds, feeds, and depths of cut without damaging the tool or workpiece.</w:t>
      </w:r>
    </w:p>
    <w:p w14:paraId="63DA3554" w14:textId="77777777" w:rsidR="00E421DE" w:rsidRDefault="00E421DE" w:rsidP="00785703">
      <w:pPr>
        <w:pStyle w:val="RegularMatterTevta"/>
        <w:bidi w:val="0"/>
      </w:pPr>
      <w:r>
        <w:rPr>
          <w:rStyle w:val="Strong"/>
        </w:rPr>
        <w:t>Cutting Environment:</w:t>
      </w:r>
      <w:r>
        <w:t xml:space="preserve"> </w:t>
      </w:r>
    </w:p>
    <w:p w14:paraId="453CBCE5" w14:textId="77777777" w:rsidR="00E421DE" w:rsidRDefault="00E421DE" w:rsidP="00EB3D24">
      <w:pPr>
        <w:pStyle w:val="RegularMatterTevta"/>
        <w:numPr>
          <w:ilvl w:val="0"/>
          <w:numId w:val="81"/>
        </w:numPr>
        <w:bidi w:val="0"/>
      </w:pPr>
      <w:r>
        <w:t>The machining environment, including temperature and humidity, can impact the cutting performance. High temperatures can cause thermal expansion, altering cutting tool geometry and material properties.</w:t>
      </w:r>
    </w:p>
    <w:p w14:paraId="46276DD0" w14:textId="77777777" w:rsidR="00E421DE" w:rsidRDefault="00E421DE" w:rsidP="00785703">
      <w:pPr>
        <w:pStyle w:val="RegularMatterTevta"/>
        <w:bidi w:val="0"/>
      </w:pPr>
      <w:r>
        <w:rPr>
          <w:rStyle w:val="Strong"/>
        </w:rPr>
        <w:t>Workpiece Surface Finish:</w:t>
      </w:r>
      <w:r>
        <w:t xml:space="preserve"> </w:t>
      </w:r>
    </w:p>
    <w:p w14:paraId="71ACAF7C" w14:textId="77777777" w:rsidR="00E421DE" w:rsidRDefault="00E421DE" w:rsidP="00EB3D24">
      <w:pPr>
        <w:pStyle w:val="RegularMatterTevta"/>
        <w:numPr>
          <w:ilvl w:val="0"/>
          <w:numId w:val="81"/>
        </w:numPr>
        <w:bidi w:val="0"/>
      </w:pPr>
      <w:r>
        <w:lastRenderedPageBreak/>
        <w:t>To achieve a smoother surface finish, lower cutting speeds, feeds, and depths of cut are often used. Higher material removal rates (larger depth of cut and higher feed) typically result in a rougher surface finish.</w:t>
      </w:r>
    </w:p>
    <w:p w14:paraId="08D5099B" w14:textId="77777777" w:rsidR="00E421DE" w:rsidRDefault="00E421DE" w:rsidP="00785703">
      <w:pPr>
        <w:pStyle w:val="RegularMatterTevta"/>
        <w:bidi w:val="0"/>
      </w:pPr>
      <w:r>
        <w:rPr>
          <w:rStyle w:val="Strong"/>
        </w:rPr>
        <w:t>Tool Vibration:</w:t>
      </w:r>
      <w:r>
        <w:t xml:space="preserve"> </w:t>
      </w:r>
    </w:p>
    <w:p w14:paraId="6FDE45F7" w14:textId="77777777" w:rsidR="00E421DE" w:rsidRDefault="00E421DE" w:rsidP="00EB3D24">
      <w:pPr>
        <w:pStyle w:val="RegularMatterTevta"/>
        <w:numPr>
          <w:ilvl w:val="0"/>
          <w:numId w:val="81"/>
        </w:numPr>
        <w:bidi w:val="0"/>
      </w:pPr>
      <w:r>
        <w:t>Excessive tool vibration (often caused by incorrect settings or machine instability) can limit the cutting speed, feed rate, and depth of cut, as it reduces machining accuracy and tool life.</w:t>
      </w:r>
    </w:p>
    <w:p w14:paraId="3D2EF996" w14:textId="77777777" w:rsidR="00E421DE" w:rsidRDefault="00E421DE" w:rsidP="00785703">
      <w:pPr>
        <w:pStyle w:val="RegularMatterTevta"/>
        <w:bidi w:val="0"/>
      </w:pPr>
      <w:r>
        <w:rPr>
          <w:rStyle w:val="Strong"/>
        </w:rPr>
        <w:t>Machine Condition:</w:t>
      </w:r>
      <w:r>
        <w:t xml:space="preserve"> </w:t>
      </w:r>
    </w:p>
    <w:p w14:paraId="4E29B5D9" w14:textId="77777777" w:rsidR="00E421DE" w:rsidRDefault="00E421DE" w:rsidP="00EB3D24">
      <w:pPr>
        <w:pStyle w:val="RegularMatterTevta"/>
        <w:numPr>
          <w:ilvl w:val="0"/>
          <w:numId w:val="81"/>
        </w:numPr>
        <w:bidi w:val="0"/>
      </w:pPr>
      <w:r>
        <w:t>The general condition of the machine (e.g., wear on the spindle bearings, lack of proper alignment) influences how effectively and safely cutting parameters can be applied.</w:t>
      </w:r>
    </w:p>
    <w:p w14:paraId="6E2ED60A" w14:textId="77777777" w:rsidR="00E421DE" w:rsidRDefault="00E421DE" w:rsidP="00785703">
      <w:pPr>
        <w:pStyle w:val="SubHeadingTevta"/>
        <w:bidi w:val="0"/>
      </w:pPr>
      <w:r>
        <w:t>Summary of Relationships:</w:t>
      </w:r>
    </w:p>
    <w:p w14:paraId="15D61D8B" w14:textId="77777777" w:rsidR="00E421DE" w:rsidRDefault="00E421DE" w:rsidP="00EB3D24">
      <w:pPr>
        <w:pStyle w:val="RegularMatterTevta"/>
        <w:numPr>
          <w:ilvl w:val="0"/>
          <w:numId w:val="81"/>
        </w:numPr>
        <w:bidi w:val="0"/>
      </w:pPr>
      <w:r>
        <w:rPr>
          <w:rStyle w:val="Strong"/>
        </w:rPr>
        <w:t>Cutting Speed &amp; Feed Rate</w:t>
      </w:r>
      <w:r>
        <w:t>: Higher cutting speeds generally require lower feed rates to maintain tool life and surface quality, while slower speeds allow for higher feed rates.</w:t>
      </w:r>
    </w:p>
    <w:p w14:paraId="52382427" w14:textId="77777777" w:rsidR="00E421DE" w:rsidRDefault="00E421DE" w:rsidP="00EB3D24">
      <w:pPr>
        <w:pStyle w:val="RegularMatterTevta"/>
        <w:numPr>
          <w:ilvl w:val="0"/>
          <w:numId w:val="81"/>
        </w:numPr>
        <w:bidi w:val="0"/>
      </w:pPr>
      <w:r>
        <w:rPr>
          <w:rStyle w:val="Strong"/>
        </w:rPr>
        <w:t>Feed Rate &amp; Depth of Cut</w:t>
      </w:r>
      <w:r>
        <w:t>: Larger depths of cut generally necessitate slower feed rates to manage cutting forces, while smaller depths can tolerate higher feed rates.</w:t>
      </w:r>
    </w:p>
    <w:p w14:paraId="4ECFD105" w14:textId="77777777" w:rsidR="00E421DE" w:rsidRDefault="00E421DE" w:rsidP="00EB3D24">
      <w:pPr>
        <w:pStyle w:val="RegularMatterTevta"/>
        <w:numPr>
          <w:ilvl w:val="0"/>
          <w:numId w:val="81"/>
        </w:numPr>
        <w:bidi w:val="0"/>
      </w:pPr>
      <w:r>
        <w:rPr>
          <w:rStyle w:val="Strong"/>
        </w:rPr>
        <w:t>Cutting Speed &amp; Depth of Cut</w:t>
      </w:r>
      <w:r>
        <w:t>: Higher cutting speeds may allow for shallower cuts, as heat buildup can cause material deformation, while slower cutting speeds may enable deeper cuts.</w:t>
      </w:r>
    </w:p>
    <w:p w14:paraId="15929964" w14:textId="77777777" w:rsidR="00E421DE" w:rsidRDefault="00E421DE" w:rsidP="00785703">
      <w:pPr>
        <w:pStyle w:val="RegularMatterTevta"/>
        <w:bidi w:val="0"/>
      </w:pPr>
      <w:r>
        <w:t>By understanding these factors, operators can optimize cutting conditions to maximize efficiency, tool life, and the quality of the work piece.</w:t>
      </w:r>
    </w:p>
    <w:p w14:paraId="34134C5F" w14:textId="14C5A160" w:rsidR="00E421DE" w:rsidRPr="00647F95" w:rsidRDefault="00E421DE" w:rsidP="00785703">
      <w:pPr>
        <w:pStyle w:val="SubHeadingwithNumbers3"/>
        <w:bidi w:val="0"/>
      </w:pPr>
      <w:r w:rsidRPr="00647F95">
        <w:t>Feed Rate for Milling Machine</w:t>
      </w:r>
    </w:p>
    <w:p w14:paraId="6365B772" w14:textId="77777777" w:rsidR="00E421DE" w:rsidRPr="00647F95" w:rsidRDefault="00E421DE" w:rsidP="00785703">
      <w:pPr>
        <w:pStyle w:val="RegularMatterTevta"/>
        <w:bidi w:val="0"/>
      </w:pPr>
      <w:r w:rsidRPr="00647F95">
        <w:rPr>
          <w:b/>
          <w:bCs/>
        </w:rPr>
        <w:t>Feed rate</w:t>
      </w:r>
      <w:r w:rsidRPr="00647F95">
        <w:t xml:space="preserve"> in milling refers to the speed at which the work piece is moved relative to the cutting tool. It is typically expressed in units of </w:t>
      </w:r>
      <w:r w:rsidRPr="00647F95">
        <w:rPr>
          <w:b/>
          <w:bCs/>
        </w:rPr>
        <w:t>inches per minute (IPM)</w:t>
      </w:r>
      <w:r w:rsidRPr="00647F95">
        <w:t xml:space="preserve"> or </w:t>
      </w:r>
      <w:r w:rsidRPr="00647F95">
        <w:rPr>
          <w:b/>
          <w:bCs/>
        </w:rPr>
        <w:t>millimeters per minute (mm/min)</w:t>
      </w:r>
      <w:r w:rsidRPr="00647F95">
        <w:t>, and it depends on several factors, including the cutting tool's material, the work piece material, cutting conditions, and the type of milling operation.</w:t>
      </w:r>
    </w:p>
    <w:p w14:paraId="503B6F93" w14:textId="77777777" w:rsidR="00E421DE" w:rsidRPr="00785703" w:rsidRDefault="00E421DE" w:rsidP="00785703">
      <w:pPr>
        <w:pStyle w:val="SubHeadingTevta"/>
        <w:bidi w:val="0"/>
      </w:pPr>
      <w:r w:rsidRPr="00785703">
        <w:t>Formula for Feed Rate in Milling:</w:t>
      </w:r>
    </w:p>
    <w:p w14:paraId="1334281B" w14:textId="77777777" w:rsidR="00E421DE" w:rsidRPr="00647F95" w:rsidRDefault="00E421DE" w:rsidP="00EB3D24">
      <w:pPr>
        <w:pStyle w:val="RegularMatterTevta"/>
        <w:numPr>
          <w:ilvl w:val="0"/>
          <w:numId w:val="82"/>
        </w:numPr>
        <w:bidi w:val="0"/>
      </w:pPr>
      <w:r w:rsidRPr="00647F95">
        <w:t xml:space="preserve">The </w:t>
      </w:r>
      <w:r w:rsidRPr="00647F95">
        <w:rPr>
          <w:b/>
          <w:bCs/>
        </w:rPr>
        <w:t>feed rate (F)</w:t>
      </w:r>
      <w:r w:rsidRPr="00647F95">
        <w:t xml:space="preserve"> can be calculated using the following formula:</w:t>
      </w:r>
    </w:p>
    <w:p w14:paraId="52F35525" w14:textId="77777777" w:rsidR="00E421DE" w:rsidRPr="00647F95" w:rsidRDefault="00E421DE" w:rsidP="00EB3D24">
      <w:pPr>
        <w:pStyle w:val="RegularMatterTevta"/>
        <w:numPr>
          <w:ilvl w:val="0"/>
          <w:numId w:val="82"/>
        </w:numPr>
        <w:bidi w:val="0"/>
      </w:pPr>
      <w:r>
        <w:t>F=</w:t>
      </w:r>
      <w:proofErr w:type="spellStart"/>
      <w:r>
        <w:t>N×f×Z</w:t>
      </w:r>
      <w:proofErr w:type="spellEnd"/>
    </w:p>
    <w:p w14:paraId="5C165544" w14:textId="77777777" w:rsidR="00E421DE" w:rsidRPr="00785703" w:rsidRDefault="00E421DE" w:rsidP="00785703">
      <w:pPr>
        <w:pStyle w:val="RegularMatterTevta"/>
        <w:bidi w:val="0"/>
        <w:rPr>
          <w:b/>
          <w:bCs/>
        </w:rPr>
      </w:pPr>
      <w:r w:rsidRPr="00785703">
        <w:rPr>
          <w:b/>
          <w:bCs/>
        </w:rPr>
        <w:t>Where:</w:t>
      </w:r>
    </w:p>
    <w:p w14:paraId="5FD1EFF6" w14:textId="77777777" w:rsidR="00E421DE" w:rsidRPr="00647F95" w:rsidRDefault="00E421DE" w:rsidP="00EB3D24">
      <w:pPr>
        <w:pStyle w:val="RegularMatterTevta"/>
        <w:numPr>
          <w:ilvl w:val="0"/>
          <w:numId w:val="83"/>
        </w:numPr>
        <w:bidi w:val="0"/>
      </w:pPr>
      <w:r w:rsidRPr="00647F95">
        <w:rPr>
          <w:b/>
          <w:bCs/>
        </w:rPr>
        <w:t>F</w:t>
      </w:r>
      <w:r w:rsidRPr="00647F95">
        <w:t xml:space="preserve"> = Feed rate (in/min or mm/min)</w:t>
      </w:r>
    </w:p>
    <w:p w14:paraId="13EF9D8A" w14:textId="77777777" w:rsidR="00E421DE" w:rsidRPr="00647F95" w:rsidRDefault="00E421DE" w:rsidP="00EB3D24">
      <w:pPr>
        <w:pStyle w:val="RegularMatterTevta"/>
        <w:numPr>
          <w:ilvl w:val="0"/>
          <w:numId w:val="83"/>
        </w:numPr>
        <w:bidi w:val="0"/>
      </w:pPr>
      <w:r w:rsidRPr="00647F95">
        <w:rPr>
          <w:b/>
          <w:bCs/>
        </w:rPr>
        <w:t>N</w:t>
      </w:r>
      <w:r w:rsidRPr="00647F95">
        <w:t xml:space="preserve"> = Spindle speed (in RPM)</w:t>
      </w:r>
    </w:p>
    <w:p w14:paraId="6A7B838F" w14:textId="77777777" w:rsidR="00E421DE" w:rsidRPr="00647F95" w:rsidRDefault="00E421DE" w:rsidP="00EB3D24">
      <w:pPr>
        <w:pStyle w:val="RegularMatterTevta"/>
        <w:numPr>
          <w:ilvl w:val="0"/>
          <w:numId w:val="83"/>
        </w:numPr>
        <w:bidi w:val="0"/>
      </w:pPr>
      <w:r w:rsidRPr="00647F95">
        <w:rPr>
          <w:b/>
          <w:bCs/>
        </w:rPr>
        <w:t>f</w:t>
      </w:r>
      <w:r w:rsidRPr="00647F95">
        <w:t xml:space="preserve"> = Feed per tooth (in or mm)</w:t>
      </w:r>
    </w:p>
    <w:p w14:paraId="1F72E948" w14:textId="77777777" w:rsidR="00E421DE" w:rsidRPr="00647F95" w:rsidRDefault="00E421DE" w:rsidP="00EB3D24">
      <w:pPr>
        <w:pStyle w:val="RegularMatterTevta"/>
        <w:numPr>
          <w:ilvl w:val="0"/>
          <w:numId w:val="83"/>
        </w:numPr>
        <w:bidi w:val="0"/>
      </w:pPr>
      <w:r w:rsidRPr="00647F95">
        <w:rPr>
          <w:b/>
          <w:bCs/>
        </w:rPr>
        <w:t>Z</w:t>
      </w:r>
      <w:r w:rsidRPr="00647F95">
        <w:t xml:space="preserve"> = Number of teeth on the cutting tool</w:t>
      </w:r>
    </w:p>
    <w:p w14:paraId="166C2AF4" w14:textId="77777777" w:rsidR="00E421DE" w:rsidRPr="00785703" w:rsidRDefault="00E421DE" w:rsidP="00785703">
      <w:pPr>
        <w:pStyle w:val="SubHeadingTevta"/>
        <w:bidi w:val="0"/>
      </w:pPr>
      <w:r w:rsidRPr="00785703">
        <w:t>Factors Affecting Feed Rate:</w:t>
      </w:r>
    </w:p>
    <w:p w14:paraId="591E91E2" w14:textId="77777777" w:rsidR="00785703" w:rsidRDefault="00E421DE" w:rsidP="00785703">
      <w:pPr>
        <w:pStyle w:val="RegularMatterTevta"/>
        <w:bidi w:val="0"/>
      </w:pPr>
      <w:r w:rsidRPr="00647F95">
        <w:rPr>
          <w:b/>
          <w:bCs/>
        </w:rPr>
        <w:t>Spindle Speed (RPM)</w:t>
      </w:r>
      <w:r w:rsidRPr="00647F95">
        <w:t>:</w:t>
      </w:r>
    </w:p>
    <w:p w14:paraId="4EB8842B" w14:textId="04CF6C70" w:rsidR="00E421DE" w:rsidRPr="00647F95" w:rsidRDefault="00E421DE" w:rsidP="00EB3D24">
      <w:pPr>
        <w:pStyle w:val="RegularMatterTevta"/>
        <w:numPr>
          <w:ilvl w:val="0"/>
          <w:numId w:val="91"/>
        </w:numPr>
        <w:bidi w:val="0"/>
      </w:pPr>
      <w:r w:rsidRPr="00647F95">
        <w:t>The speed of the milling machine spindle determines how quickly the cutting tool rotates. The relationship between the spindle speed and the feed rate is crucial, as the feed rate increases with the spindle speed (for a given feed per tooth and tool).</w:t>
      </w:r>
    </w:p>
    <w:p w14:paraId="52811829" w14:textId="77777777" w:rsidR="00785703" w:rsidRDefault="00E421DE" w:rsidP="00785703">
      <w:pPr>
        <w:pStyle w:val="RegularMatterTevta"/>
        <w:bidi w:val="0"/>
      </w:pPr>
      <w:r w:rsidRPr="00647F95">
        <w:rPr>
          <w:b/>
          <w:bCs/>
        </w:rPr>
        <w:t>Feed per Tooth (f)</w:t>
      </w:r>
      <w:r w:rsidRPr="00647F95">
        <w:t>:</w:t>
      </w:r>
    </w:p>
    <w:p w14:paraId="17B341EF" w14:textId="3D88D096" w:rsidR="00E421DE" w:rsidRPr="00647F95" w:rsidRDefault="00E421DE" w:rsidP="00785703">
      <w:pPr>
        <w:pStyle w:val="RegularMatterTevta"/>
        <w:bidi w:val="0"/>
      </w:pPr>
      <w:r w:rsidRPr="00647F95">
        <w:t>This refers to the amount of material the cutter advances during one revolution of the tool. It depends on:</w:t>
      </w:r>
    </w:p>
    <w:p w14:paraId="52F53F45" w14:textId="77777777" w:rsidR="00E421DE" w:rsidRPr="00647F95" w:rsidRDefault="00E421DE" w:rsidP="00EB3D24">
      <w:pPr>
        <w:pStyle w:val="RegularMatterTevta"/>
        <w:numPr>
          <w:ilvl w:val="0"/>
          <w:numId w:val="90"/>
        </w:numPr>
        <w:bidi w:val="0"/>
      </w:pPr>
      <w:r w:rsidRPr="00647F95">
        <w:rPr>
          <w:b/>
          <w:bCs/>
        </w:rPr>
        <w:t>Tool geometry</w:t>
      </w:r>
      <w:r w:rsidRPr="00647F95">
        <w:t>: A tool with more teeth will typically have a smaller feed per tooth, while tools with fewer teeth may use a larger feed.</w:t>
      </w:r>
    </w:p>
    <w:p w14:paraId="258924EB" w14:textId="77777777" w:rsidR="00E421DE" w:rsidRPr="00647F95" w:rsidRDefault="00E421DE" w:rsidP="00EB3D24">
      <w:pPr>
        <w:pStyle w:val="RegularMatterTevta"/>
        <w:numPr>
          <w:ilvl w:val="0"/>
          <w:numId w:val="90"/>
        </w:numPr>
        <w:bidi w:val="0"/>
      </w:pPr>
      <w:r w:rsidRPr="00647F95">
        <w:rPr>
          <w:b/>
          <w:bCs/>
        </w:rPr>
        <w:t>Material being cut</w:t>
      </w:r>
      <w:r w:rsidRPr="00647F95">
        <w:t>: Softer materials generally allow for a higher feed rate, while harder materials require slower feed rates.</w:t>
      </w:r>
    </w:p>
    <w:p w14:paraId="1959FF99" w14:textId="77777777" w:rsidR="00E421DE" w:rsidRPr="00647F95" w:rsidRDefault="00E421DE" w:rsidP="00EB3D24">
      <w:pPr>
        <w:pStyle w:val="RegularMatterTevta"/>
        <w:numPr>
          <w:ilvl w:val="0"/>
          <w:numId w:val="90"/>
        </w:numPr>
        <w:bidi w:val="0"/>
      </w:pPr>
      <w:r w:rsidRPr="00647F95">
        <w:rPr>
          <w:b/>
          <w:bCs/>
        </w:rPr>
        <w:t>Cutting conditions</w:t>
      </w:r>
      <w:r w:rsidRPr="00647F95">
        <w:t>: The feed rate should be optimized for the depth of cut, cutting speed, and tool wear.</w:t>
      </w:r>
    </w:p>
    <w:p w14:paraId="343D86C3" w14:textId="77777777" w:rsidR="00785703" w:rsidRDefault="00E421DE" w:rsidP="00785703">
      <w:pPr>
        <w:pStyle w:val="RegularMatterTevta"/>
        <w:bidi w:val="0"/>
      </w:pPr>
      <w:r w:rsidRPr="00647F95">
        <w:rPr>
          <w:b/>
          <w:bCs/>
        </w:rPr>
        <w:t>Number of Teeth on the Cutter (Z)</w:t>
      </w:r>
      <w:r w:rsidRPr="00647F95">
        <w:t>:</w:t>
      </w:r>
    </w:p>
    <w:p w14:paraId="2CAF5B36" w14:textId="3767C33A" w:rsidR="00E421DE" w:rsidRPr="00647F95" w:rsidRDefault="00E421DE" w:rsidP="00EB3D24">
      <w:pPr>
        <w:pStyle w:val="RegularMatterTevta"/>
        <w:numPr>
          <w:ilvl w:val="0"/>
          <w:numId w:val="89"/>
        </w:numPr>
        <w:bidi w:val="0"/>
      </w:pPr>
      <w:r w:rsidRPr="00647F95">
        <w:t>Tools with more teeth can handle a higher feed rate as the material is distributed over multiple cutting edges, reducing the load on each individual tooth.</w:t>
      </w:r>
    </w:p>
    <w:p w14:paraId="3CB75BC6" w14:textId="77777777" w:rsidR="00785703" w:rsidRDefault="00E421DE" w:rsidP="00785703">
      <w:pPr>
        <w:pStyle w:val="RegularMatterTevta"/>
        <w:bidi w:val="0"/>
      </w:pPr>
      <w:r w:rsidRPr="00647F95">
        <w:rPr>
          <w:b/>
          <w:bCs/>
        </w:rPr>
        <w:t>Tool Material and Coating</w:t>
      </w:r>
      <w:r w:rsidRPr="00647F95">
        <w:t>:</w:t>
      </w:r>
    </w:p>
    <w:p w14:paraId="5E4AFD28" w14:textId="614895E4" w:rsidR="00E421DE" w:rsidRPr="00647F95" w:rsidRDefault="00E421DE" w:rsidP="00EB3D24">
      <w:pPr>
        <w:pStyle w:val="RegularMatterTevta"/>
        <w:numPr>
          <w:ilvl w:val="0"/>
          <w:numId w:val="88"/>
        </w:numPr>
        <w:bidi w:val="0"/>
      </w:pPr>
      <w:r w:rsidRPr="00647F95">
        <w:lastRenderedPageBreak/>
        <w:t>High-speed steel (HSS) tools may have different feed rates compared to carbide or coated tools. Carbide tools, being harder and more wear-resistant, can typically operate at higher feed rates.</w:t>
      </w:r>
    </w:p>
    <w:p w14:paraId="1BC200E9" w14:textId="77777777" w:rsidR="00785703" w:rsidRDefault="00E421DE" w:rsidP="00785703">
      <w:pPr>
        <w:pStyle w:val="RegularMatterTevta"/>
        <w:bidi w:val="0"/>
      </w:pPr>
      <w:r w:rsidRPr="00647F95">
        <w:rPr>
          <w:b/>
          <w:bCs/>
        </w:rPr>
        <w:t>Material of the Workpiece</w:t>
      </w:r>
      <w:r w:rsidRPr="00647F95">
        <w:t>:</w:t>
      </w:r>
    </w:p>
    <w:p w14:paraId="7DDEDFDD" w14:textId="7CA9BE7C" w:rsidR="00E421DE" w:rsidRPr="00647F95" w:rsidRDefault="00E421DE" w:rsidP="00EB3D24">
      <w:pPr>
        <w:pStyle w:val="RegularMatterTevta"/>
        <w:numPr>
          <w:ilvl w:val="0"/>
          <w:numId w:val="87"/>
        </w:numPr>
        <w:bidi w:val="0"/>
      </w:pPr>
      <w:r w:rsidRPr="00647F95">
        <w:t>Softer materials (like aluminum) allow for higher feed rates, while harder materials (such as steel or titanium) usually require slower feed rates to avoid tool wear or breakage.</w:t>
      </w:r>
    </w:p>
    <w:p w14:paraId="6A3F168C" w14:textId="77777777" w:rsidR="00E421DE" w:rsidRPr="00647F95" w:rsidRDefault="00E421DE" w:rsidP="00785703">
      <w:pPr>
        <w:pStyle w:val="RegularMatterTevta"/>
        <w:bidi w:val="0"/>
      </w:pPr>
      <w:r w:rsidRPr="00647F95">
        <w:rPr>
          <w:b/>
          <w:bCs/>
        </w:rPr>
        <w:t>Cutting Conditions</w:t>
      </w:r>
      <w:r w:rsidRPr="00647F95">
        <w:t>:</w:t>
      </w:r>
    </w:p>
    <w:p w14:paraId="1150DD0B" w14:textId="77777777" w:rsidR="00E421DE" w:rsidRPr="00647F95" w:rsidRDefault="00E421DE" w:rsidP="00EB3D24">
      <w:pPr>
        <w:pStyle w:val="RegularMatterTevta"/>
        <w:numPr>
          <w:ilvl w:val="0"/>
          <w:numId w:val="86"/>
        </w:numPr>
        <w:bidi w:val="0"/>
      </w:pPr>
      <w:r w:rsidRPr="00647F95">
        <w:rPr>
          <w:b/>
          <w:bCs/>
        </w:rPr>
        <w:t>Depth of cut</w:t>
      </w:r>
      <w:r w:rsidRPr="00647F95">
        <w:t>: A deeper cut typically requires a lower feed rate to prevent excessive cutting forces, while shallow cuts may allow for higher feed rates.</w:t>
      </w:r>
    </w:p>
    <w:p w14:paraId="663C9CDA" w14:textId="77777777" w:rsidR="00E421DE" w:rsidRPr="00647F95" w:rsidRDefault="00E421DE" w:rsidP="00EB3D24">
      <w:pPr>
        <w:pStyle w:val="RegularMatterTevta"/>
        <w:numPr>
          <w:ilvl w:val="0"/>
          <w:numId w:val="86"/>
        </w:numPr>
        <w:bidi w:val="0"/>
      </w:pPr>
      <w:r w:rsidRPr="00647F95">
        <w:rPr>
          <w:b/>
          <w:bCs/>
        </w:rPr>
        <w:t>Type of operation</w:t>
      </w:r>
      <w:r w:rsidRPr="00647F95">
        <w:t>: Slotting or full-profile cuts may require slower feed rates compared to light milling or finishing operations.</w:t>
      </w:r>
    </w:p>
    <w:p w14:paraId="1BB24722" w14:textId="77777777" w:rsidR="00785703" w:rsidRDefault="00E421DE" w:rsidP="00785703">
      <w:pPr>
        <w:pStyle w:val="RegularMatterTevta"/>
        <w:bidi w:val="0"/>
      </w:pPr>
      <w:r w:rsidRPr="00647F95">
        <w:rPr>
          <w:b/>
          <w:bCs/>
        </w:rPr>
        <w:t>Machine Capability</w:t>
      </w:r>
      <w:r w:rsidRPr="00647F95">
        <w:t>:</w:t>
      </w:r>
    </w:p>
    <w:p w14:paraId="3E5A3754" w14:textId="215FA18B" w:rsidR="00E421DE" w:rsidRPr="00647F95" w:rsidRDefault="00E421DE" w:rsidP="00EB3D24">
      <w:pPr>
        <w:pStyle w:val="RegularMatterTevta"/>
        <w:numPr>
          <w:ilvl w:val="0"/>
          <w:numId w:val="85"/>
        </w:numPr>
        <w:bidi w:val="0"/>
      </w:pPr>
      <w:r w:rsidRPr="00647F95">
        <w:t>The rigidity, horsepower, and stability of the milling machine affect the maximum feed rate. High-powered, rigid machines can handle higher feed rates without sacrificing accuracy or tool life.</w:t>
      </w:r>
    </w:p>
    <w:p w14:paraId="26096D14" w14:textId="77777777" w:rsidR="00E421DE" w:rsidRPr="00647F95" w:rsidRDefault="00E421DE" w:rsidP="00B92F9F">
      <w:pPr>
        <w:pStyle w:val="SubHeadingTevta"/>
        <w:bidi w:val="0"/>
      </w:pPr>
      <w:r w:rsidRPr="00647F95">
        <w:t>General Guidelines for Selecting Feed Rate:</w:t>
      </w:r>
    </w:p>
    <w:p w14:paraId="52AA70C1" w14:textId="77777777" w:rsidR="00E421DE" w:rsidRPr="00647F95" w:rsidRDefault="00E421DE" w:rsidP="00EB3D24">
      <w:pPr>
        <w:pStyle w:val="RegularMatterTevta"/>
        <w:numPr>
          <w:ilvl w:val="0"/>
          <w:numId w:val="84"/>
        </w:numPr>
        <w:bidi w:val="0"/>
      </w:pPr>
      <w:r w:rsidRPr="00647F95">
        <w:rPr>
          <w:b/>
          <w:bCs/>
        </w:rPr>
        <w:t>Roughing</w:t>
      </w:r>
      <w:r w:rsidRPr="00647F95">
        <w:t>: For rough cuts, you typically use higher feed rates to quickly remove material, but with shallower cuts and lower spindle speeds.</w:t>
      </w:r>
    </w:p>
    <w:p w14:paraId="6FB489CE" w14:textId="77777777" w:rsidR="00E421DE" w:rsidRPr="00647F95" w:rsidRDefault="00E421DE" w:rsidP="00EB3D24">
      <w:pPr>
        <w:pStyle w:val="RegularMatterTevta"/>
        <w:numPr>
          <w:ilvl w:val="0"/>
          <w:numId w:val="84"/>
        </w:numPr>
        <w:bidi w:val="0"/>
      </w:pPr>
      <w:r w:rsidRPr="00647F95">
        <w:rPr>
          <w:b/>
          <w:bCs/>
        </w:rPr>
        <w:t>Finishing</w:t>
      </w:r>
      <w:r w:rsidRPr="00647F95">
        <w:t>: For finishing cuts, the feed rate is usually lower to achieve a finer surface finish and higher accuracy.</w:t>
      </w:r>
    </w:p>
    <w:p w14:paraId="7C17A10A" w14:textId="77777777" w:rsidR="00E421DE" w:rsidRPr="00647F95" w:rsidRDefault="00E421DE" w:rsidP="00EB3D24">
      <w:pPr>
        <w:pStyle w:val="RegularMatterTevta"/>
        <w:numPr>
          <w:ilvl w:val="0"/>
          <w:numId w:val="84"/>
        </w:numPr>
        <w:bidi w:val="0"/>
      </w:pPr>
      <w:r w:rsidRPr="00647F95">
        <w:rPr>
          <w:b/>
          <w:bCs/>
        </w:rPr>
        <w:t>Deep Cuts</w:t>
      </w:r>
      <w:r w:rsidRPr="00647F95">
        <w:t>: For deeper cuts, you need to reduce the feed rate to avoid excessive tool wear and maintain precision.</w:t>
      </w:r>
    </w:p>
    <w:p w14:paraId="3189EA8E" w14:textId="77777777" w:rsidR="00E421DE" w:rsidRPr="00647F95" w:rsidRDefault="00E421DE" w:rsidP="00B92F9F">
      <w:pPr>
        <w:pStyle w:val="SubHeadingTevta"/>
        <w:bidi w:val="0"/>
      </w:pPr>
      <w:r w:rsidRPr="00647F95">
        <w:t>Typical Feed Rates (General Guideline):</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872"/>
        <w:gridCol w:w="3600"/>
        <w:gridCol w:w="2160"/>
      </w:tblGrid>
      <w:tr w:rsidR="00E421DE" w:rsidRPr="00647F95" w14:paraId="5E74DD93" w14:textId="77777777" w:rsidTr="00FA32D5">
        <w:trPr>
          <w:tblHeader/>
          <w:tblCellSpacing w:w="15" w:type="dxa"/>
          <w:jc w:val="center"/>
        </w:trPr>
        <w:tc>
          <w:tcPr>
            <w:tcW w:w="1827" w:type="dxa"/>
            <w:vAlign w:val="center"/>
            <w:hideMark/>
          </w:tcPr>
          <w:p w14:paraId="12F80F0C" w14:textId="77777777" w:rsidR="00E421DE" w:rsidRPr="00530B9A" w:rsidRDefault="00E421DE" w:rsidP="00530B9A">
            <w:pPr>
              <w:pStyle w:val="RegularMatterTevta"/>
              <w:bidi w:val="0"/>
              <w:rPr>
                <w:b/>
                <w:bCs/>
              </w:rPr>
            </w:pPr>
            <w:r w:rsidRPr="00530B9A">
              <w:rPr>
                <w:b/>
                <w:bCs/>
              </w:rPr>
              <w:t>Material</w:t>
            </w:r>
          </w:p>
        </w:tc>
        <w:tc>
          <w:tcPr>
            <w:tcW w:w="3570" w:type="dxa"/>
            <w:vAlign w:val="center"/>
            <w:hideMark/>
          </w:tcPr>
          <w:p w14:paraId="51660172" w14:textId="77777777" w:rsidR="00E421DE" w:rsidRPr="00530B9A" w:rsidRDefault="00E421DE" w:rsidP="00530B9A">
            <w:pPr>
              <w:pStyle w:val="RegularMatterTevta"/>
              <w:bidi w:val="0"/>
              <w:rPr>
                <w:b/>
                <w:bCs/>
              </w:rPr>
            </w:pPr>
            <w:r w:rsidRPr="00530B9A">
              <w:rPr>
                <w:b/>
                <w:bCs/>
              </w:rPr>
              <w:t>Feed per Tooth (f) (mm/tooth)</w:t>
            </w:r>
          </w:p>
        </w:tc>
        <w:tc>
          <w:tcPr>
            <w:tcW w:w="2115" w:type="dxa"/>
            <w:vAlign w:val="center"/>
            <w:hideMark/>
          </w:tcPr>
          <w:p w14:paraId="51525432" w14:textId="77777777" w:rsidR="00E421DE" w:rsidRPr="00530B9A" w:rsidRDefault="00E421DE" w:rsidP="00530B9A">
            <w:pPr>
              <w:pStyle w:val="RegularMatterTevta"/>
              <w:bidi w:val="0"/>
              <w:rPr>
                <w:b/>
                <w:bCs/>
              </w:rPr>
            </w:pPr>
            <w:r w:rsidRPr="00530B9A">
              <w:rPr>
                <w:b/>
                <w:bCs/>
              </w:rPr>
              <w:t>Feed Rate (mm/min)</w:t>
            </w:r>
          </w:p>
        </w:tc>
      </w:tr>
      <w:tr w:rsidR="00E421DE" w:rsidRPr="00647F95" w14:paraId="6611FD56" w14:textId="77777777" w:rsidTr="00FA32D5">
        <w:trPr>
          <w:tblCellSpacing w:w="15" w:type="dxa"/>
          <w:jc w:val="center"/>
        </w:trPr>
        <w:tc>
          <w:tcPr>
            <w:tcW w:w="1827" w:type="dxa"/>
            <w:vAlign w:val="center"/>
            <w:hideMark/>
          </w:tcPr>
          <w:p w14:paraId="44654152" w14:textId="77777777" w:rsidR="00E421DE" w:rsidRPr="00647F95" w:rsidRDefault="00E421DE" w:rsidP="00530B9A">
            <w:pPr>
              <w:pStyle w:val="RegularMatterTevta"/>
              <w:bidi w:val="0"/>
            </w:pPr>
            <w:r w:rsidRPr="00647F95">
              <w:t>Aluminum</w:t>
            </w:r>
          </w:p>
        </w:tc>
        <w:tc>
          <w:tcPr>
            <w:tcW w:w="3570" w:type="dxa"/>
            <w:vAlign w:val="center"/>
            <w:hideMark/>
          </w:tcPr>
          <w:p w14:paraId="7B87B65C" w14:textId="77777777" w:rsidR="00E421DE" w:rsidRPr="00647F95" w:rsidRDefault="00E421DE" w:rsidP="00530B9A">
            <w:pPr>
              <w:pStyle w:val="RegularMatterTevta"/>
              <w:bidi w:val="0"/>
            </w:pPr>
            <w:r w:rsidRPr="00647F95">
              <w:t>0.15 – 0.35</w:t>
            </w:r>
          </w:p>
        </w:tc>
        <w:tc>
          <w:tcPr>
            <w:tcW w:w="2115" w:type="dxa"/>
            <w:vAlign w:val="center"/>
            <w:hideMark/>
          </w:tcPr>
          <w:p w14:paraId="206BE3E1" w14:textId="77777777" w:rsidR="00E421DE" w:rsidRPr="00647F95" w:rsidRDefault="00E421DE" w:rsidP="00530B9A">
            <w:pPr>
              <w:pStyle w:val="RegularMatterTevta"/>
              <w:bidi w:val="0"/>
            </w:pPr>
            <w:r w:rsidRPr="00647F95">
              <w:t>500 – 1000</w:t>
            </w:r>
          </w:p>
        </w:tc>
      </w:tr>
      <w:tr w:rsidR="00E421DE" w:rsidRPr="00647F95" w14:paraId="10C2AA54" w14:textId="77777777" w:rsidTr="00FA32D5">
        <w:trPr>
          <w:tblCellSpacing w:w="15" w:type="dxa"/>
          <w:jc w:val="center"/>
        </w:trPr>
        <w:tc>
          <w:tcPr>
            <w:tcW w:w="1827" w:type="dxa"/>
            <w:vAlign w:val="center"/>
            <w:hideMark/>
          </w:tcPr>
          <w:p w14:paraId="5B30BAD6" w14:textId="77777777" w:rsidR="00E421DE" w:rsidRPr="00647F95" w:rsidRDefault="00E421DE" w:rsidP="00530B9A">
            <w:pPr>
              <w:pStyle w:val="RegularMatterTevta"/>
              <w:bidi w:val="0"/>
            </w:pPr>
            <w:r w:rsidRPr="00647F95">
              <w:t>Brass</w:t>
            </w:r>
          </w:p>
        </w:tc>
        <w:tc>
          <w:tcPr>
            <w:tcW w:w="3570" w:type="dxa"/>
            <w:vAlign w:val="center"/>
            <w:hideMark/>
          </w:tcPr>
          <w:p w14:paraId="777C8179" w14:textId="77777777" w:rsidR="00E421DE" w:rsidRPr="00647F95" w:rsidRDefault="00E421DE" w:rsidP="00530B9A">
            <w:pPr>
              <w:pStyle w:val="RegularMatterTevta"/>
              <w:bidi w:val="0"/>
            </w:pPr>
            <w:r w:rsidRPr="00647F95">
              <w:t>0.15 – 0.30</w:t>
            </w:r>
          </w:p>
        </w:tc>
        <w:tc>
          <w:tcPr>
            <w:tcW w:w="2115" w:type="dxa"/>
            <w:vAlign w:val="center"/>
            <w:hideMark/>
          </w:tcPr>
          <w:p w14:paraId="7E800813" w14:textId="77777777" w:rsidR="00E421DE" w:rsidRPr="00647F95" w:rsidRDefault="00E421DE" w:rsidP="00530B9A">
            <w:pPr>
              <w:pStyle w:val="RegularMatterTevta"/>
              <w:bidi w:val="0"/>
            </w:pPr>
            <w:r w:rsidRPr="00647F95">
              <w:t>400 – 900</w:t>
            </w:r>
          </w:p>
        </w:tc>
      </w:tr>
      <w:tr w:rsidR="00E421DE" w:rsidRPr="00647F95" w14:paraId="083262D9" w14:textId="77777777" w:rsidTr="00FA32D5">
        <w:trPr>
          <w:tblCellSpacing w:w="15" w:type="dxa"/>
          <w:jc w:val="center"/>
        </w:trPr>
        <w:tc>
          <w:tcPr>
            <w:tcW w:w="1827" w:type="dxa"/>
            <w:vAlign w:val="center"/>
            <w:hideMark/>
          </w:tcPr>
          <w:p w14:paraId="170D21E0" w14:textId="77777777" w:rsidR="00E421DE" w:rsidRPr="00647F95" w:rsidRDefault="00E421DE" w:rsidP="00530B9A">
            <w:pPr>
              <w:pStyle w:val="RegularMatterTevta"/>
              <w:bidi w:val="0"/>
            </w:pPr>
            <w:r w:rsidRPr="00647F95">
              <w:t>Steel (Mild)</w:t>
            </w:r>
          </w:p>
        </w:tc>
        <w:tc>
          <w:tcPr>
            <w:tcW w:w="3570" w:type="dxa"/>
            <w:vAlign w:val="center"/>
            <w:hideMark/>
          </w:tcPr>
          <w:p w14:paraId="6DD93B2E" w14:textId="77777777" w:rsidR="00E421DE" w:rsidRPr="00647F95" w:rsidRDefault="00E421DE" w:rsidP="00530B9A">
            <w:pPr>
              <w:pStyle w:val="RegularMatterTevta"/>
              <w:bidi w:val="0"/>
            </w:pPr>
            <w:r w:rsidRPr="00647F95">
              <w:t>0.05 – 0.15</w:t>
            </w:r>
          </w:p>
        </w:tc>
        <w:tc>
          <w:tcPr>
            <w:tcW w:w="2115" w:type="dxa"/>
            <w:vAlign w:val="center"/>
            <w:hideMark/>
          </w:tcPr>
          <w:p w14:paraId="41C04561" w14:textId="77777777" w:rsidR="00E421DE" w:rsidRPr="00647F95" w:rsidRDefault="00E421DE" w:rsidP="00530B9A">
            <w:pPr>
              <w:pStyle w:val="RegularMatterTevta"/>
              <w:bidi w:val="0"/>
            </w:pPr>
            <w:r w:rsidRPr="00647F95">
              <w:t>150 – 300</w:t>
            </w:r>
          </w:p>
        </w:tc>
      </w:tr>
      <w:tr w:rsidR="00E421DE" w:rsidRPr="00647F95" w14:paraId="1637A04F" w14:textId="77777777" w:rsidTr="00FA32D5">
        <w:trPr>
          <w:tblCellSpacing w:w="15" w:type="dxa"/>
          <w:jc w:val="center"/>
        </w:trPr>
        <w:tc>
          <w:tcPr>
            <w:tcW w:w="1827" w:type="dxa"/>
            <w:vAlign w:val="center"/>
            <w:hideMark/>
          </w:tcPr>
          <w:p w14:paraId="1006D2B0" w14:textId="77777777" w:rsidR="00E421DE" w:rsidRPr="00647F95" w:rsidRDefault="00E421DE" w:rsidP="00530B9A">
            <w:pPr>
              <w:pStyle w:val="RegularMatterTevta"/>
              <w:bidi w:val="0"/>
            </w:pPr>
            <w:r w:rsidRPr="00647F95">
              <w:t>Stainless Steel</w:t>
            </w:r>
          </w:p>
        </w:tc>
        <w:tc>
          <w:tcPr>
            <w:tcW w:w="3570" w:type="dxa"/>
            <w:vAlign w:val="center"/>
            <w:hideMark/>
          </w:tcPr>
          <w:p w14:paraId="70CD51B9" w14:textId="77777777" w:rsidR="00E421DE" w:rsidRPr="00647F95" w:rsidRDefault="00E421DE" w:rsidP="00530B9A">
            <w:pPr>
              <w:pStyle w:val="RegularMatterTevta"/>
              <w:bidi w:val="0"/>
            </w:pPr>
            <w:r w:rsidRPr="00647F95">
              <w:t>0.03 – 0.08</w:t>
            </w:r>
          </w:p>
        </w:tc>
        <w:tc>
          <w:tcPr>
            <w:tcW w:w="2115" w:type="dxa"/>
            <w:vAlign w:val="center"/>
            <w:hideMark/>
          </w:tcPr>
          <w:p w14:paraId="0FC5115C" w14:textId="77777777" w:rsidR="00E421DE" w:rsidRPr="00647F95" w:rsidRDefault="00E421DE" w:rsidP="00530B9A">
            <w:pPr>
              <w:pStyle w:val="RegularMatterTevta"/>
              <w:bidi w:val="0"/>
            </w:pPr>
            <w:r w:rsidRPr="00647F95">
              <w:t>100 – 200</w:t>
            </w:r>
          </w:p>
        </w:tc>
      </w:tr>
      <w:tr w:rsidR="00E421DE" w:rsidRPr="00647F95" w14:paraId="1878BE30" w14:textId="77777777" w:rsidTr="00FA32D5">
        <w:trPr>
          <w:tblCellSpacing w:w="15" w:type="dxa"/>
          <w:jc w:val="center"/>
        </w:trPr>
        <w:tc>
          <w:tcPr>
            <w:tcW w:w="1827" w:type="dxa"/>
            <w:vAlign w:val="center"/>
            <w:hideMark/>
          </w:tcPr>
          <w:p w14:paraId="6F0DBEC7" w14:textId="77777777" w:rsidR="00E421DE" w:rsidRPr="00647F95" w:rsidRDefault="00E421DE" w:rsidP="00530B9A">
            <w:pPr>
              <w:pStyle w:val="RegularMatterTevta"/>
              <w:bidi w:val="0"/>
            </w:pPr>
            <w:r w:rsidRPr="00647F95">
              <w:t>Cast Iron</w:t>
            </w:r>
          </w:p>
        </w:tc>
        <w:tc>
          <w:tcPr>
            <w:tcW w:w="3570" w:type="dxa"/>
            <w:vAlign w:val="center"/>
            <w:hideMark/>
          </w:tcPr>
          <w:p w14:paraId="7D5CCE74" w14:textId="77777777" w:rsidR="00E421DE" w:rsidRPr="00647F95" w:rsidRDefault="00E421DE" w:rsidP="00530B9A">
            <w:pPr>
              <w:pStyle w:val="RegularMatterTevta"/>
              <w:bidi w:val="0"/>
            </w:pPr>
            <w:r w:rsidRPr="00647F95">
              <w:t>0.10 – 0.20</w:t>
            </w:r>
          </w:p>
        </w:tc>
        <w:tc>
          <w:tcPr>
            <w:tcW w:w="2115" w:type="dxa"/>
            <w:vAlign w:val="center"/>
            <w:hideMark/>
          </w:tcPr>
          <w:p w14:paraId="6C692336" w14:textId="77777777" w:rsidR="00E421DE" w:rsidRPr="00647F95" w:rsidRDefault="00E421DE" w:rsidP="00530B9A">
            <w:pPr>
              <w:pStyle w:val="RegularMatterTevta"/>
              <w:bidi w:val="0"/>
            </w:pPr>
            <w:r w:rsidRPr="00647F95">
              <w:t>250 – 600</w:t>
            </w:r>
          </w:p>
        </w:tc>
      </w:tr>
      <w:tr w:rsidR="00E421DE" w:rsidRPr="00647F95" w14:paraId="6D3D326D" w14:textId="77777777" w:rsidTr="00FA32D5">
        <w:trPr>
          <w:tblCellSpacing w:w="15" w:type="dxa"/>
          <w:jc w:val="center"/>
        </w:trPr>
        <w:tc>
          <w:tcPr>
            <w:tcW w:w="1827" w:type="dxa"/>
            <w:vAlign w:val="center"/>
            <w:hideMark/>
          </w:tcPr>
          <w:p w14:paraId="6B24FCBE" w14:textId="77777777" w:rsidR="00E421DE" w:rsidRPr="00647F95" w:rsidRDefault="00E421DE" w:rsidP="00530B9A">
            <w:pPr>
              <w:pStyle w:val="RegularMatterTevta"/>
              <w:bidi w:val="0"/>
            </w:pPr>
            <w:r w:rsidRPr="00647F95">
              <w:t>Titanium</w:t>
            </w:r>
          </w:p>
        </w:tc>
        <w:tc>
          <w:tcPr>
            <w:tcW w:w="3570" w:type="dxa"/>
            <w:vAlign w:val="center"/>
            <w:hideMark/>
          </w:tcPr>
          <w:p w14:paraId="050105E7" w14:textId="77777777" w:rsidR="00E421DE" w:rsidRPr="00647F95" w:rsidRDefault="00E421DE" w:rsidP="00530B9A">
            <w:pPr>
              <w:pStyle w:val="RegularMatterTevta"/>
              <w:bidi w:val="0"/>
            </w:pPr>
            <w:r w:rsidRPr="00647F95">
              <w:t>0.02 – 0.05</w:t>
            </w:r>
          </w:p>
        </w:tc>
        <w:tc>
          <w:tcPr>
            <w:tcW w:w="2115" w:type="dxa"/>
            <w:vAlign w:val="center"/>
            <w:hideMark/>
          </w:tcPr>
          <w:p w14:paraId="134C3295" w14:textId="77777777" w:rsidR="00E421DE" w:rsidRPr="00647F95" w:rsidRDefault="00E421DE" w:rsidP="00530B9A">
            <w:pPr>
              <w:pStyle w:val="RegularMatterTevta"/>
              <w:bidi w:val="0"/>
            </w:pPr>
            <w:r w:rsidRPr="00647F95">
              <w:t>80 – 150</w:t>
            </w:r>
          </w:p>
        </w:tc>
      </w:tr>
    </w:tbl>
    <w:p w14:paraId="5FC4778E" w14:textId="77777777" w:rsidR="00E421DE" w:rsidRPr="00647F95" w:rsidRDefault="00E421DE" w:rsidP="00207750">
      <w:pPr>
        <w:pStyle w:val="SubHeadingTevta"/>
        <w:bidi w:val="0"/>
      </w:pPr>
      <w:r w:rsidRPr="00647F95">
        <w:t>Important Notes:</w:t>
      </w:r>
    </w:p>
    <w:p w14:paraId="0F2B7B73" w14:textId="77777777" w:rsidR="00E421DE" w:rsidRPr="00647F95" w:rsidRDefault="00E421DE" w:rsidP="00EB3D24">
      <w:pPr>
        <w:pStyle w:val="RegularMatterTevta"/>
        <w:numPr>
          <w:ilvl w:val="0"/>
          <w:numId w:val="92"/>
        </w:numPr>
        <w:bidi w:val="0"/>
      </w:pPr>
      <w:r w:rsidRPr="00647F95">
        <w:rPr>
          <w:b/>
          <w:bCs/>
        </w:rPr>
        <w:t>Too high of a feed rate</w:t>
      </w:r>
      <w:r w:rsidRPr="00647F95">
        <w:t xml:space="preserve"> can result in poor surface finish, tool wear, and excessive cutting forces that could cause the tool or workpiece to deform.</w:t>
      </w:r>
    </w:p>
    <w:p w14:paraId="122B9DBB" w14:textId="77777777" w:rsidR="00E421DE" w:rsidRPr="00647F95" w:rsidRDefault="00E421DE" w:rsidP="00EB3D24">
      <w:pPr>
        <w:pStyle w:val="RegularMatterTevta"/>
        <w:numPr>
          <w:ilvl w:val="0"/>
          <w:numId w:val="92"/>
        </w:numPr>
        <w:bidi w:val="0"/>
      </w:pPr>
      <w:r w:rsidRPr="00647F95">
        <w:rPr>
          <w:b/>
          <w:bCs/>
        </w:rPr>
        <w:t>Too low of a feed rate</w:t>
      </w:r>
      <w:r w:rsidRPr="00647F95">
        <w:t xml:space="preserve"> can lead to unnecessary heat buildup, excessive tool wear, and inefficient material removal.</w:t>
      </w:r>
    </w:p>
    <w:p w14:paraId="2E4ED631" w14:textId="77777777" w:rsidR="00E421DE" w:rsidRPr="00647F95" w:rsidRDefault="00E421DE" w:rsidP="00EB3D24">
      <w:pPr>
        <w:pStyle w:val="RegularMatterTevta"/>
        <w:numPr>
          <w:ilvl w:val="0"/>
          <w:numId w:val="92"/>
        </w:numPr>
        <w:bidi w:val="0"/>
      </w:pPr>
      <w:r w:rsidRPr="00647F95">
        <w:rPr>
          <w:b/>
          <w:bCs/>
        </w:rPr>
        <w:t>Coolants and lubrication</w:t>
      </w:r>
      <w:r w:rsidRPr="00647F95">
        <w:t xml:space="preserve"> can help increase feed rates by reducing heat and friction, allowing for higher speeds and feeds without damaging the tool or workpiece.</w:t>
      </w:r>
    </w:p>
    <w:p w14:paraId="217BE5AD" w14:textId="77777777" w:rsidR="00E421DE" w:rsidRPr="00647F95" w:rsidRDefault="00E421DE" w:rsidP="00207750">
      <w:pPr>
        <w:pStyle w:val="RegularMatterTevta"/>
        <w:bidi w:val="0"/>
      </w:pPr>
      <w:r w:rsidRPr="00647F95">
        <w:t>In summary, the feed rate in milling operations is a critical parameter for achieving efficient cutting and maintaining tool life and part quality. Proper calculation and adjustment based on the factors mentioned above help optimize milling processes.</w:t>
      </w:r>
    </w:p>
    <w:p w14:paraId="2926E974" w14:textId="05D67522" w:rsidR="00E421DE" w:rsidRPr="00A73756" w:rsidRDefault="00E421DE" w:rsidP="00207750">
      <w:pPr>
        <w:pStyle w:val="SubHeadingwithNumbers3"/>
        <w:bidi w:val="0"/>
      </w:pPr>
      <w:r w:rsidRPr="00A73756">
        <w:t>Formulas for Cutting Speed, Feed, and Turning Time in a Specific Job</w:t>
      </w:r>
    </w:p>
    <w:p w14:paraId="54D6C52E" w14:textId="77777777" w:rsidR="00E421DE" w:rsidRPr="00A73756" w:rsidRDefault="00E421DE" w:rsidP="00207750">
      <w:pPr>
        <w:pStyle w:val="RegularMatterTevta"/>
        <w:bidi w:val="0"/>
      </w:pPr>
      <w:r w:rsidRPr="00A73756">
        <w:t>In machining, especially in turning operations, cutting speed, feed rate, and turning time are important factors that affect the overall performance, tool life, and efficiency of the machining process. Below are the key formulas used to calculate these parameters?</w:t>
      </w:r>
    </w:p>
    <w:p w14:paraId="08DE0B84" w14:textId="0F1F66D8" w:rsidR="00E421DE" w:rsidRPr="00A73756" w:rsidRDefault="00E421DE" w:rsidP="00207750">
      <w:pPr>
        <w:pStyle w:val="SubHeadingTevta"/>
        <w:bidi w:val="0"/>
      </w:pPr>
      <w:r w:rsidRPr="00A73756">
        <w:t>Cutting Speed (V)</w:t>
      </w:r>
    </w:p>
    <w:p w14:paraId="496C7D47" w14:textId="77777777" w:rsidR="00E421DE" w:rsidRPr="00A73756" w:rsidRDefault="00E421DE" w:rsidP="00207750">
      <w:pPr>
        <w:pStyle w:val="RegularMatterTevta"/>
        <w:bidi w:val="0"/>
      </w:pPr>
      <w:r w:rsidRPr="00A73756">
        <w:rPr>
          <w:b/>
          <w:bCs/>
        </w:rPr>
        <w:t>Cutting Speed</w:t>
      </w:r>
      <w:r w:rsidRPr="00A73756">
        <w:t xml:space="preserve"> is the speed at which the cutting tool moves along the circumference of the workpiece. It is usually expressed in </w:t>
      </w:r>
      <w:r w:rsidRPr="00A73756">
        <w:rPr>
          <w:b/>
          <w:bCs/>
        </w:rPr>
        <w:t>meters per minute (m/min)</w:t>
      </w:r>
      <w:r w:rsidRPr="00A73756">
        <w:t xml:space="preserve"> or </w:t>
      </w:r>
      <w:r w:rsidRPr="00A73756">
        <w:rPr>
          <w:b/>
          <w:bCs/>
        </w:rPr>
        <w:t>feet per minute (ft/min)</w:t>
      </w:r>
      <w:r w:rsidRPr="00A73756">
        <w:t>.</w:t>
      </w:r>
    </w:p>
    <w:p w14:paraId="620EDAB7" w14:textId="77777777" w:rsidR="00E421DE" w:rsidRPr="00A73756" w:rsidRDefault="00E421DE" w:rsidP="00207750">
      <w:pPr>
        <w:pStyle w:val="SubHeadingTevta"/>
        <w:bidi w:val="0"/>
      </w:pPr>
      <w:r w:rsidRPr="00A73756">
        <w:t>Formula:</w:t>
      </w:r>
    </w:p>
    <w:p w14:paraId="6EE99B15" w14:textId="77777777" w:rsidR="00E421DE" w:rsidRPr="00A73756" w:rsidRDefault="00E421DE" w:rsidP="00207750">
      <w:pPr>
        <w:pStyle w:val="RegularMatterTevta"/>
        <w:bidi w:val="0"/>
      </w:pPr>
      <w:r>
        <w:t>V=π×D×N</w:t>
      </w:r>
    </w:p>
    <w:p w14:paraId="12EF7775" w14:textId="77777777" w:rsidR="00E421DE" w:rsidRPr="00A73756" w:rsidRDefault="00E421DE" w:rsidP="00207750">
      <w:pPr>
        <w:pStyle w:val="RegularMatterTevta"/>
        <w:bidi w:val="0"/>
      </w:pPr>
      <w:r w:rsidRPr="00A73756">
        <w:t>Where:</w:t>
      </w:r>
    </w:p>
    <w:p w14:paraId="07C67CAE" w14:textId="77777777" w:rsidR="00E421DE" w:rsidRPr="00A73756" w:rsidRDefault="00E421DE" w:rsidP="00EB3D24">
      <w:pPr>
        <w:pStyle w:val="RegularMatterTevta"/>
        <w:numPr>
          <w:ilvl w:val="0"/>
          <w:numId w:val="93"/>
        </w:numPr>
        <w:bidi w:val="0"/>
      </w:pPr>
      <w:r w:rsidRPr="00A73756">
        <w:rPr>
          <w:b/>
          <w:bCs/>
        </w:rPr>
        <w:lastRenderedPageBreak/>
        <w:t>V</w:t>
      </w:r>
      <w:r w:rsidRPr="00A73756">
        <w:t xml:space="preserve"> = Cutting speed (m/min or ft/min)</w:t>
      </w:r>
    </w:p>
    <w:p w14:paraId="64A9C306" w14:textId="77777777" w:rsidR="00E421DE" w:rsidRPr="00A73756" w:rsidRDefault="00E421DE" w:rsidP="00EB3D24">
      <w:pPr>
        <w:pStyle w:val="RegularMatterTevta"/>
        <w:numPr>
          <w:ilvl w:val="0"/>
          <w:numId w:val="93"/>
        </w:numPr>
        <w:bidi w:val="0"/>
      </w:pPr>
      <w:r w:rsidRPr="00A73756">
        <w:rPr>
          <w:b/>
          <w:bCs/>
        </w:rPr>
        <w:t>D</w:t>
      </w:r>
      <w:r w:rsidRPr="00A73756">
        <w:t xml:space="preserve"> = Diameter of the workpiece (m or ft)</w:t>
      </w:r>
    </w:p>
    <w:p w14:paraId="5FABB6A3" w14:textId="77777777" w:rsidR="00E421DE" w:rsidRPr="00A73756" w:rsidRDefault="00E421DE" w:rsidP="00EB3D24">
      <w:pPr>
        <w:pStyle w:val="RegularMatterTevta"/>
        <w:numPr>
          <w:ilvl w:val="0"/>
          <w:numId w:val="93"/>
        </w:numPr>
        <w:bidi w:val="0"/>
      </w:pPr>
      <w:r w:rsidRPr="00A73756">
        <w:rPr>
          <w:b/>
          <w:bCs/>
        </w:rPr>
        <w:t>N</w:t>
      </w:r>
      <w:r w:rsidRPr="00A73756">
        <w:t xml:space="preserve"> = Spindle speed (RPM)</w:t>
      </w:r>
    </w:p>
    <w:p w14:paraId="2FDA5EA9" w14:textId="0A461AB4" w:rsidR="00E421DE" w:rsidRPr="00A73756" w:rsidRDefault="00E421DE" w:rsidP="00207750">
      <w:pPr>
        <w:pStyle w:val="SubHeadingTevta"/>
        <w:bidi w:val="0"/>
      </w:pPr>
      <w:r w:rsidRPr="00A73756">
        <w:t>Feed Rate (F)</w:t>
      </w:r>
    </w:p>
    <w:p w14:paraId="676E4C43" w14:textId="77777777" w:rsidR="00E421DE" w:rsidRPr="00A73756" w:rsidRDefault="00E421DE" w:rsidP="00207750">
      <w:pPr>
        <w:pStyle w:val="RegularMatterTevta"/>
        <w:bidi w:val="0"/>
      </w:pPr>
      <w:r w:rsidRPr="00A73756">
        <w:rPr>
          <w:b/>
          <w:bCs/>
        </w:rPr>
        <w:t>Feed Rate</w:t>
      </w:r>
      <w:r w:rsidRPr="00A73756">
        <w:t xml:space="preserve"> is the distance the tool advances per revolution of the workpiece. It is usually expressed in </w:t>
      </w:r>
      <w:r w:rsidRPr="00A73756">
        <w:rPr>
          <w:b/>
          <w:bCs/>
        </w:rPr>
        <w:t>millimeters per minute (mm/min)</w:t>
      </w:r>
      <w:r w:rsidRPr="00A73756">
        <w:t xml:space="preserve"> or </w:t>
      </w:r>
      <w:r w:rsidRPr="00A73756">
        <w:rPr>
          <w:b/>
          <w:bCs/>
        </w:rPr>
        <w:t>inches per minute (in/min)</w:t>
      </w:r>
      <w:r w:rsidRPr="00A73756">
        <w:t>.</w:t>
      </w:r>
    </w:p>
    <w:p w14:paraId="0D70A280" w14:textId="77777777" w:rsidR="00E421DE" w:rsidRPr="00A73756" w:rsidRDefault="00E421DE" w:rsidP="00207750">
      <w:pPr>
        <w:pStyle w:val="SubHeadingTevta"/>
        <w:bidi w:val="0"/>
      </w:pPr>
      <w:r w:rsidRPr="00A73756">
        <w:t>Formula:</w:t>
      </w:r>
    </w:p>
    <w:p w14:paraId="3516BB27" w14:textId="77777777" w:rsidR="00E421DE" w:rsidRPr="00A73756" w:rsidRDefault="00E421DE" w:rsidP="00207750">
      <w:pPr>
        <w:pStyle w:val="RegularMatterTevta"/>
        <w:bidi w:val="0"/>
      </w:pPr>
      <w:r>
        <w:t>F=</w:t>
      </w:r>
      <w:proofErr w:type="spellStart"/>
      <w:r>
        <w:t>f×N×Z</w:t>
      </w:r>
      <w:proofErr w:type="spellEnd"/>
    </w:p>
    <w:p w14:paraId="441698EA" w14:textId="77777777" w:rsidR="00E421DE" w:rsidRPr="00A73756" w:rsidRDefault="00E421DE" w:rsidP="00207750">
      <w:pPr>
        <w:pStyle w:val="RegularMatterTevta"/>
        <w:bidi w:val="0"/>
      </w:pPr>
      <w:r w:rsidRPr="00A73756">
        <w:t>Where:</w:t>
      </w:r>
    </w:p>
    <w:p w14:paraId="31F5295E" w14:textId="77777777" w:rsidR="00E421DE" w:rsidRPr="00A73756" w:rsidRDefault="00E421DE" w:rsidP="00EB3D24">
      <w:pPr>
        <w:pStyle w:val="RegularMatterTevta"/>
        <w:numPr>
          <w:ilvl w:val="0"/>
          <w:numId w:val="94"/>
        </w:numPr>
        <w:bidi w:val="0"/>
      </w:pPr>
      <w:r w:rsidRPr="00A73756">
        <w:rPr>
          <w:b/>
          <w:bCs/>
        </w:rPr>
        <w:t>F</w:t>
      </w:r>
      <w:r w:rsidRPr="00A73756">
        <w:t xml:space="preserve"> = Feed rate (mm/min or in/min)</w:t>
      </w:r>
    </w:p>
    <w:p w14:paraId="2540C541" w14:textId="77777777" w:rsidR="00E421DE" w:rsidRPr="00A73756" w:rsidRDefault="00E421DE" w:rsidP="00EB3D24">
      <w:pPr>
        <w:pStyle w:val="RegularMatterTevta"/>
        <w:numPr>
          <w:ilvl w:val="0"/>
          <w:numId w:val="94"/>
        </w:numPr>
        <w:bidi w:val="0"/>
      </w:pPr>
      <w:r w:rsidRPr="00A73756">
        <w:rPr>
          <w:b/>
          <w:bCs/>
        </w:rPr>
        <w:t>f</w:t>
      </w:r>
      <w:r w:rsidRPr="00A73756">
        <w:t xml:space="preserve"> = Feed per tooth (mm or in)</w:t>
      </w:r>
    </w:p>
    <w:p w14:paraId="40DC1ABE" w14:textId="77777777" w:rsidR="00E421DE" w:rsidRPr="00A73756" w:rsidRDefault="00E421DE" w:rsidP="00EB3D24">
      <w:pPr>
        <w:pStyle w:val="RegularMatterTevta"/>
        <w:numPr>
          <w:ilvl w:val="0"/>
          <w:numId w:val="94"/>
        </w:numPr>
        <w:bidi w:val="0"/>
      </w:pPr>
      <w:r w:rsidRPr="00A73756">
        <w:rPr>
          <w:b/>
          <w:bCs/>
        </w:rPr>
        <w:t>N</w:t>
      </w:r>
      <w:r w:rsidRPr="00A73756">
        <w:t xml:space="preserve"> = Spindle speed (RPM)</w:t>
      </w:r>
    </w:p>
    <w:p w14:paraId="56FAB37A" w14:textId="77777777" w:rsidR="00E421DE" w:rsidRPr="00A73756" w:rsidRDefault="00E421DE" w:rsidP="00EB3D24">
      <w:pPr>
        <w:pStyle w:val="RegularMatterTevta"/>
        <w:numPr>
          <w:ilvl w:val="0"/>
          <w:numId w:val="94"/>
        </w:numPr>
        <w:bidi w:val="0"/>
      </w:pPr>
      <w:r w:rsidRPr="00A73756">
        <w:rPr>
          <w:b/>
          <w:bCs/>
        </w:rPr>
        <w:t>Z</w:t>
      </w:r>
      <w:r w:rsidRPr="00A73756">
        <w:t xml:space="preserve"> = Number of cutting edges or teeth on the tool</w:t>
      </w:r>
    </w:p>
    <w:p w14:paraId="6AC441F5" w14:textId="77777777" w:rsidR="00E421DE" w:rsidRPr="00207750" w:rsidRDefault="00E421DE" w:rsidP="00207750">
      <w:pPr>
        <w:pStyle w:val="RegularMatterTevta"/>
        <w:bidi w:val="0"/>
        <w:rPr>
          <w:b/>
          <w:bCs/>
        </w:rPr>
      </w:pPr>
      <w:r w:rsidRPr="00207750">
        <w:rPr>
          <w:b/>
          <w:bCs/>
        </w:rPr>
        <w:t>Example:</w:t>
      </w:r>
    </w:p>
    <w:p w14:paraId="062350C3" w14:textId="77777777" w:rsidR="00E421DE" w:rsidRPr="00A73756" w:rsidRDefault="00E421DE" w:rsidP="00207750">
      <w:pPr>
        <w:pStyle w:val="RegularMatterTevta"/>
        <w:bidi w:val="0"/>
      </w:pPr>
      <w:r w:rsidRPr="00A73756">
        <w:t>If the feed per tooth is 0.05 mm, the spindle speed is 1200 RPM, and the tool has 4 teeth, the feed rate would be:</w:t>
      </w:r>
    </w:p>
    <w:p w14:paraId="13DE0CF4" w14:textId="77777777" w:rsidR="00E421DE" w:rsidRPr="00A73756" w:rsidRDefault="00E421DE" w:rsidP="00EB3D24">
      <w:pPr>
        <w:pStyle w:val="RegularMatterTevta"/>
        <w:numPr>
          <w:ilvl w:val="0"/>
          <w:numId w:val="95"/>
        </w:numPr>
        <w:bidi w:val="0"/>
      </w:pPr>
      <w:r>
        <w:t>F=0.05×1200×4=240</w:t>
      </w:r>
      <w:r>
        <w:rPr>
          <w:rFonts w:ascii="Cambria Math" w:hAnsi="Cambria Math" w:cs="Cambria Math"/>
        </w:rPr>
        <w:t> </w:t>
      </w:r>
      <w:r>
        <w:t>mm/min</w:t>
      </w:r>
    </w:p>
    <w:p w14:paraId="48E64933" w14:textId="5E366BA2" w:rsidR="00E421DE" w:rsidRPr="00A73756" w:rsidRDefault="00E421DE" w:rsidP="00207750">
      <w:pPr>
        <w:pStyle w:val="SubHeadingTevta"/>
        <w:bidi w:val="0"/>
      </w:pPr>
      <w:r w:rsidRPr="00A73756">
        <w:t>Turning Time (T)</w:t>
      </w:r>
    </w:p>
    <w:p w14:paraId="4592FE32" w14:textId="77777777" w:rsidR="00E421DE" w:rsidRPr="00A73756" w:rsidRDefault="00E421DE" w:rsidP="00207750">
      <w:pPr>
        <w:pStyle w:val="RegularMatterTevta"/>
        <w:bidi w:val="0"/>
      </w:pPr>
      <w:r w:rsidRPr="00A73756">
        <w:rPr>
          <w:b/>
          <w:bCs/>
        </w:rPr>
        <w:t>Turning Time</w:t>
      </w:r>
      <w:r w:rsidRPr="00A73756">
        <w:t xml:space="preserve"> is the time it takes to complete one revolution of the workpiece during a turning operation. It is calculated based on the length of the cut and the feed rate.</w:t>
      </w:r>
    </w:p>
    <w:p w14:paraId="332EA7BF" w14:textId="77777777" w:rsidR="00E421DE" w:rsidRPr="00A73756" w:rsidRDefault="00E421DE" w:rsidP="00207750">
      <w:pPr>
        <w:pStyle w:val="SubHeadingTevta"/>
        <w:bidi w:val="0"/>
      </w:pPr>
      <w:r w:rsidRPr="00A73756">
        <w:t>Formula:</w:t>
      </w:r>
    </w:p>
    <w:p w14:paraId="1FE60D3A" w14:textId="77777777" w:rsidR="00E421DE" w:rsidRPr="00A73756" w:rsidRDefault="00E421DE" w:rsidP="00207750">
      <w:pPr>
        <w:pStyle w:val="RegularMatterTevta"/>
        <w:bidi w:val="0"/>
      </w:pPr>
      <w:r w:rsidRPr="00A73756">
        <w:t xml:space="preserve">T=LFT </w:t>
      </w:r>
    </w:p>
    <w:p w14:paraId="57961E72" w14:textId="77777777" w:rsidR="00E421DE" w:rsidRPr="00A73756" w:rsidRDefault="00E421DE" w:rsidP="00207750">
      <w:pPr>
        <w:pStyle w:val="RegularMatterTevta"/>
        <w:bidi w:val="0"/>
      </w:pPr>
      <w:r w:rsidRPr="00A73756">
        <w:t>Where:</w:t>
      </w:r>
    </w:p>
    <w:p w14:paraId="351AD3FB" w14:textId="77777777" w:rsidR="00E421DE" w:rsidRPr="00A73756" w:rsidRDefault="00E421DE" w:rsidP="00EB3D24">
      <w:pPr>
        <w:pStyle w:val="RegularMatterTevta"/>
        <w:numPr>
          <w:ilvl w:val="0"/>
          <w:numId w:val="95"/>
        </w:numPr>
        <w:bidi w:val="0"/>
      </w:pPr>
      <w:r w:rsidRPr="00A73756">
        <w:rPr>
          <w:b/>
          <w:bCs/>
        </w:rPr>
        <w:t>T</w:t>
      </w:r>
      <w:r w:rsidRPr="00A73756">
        <w:t xml:space="preserve"> = Turning time (min or hours)</w:t>
      </w:r>
    </w:p>
    <w:p w14:paraId="6143127B" w14:textId="77777777" w:rsidR="00E421DE" w:rsidRPr="00A73756" w:rsidRDefault="00E421DE" w:rsidP="00EB3D24">
      <w:pPr>
        <w:pStyle w:val="RegularMatterTevta"/>
        <w:numPr>
          <w:ilvl w:val="0"/>
          <w:numId w:val="95"/>
        </w:numPr>
        <w:bidi w:val="0"/>
      </w:pPr>
      <w:r w:rsidRPr="00A73756">
        <w:rPr>
          <w:b/>
          <w:bCs/>
        </w:rPr>
        <w:t>L</w:t>
      </w:r>
      <w:r w:rsidRPr="00A73756">
        <w:t xml:space="preserve"> = Length of the workpiece (mm or inches)</w:t>
      </w:r>
    </w:p>
    <w:p w14:paraId="6528F1C4" w14:textId="77777777" w:rsidR="00E421DE" w:rsidRPr="00A73756" w:rsidRDefault="00E421DE" w:rsidP="00EB3D24">
      <w:pPr>
        <w:pStyle w:val="RegularMatterTevta"/>
        <w:numPr>
          <w:ilvl w:val="0"/>
          <w:numId w:val="95"/>
        </w:numPr>
        <w:bidi w:val="0"/>
      </w:pPr>
      <w:r w:rsidRPr="00A73756">
        <w:rPr>
          <w:b/>
          <w:bCs/>
        </w:rPr>
        <w:t>F</w:t>
      </w:r>
      <w:r w:rsidRPr="00A73756">
        <w:t xml:space="preserve"> = Feed rate (mm/min or in/min)</w:t>
      </w:r>
    </w:p>
    <w:p w14:paraId="6ECFDA6C" w14:textId="77777777" w:rsidR="00E421DE" w:rsidRPr="00A73756" w:rsidRDefault="00E421DE" w:rsidP="00207750">
      <w:pPr>
        <w:pStyle w:val="RegularMatterTevta"/>
        <w:bidi w:val="0"/>
      </w:pPr>
      <w:r w:rsidRPr="00A73756">
        <w:t>Alternatively, if the workpiece is rotating, the time for one full revolution can be calculated based on the spindle speed and the length of the workpiece's cut.</w:t>
      </w:r>
    </w:p>
    <w:p w14:paraId="6032ACEB" w14:textId="77777777" w:rsidR="00E421DE" w:rsidRPr="00A73756" w:rsidRDefault="00E421DE" w:rsidP="00207750">
      <w:pPr>
        <w:pStyle w:val="SubHeadingTevta"/>
        <w:bidi w:val="0"/>
      </w:pPr>
      <w:r w:rsidRPr="00A73756">
        <w:t>Additional Formulas and Considerations</w:t>
      </w:r>
    </w:p>
    <w:p w14:paraId="1320A8B6" w14:textId="30368282" w:rsidR="00E421DE" w:rsidRPr="00A73756" w:rsidRDefault="00E421DE" w:rsidP="00207750">
      <w:pPr>
        <w:pStyle w:val="SubHeadingTevta"/>
        <w:bidi w:val="0"/>
      </w:pPr>
      <w:r w:rsidRPr="00A73756">
        <w:t>Time for One Revolution (</w:t>
      </w:r>
      <w:proofErr w:type="spellStart"/>
      <w:r w:rsidRPr="00A73756">
        <w:t>T_rev</w:t>
      </w:r>
      <w:proofErr w:type="spellEnd"/>
      <w:r w:rsidRPr="00A73756">
        <w:t>)</w:t>
      </w:r>
    </w:p>
    <w:p w14:paraId="66F512D3" w14:textId="77777777" w:rsidR="00E421DE" w:rsidRPr="00A73756" w:rsidRDefault="00E421DE" w:rsidP="00207750">
      <w:pPr>
        <w:pStyle w:val="RegularMatterTevta"/>
        <w:bidi w:val="0"/>
      </w:pPr>
      <w:r w:rsidRPr="00A73756">
        <w:t>If you want to calculate the time for one complete revolution of the workpiece, you can use:</w:t>
      </w:r>
    </w:p>
    <w:p w14:paraId="62E01825" w14:textId="77777777" w:rsidR="00E421DE" w:rsidRPr="00A73756" w:rsidRDefault="00E421DE" w:rsidP="00207750">
      <w:pPr>
        <w:pStyle w:val="RegularMatterTevta"/>
        <w:bidi w:val="0"/>
      </w:pPr>
      <w:r w:rsidRPr="00A73756">
        <w:t xml:space="preserve">Trev=1NT </w:t>
      </w:r>
    </w:p>
    <w:p w14:paraId="4A0B2812" w14:textId="77777777" w:rsidR="00E421DE" w:rsidRPr="00A73756" w:rsidRDefault="00E421DE" w:rsidP="00207750">
      <w:pPr>
        <w:pStyle w:val="RegularMatterTevta"/>
        <w:bidi w:val="0"/>
      </w:pPr>
      <w:r w:rsidRPr="00A73756">
        <w:t>Where:</w:t>
      </w:r>
    </w:p>
    <w:p w14:paraId="290D1235" w14:textId="77777777" w:rsidR="00E421DE" w:rsidRPr="00A73756" w:rsidRDefault="00E421DE" w:rsidP="00EB3D24">
      <w:pPr>
        <w:pStyle w:val="RegularMatterTevta"/>
        <w:numPr>
          <w:ilvl w:val="0"/>
          <w:numId w:val="96"/>
        </w:numPr>
        <w:bidi w:val="0"/>
      </w:pPr>
      <w:proofErr w:type="spellStart"/>
      <w:r w:rsidRPr="00A73756">
        <w:rPr>
          <w:b/>
          <w:bCs/>
        </w:rPr>
        <w:t>T_rev</w:t>
      </w:r>
      <w:proofErr w:type="spellEnd"/>
      <w:r w:rsidRPr="00A73756">
        <w:t xml:space="preserve"> = Time for one revolution (min)</w:t>
      </w:r>
    </w:p>
    <w:p w14:paraId="758042A8" w14:textId="77777777" w:rsidR="00E421DE" w:rsidRPr="00A73756" w:rsidRDefault="00E421DE" w:rsidP="00EB3D24">
      <w:pPr>
        <w:pStyle w:val="RegularMatterTevta"/>
        <w:numPr>
          <w:ilvl w:val="0"/>
          <w:numId w:val="96"/>
        </w:numPr>
        <w:bidi w:val="0"/>
      </w:pPr>
      <w:r w:rsidRPr="00A73756">
        <w:rPr>
          <w:b/>
          <w:bCs/>
        </w:rPr>
        <w:t>N</w:t>
      </w:r>
      <w:r w:rsidRPr="00A73756">
        <w:t xml:space="preserve"> = Spindle speed (RPM)</w:t>
      </w:r>
    </w:p>
    <w:p w14:paraId="548A2B34" w14:textId="2F845C56" w:rsidR="00E421DE" w:rsidRPr="00A73756" w:rsidRDefault="00E421DE" w:rsidP="00207750">
      <w:pPr>
        <w:pStyle w:val="SubHeadingTevta"/>
        <w:bidi w:val="0"/>
      </w:pPr>
      <w:r w:rsidRPr="00A73756">
        <w:t>Material Removal Rate (MRR)</w:t>
      </w:r>
    </w:p>
    <w:p w14:paraId="53A8539D" w14:textId="77777777" w:rsidR="00E421DE" w:rsidRPr="00A73756" w:rsidRDefault="00E421DE" w:rsidP="00207750">
      <w:pPr>
        <w:pStyle w:val="RegularMatterTevta"/>
        <w:bidi w:val="0"/>
      </w:pPr>
      <w:r w:rsidRPr="00A73756">
        <w:t>Material Removal Rate is a measure of the volume of material removed per unit time. It is important for determining the efficiency of a cutting operation.</w:t>
      </w:r>
    </w:p>
    <w:p w14:paraId="7B9C932F" w14:textId="77777777" w:rsidR="00E421DE" w:rsidRPr="00A73756" w:rsidRDefault="00E421DE" w:rsidP="00207750">
      <w:pPr>
        <w:pStyle w:val="RegularMatterTevta"/>
        <w:bidi w:val="0"/>
      </w:pPr>
      <w:r w:rsidRPr="00A73756">
        <w:t xml:space="preserve">MRR=π×D2×f×NMRR = \pi \times D^2 \times f \times N </w:t>
      </w:r>
    </w:p>
    <w:p w14:paraId="40C77A85" w14:textId="77777777" w:rsidR="00E421DE" w:rsidRPr="00A73756" w:rsidRDefault="00E421DE" w:rsidP="00207750">
      <w:pPr>
        <w:pStyle w:val="RegularMatterTevta"/>
        <w:bidi w:val="0"/>
      </w:pPr>
      <w:r w:rsidRPr="00A73756">
        <w:t>Where:</w:t>
      </w:r>
    </w:p>
    <w:p w14:paraId="3FB41150" w14:textId="77777777" w:rsidR="00E421DE" w:rsidRPr="00A73756" w:rsidRDefault="00E421DE" w:rsidP="00EB3D24">
      <w:pPr>
        <w:pStyle w:val="RegularMatterTevta"/>
        <w:numPr>
          <w:ilvl w:val="0"/>
          <w:numId w:val="97"/>
        </w:numPr>
        <w:bidi w:val="0"/>
      </w:pPr>
      <w:r w:rsidRPr="00A73756">
        <w:rPr>
          <w:b/>
          <w:bCs/>
        </w:rPr>
        <w:t>MRR</w:t>
      </w:r>
      <w:r w:rsidRPr="00A73756">
        <w:t xml:space="preserve"> = Material removal rate (mm³/min or in³/min)</w:t>
      </w:r>
    </w:p>
    <w:p w14:paraId="7A091176" w14:textId="77777777" w:rsidR="00E421DE" w:rsidRPr="00A73756" w:rsidRDefault="00E421DE" w:rsidP="00EB3D24">
      <w:pPr>
        <w:pStyle w:val="RegularMatterTevta"/>
        <w:numPr>
          <w:ilvl w:val="0"/>
          <w:numId w:val="97"/>
        </w:numPr>
        <w:bidi w:val="0"/>
      </w:pPr>
      <w:r w:rsidRPr="00A73756">
        <w:rPr>
          <w:b/>
          <w:bCs/>
        </w:rPr>
        <w:t>D</w:t>
      </w:r>
      <w:r w:rsidRPr="00A73756">
        <w:t xml:space="preserve"> = Diameter of the workpiece (mm or in)</w:t>
      </w:r>
    </w:p>
    <w:p w14:paraId="48EFCF2E" w14:textId="77777777" w:rsidR="00E421DE" w:rsidRPr="00A73756" w:rsidRDefault="00E421DE" w:rsidP="00EB3D24">
      <w:pPr>
        <w:pStyle w:val="RegularMatterTevta"/>
        <w:numPr>
          <w:ilvl w:val="0"/>
          <w:numId w:val="97"/>
        </w:numPr>
        <w:bidi w:val="0"/>
      </w:pPr>
      <w:r w:rsidRPr="00A73756">
        <w:rPr>
          <w:b/>
          <w:bCs/>
        </w:rPr>
        <w:t>f</w:t>
      </w:r>
      <w:r w:rsidRPr="00A73756">
        <w:t xml:space="preserve"> = Feed per tooth (mm or in)</w:t>
      </w:r>
    </w:p>
    <w:p w14:paraId="32EC0688" w14:textId="77777777" w:rsidR="00E421DE" w:rsidRPr="00A73756" w:rsidRDefault="00E421DE" w:rsidP="00EB3D24">
      <w:pPr>
        <w:pStyle w:val="RegularMatterTevta"/>
        <w:numPr>
          <w:ilvl w:val="0"/>
          <w:numId w:val="97"/>
        </w:numPr>
        <w:bidi w:val="0"/>
      </w:pPr>
      <w:r w:rsidRPr="00A73756">
        <w:rPr>
          <w:b/>
          <w:bCs/>
        </w:rPr>
        <w:t>N</w:t>
      </w:r>
      <w:r w:rsidRPr="00A73756">
        <w:t xml:space="preserve"> = Spindle speed (RPM)</w:t>
      </w:r>
    </w:p>
    <w:p w14:paraId="18A11EF8" w14:textId="77777777" w:rsidR="00E421DE" w:rsidRPr="00A73756" w:rsidRDefault="00E421DE" w:rsidP="00207750">
      <w:pPr>
        <w:pStyle w:val="SubHeadingTevta"/>
        <w:bidi w:val="0"/>
      </w:pPr>
      <w:r w:rsidRPr="00A73756">
        <w:t>Example Calculation for Turning Job</w:t>
      </w:r>
    </w:p>
    <w:p w14:paraId="782DD420" w14:textId="77777777" w:rsidR="00E421DE" w:rsidRPr="00A73756" w:rsidRDefault="00E421DE" w:rsidP="00207750">
      <w:pPr>
        <w:pStyle w:val="RegularMatterTevta"/>
        <w:bidi w:val="0"/>
      </w:pPr>
      <w:r w:rsidRPr="00A73756">
        <w:t>Let’s say we are turning a job with the following parameters:</w:t>
      </w:r>
    </w:p>
    <w:p w14:paraId="112FCD22" w14:textId="77777777" w:rsidR="00E421DE" w:rsidRPr="00A73756" w:rsidRDefault="00E421DE" w:rsidP="00EB3D24">
      <w:pPr>
        <w:pStyle w:val="RegularMatterTevta"/>
        <w:numPr>
          <w:ilvl w:val="0"/>
          <w:numId w:val="98"/>
        </w:numPr>
        <w:bidi w:val="0"/>
      </w:pPr>
      <w:r w:rsidRPr="00A73756">
        <w:t>Diameter (D) = 100 mm</w:t>
      </w:r>
    </w:p>
    <w:p w14:paraId="71DD4E6A" w14:textId="77777777" w:rsidR="00E421DE" w:rsidRPr="00A73756" w:rsidRDefault="00E421DE" w:rsidP="00EB3D24">
      <w:pPr>
        <w:pStyle w:val="RegularMatterTevta"/>
        <w:numPr>
          <w:ilvl w:val="0"/>
          <w:numId w:val="98"/>
        </w:numPr>
        <w:bidi w:val="0"/>
      </w:pPr>
      <w:r w:rsidRPr="00A73756">
        <w:t>Spindle Speed (N) = 1500 RPM</w:t>
      </w:r>
    </w:p>
    <w:p w14:paraId="52163A22" w14:textId="77777777" w:rsidR="00E421DE" w:rsidRPr="00A73756" w:rsidRDefault="00E421DE" w:rsidP="00EB3D24">
      <w:pPr>
        <w:pStyle w:val="RegularMatterTevta"/>
        <w:numPr>
          <w:ilvl w:val="0"/>
          <w:numId w:val="98"/>
        </w:numPr>
        <w:bidi w:val="0"/>
      </w:pPr>
      <w:r w:rsidRPr="00A73756">
        <w:t>Feed per tooth (f) = 0.05 mm/tooth</w:t>
      </w:r>
    </w:p>
    <w:p w14:paraId="39C10D7B" w14:textId="77777777" w:rsidR="00E421DE" w:rsidRPr="00A73756" w:rsidRDefault="00E421DE" w:rsidP="00EB3D24">
      <w:pPr>
        <w:pStyle w:val="RegularMatterTevta"/>
        <w:numPr>
          <w:ilvl w:val="0"/>
          <w:numId w:val="98"/>
        </w:numPr>
        <w:bidi w:val="0"/>
      </w:pPr>
      <w:r w:rsidRPr="00A73756">
        <w:t>Number of teeth (Z) = 4</w:t>
      </w:r>
    </w:p>
    <w:p w14:paraId="3E2F0D70" w14:textId="77777777" w:rsidR="00E421DE" w:rsidRPr="00A73756" w:rsidRDefault="00E421DE" w:rsidP="00EB3D24">
      <w:pPr>
        <w:pStyle w:val="RegularMatterTevta"/>
        <w:numPr>
          <w:ilvl w:val="0"/>
          <w:numId w:val="98"/>
        </w:numPr>
        <w:bidi w:val="0"/>
      </w:pPr>
      <w:r w:rsidRPr="00A73756">
        <w:lastRenderedPageBreak/>
        <w:t>Length of workpiece (L) = 300 mm</w:t>
      </w:r>
    </w:p>
    <w:p w14:paraId="2E234ECA" w14:textId="77777777" w:rsidR="00E421DE" w:rsidRPr="00EE56FA" w:rsidRDefault="00E421DE" w:rsidP="00387107">
      <w:pPr>
        <w:pStyle w:val="SubHeadingTevta"/>
        <w:bidi w:val="0"/>
      </w:pPr>
      <w:r w:rsidRPr="00EE56FA">
        <w:t>Calculate Cutting Speed (V):</w:t>
      </w:r>
    </w:p>
    <w:p w14:paraId="1B9271B4" w14:textId="77777777" w:rsidR="00E421DE" w:rsidRPr="00A73756" w:rsidRDefault="00E421DE" w:rsidP="00EB3D24">
      <w:pPr>
        <w:pStyle w:val="RegularMatterTevta"/>
        <w:numPr>
          <w:ilvl w:val="0"/>
          <w:numId w:val="99"/>
        </w:numPr>
        <w:bidi w:val="0"/>
      </w:pPr>
      <w:r w:rsidRPr="00A73756">
        <w:t>V=π×D×N=π×100×1500=471238.9</w:t>
      </w:r>
      <w:r w:rsidRPr="00A73756">
        <w:rPr>
          <w:rFonts w:ascii="Cambria Math" w:hAnsi="Cambria Math" w:cs="Cambria Math"/>
        </w:rPr>
        <w:t> </w:t>
      </w:r>
      <w:r w:rsidRPr="00A73756">
        <w:t xml:space="preserve">mm/min </w:t>
      </w:r>
    </w:p>
    <w:p w14:paraId="5C20C375" w14:textId="77777777" w:rsidR="00E421DE" w:rsidRPr="00EE56FA" w:rsidRDefault="00E421DE" w:rsidP="00387107">
      <w:pPr>
        <w:pStyle w:val="SubHeadingTevta"/>
        <w:bidi w:val="0"/>
      </w:pPr>
      <w:r w:rsidRPr="00EE56FA">
        <w:t>Calculate Feed Rate (F):</w:t>
      </w:r>
    </w:p>
    <w:p w14:paraId="6FF73AC4" w14:textId="77777777" w:rsidR="00E421DE" w:rsidRPr="00A73756" w:rsidRDefault="00E421DE" w:rsidP="00EB3D24">
      <w:pPr>
        <w:pStyle w:val="RegularMatterTevta"/>
        <w:numPr>
          <w:ilvl w:val="0"/>
          <w:numId w:val="99"/>
        </w:numPr>
        <w:bidi w:val="0"/>
      </w:pPr>
      <w:r w:rsidRPr="00A73756">
        <w:t>F=</w:t>
      </w:r>
      <w:proofErr w:type="spellStart"/>
      <w:r w:rsidRPr="00A73756">
        <w:t>f×N×Z</w:t>
      </w:r>
      <w:proofErr w:type="spellEnd"/>
      <w:r w:rsidRPr="00A73756">
        <w:t>=0.05×1500×4=300</w:t>
      </w:r>
      <w:r w:rsidRPr="00A73756">
        <w:rPr>
          <w:rFonts w:ascii="Cambria Math" w:hAnsi="Cambria Math" w:cs="Cambria Math"/>
        </w:rPr>
        <w:t> </w:t>
      </w:r>
      <w:r w:rsidRPr="00A73756">
        <w:t xml:space="preserve">mm/min </w:t>
      </w:r>
    </w:p>
    <w:p w14:paraId="7A96542E" w14:textId="77777777" w:rsidR="00E421DE" w:rsidRPr="00EE56FA" w:rsidRDefault="00E421DE" w:rsidP="00387107">
      <w:pPr>
        <w:pStyle w:val="SubHeadingTevta"/>
        <w:bidi w:val="0"/>
      </w:pPr>
      <w:r w:rsidRPr="00EE56FA">
        <w:t>Calculate Turning Time (T):</w:t>
      </w:r>
    </w:p>
    <w:p w14:paraId="742866F6" w14:textId="77777777" w:rsidR="00E421DE" w:rsidRPr="00A73756" w:rsidRDefault="00E421DE" w:rsidP="00EB3D24">
      <w:pPr>
        <w:pStyle w:val="RegularMatterTevta"/>
        <w:numPr>
          <w:ilvl w:val="0"/>
          <w:numId w:val="99"/>
        </w:numPr>
        <w:bidi w:val="0"/>
      </w:pPr>
      <w:r>
        <w:t>T=LF=300300=1</w:t>
      </w:r>
      <w:r>
        <w:rPr>
          <w:rFonts w:ascii="Cambria Math" w:hAnsi="Cambria Math" w:cs="Cambria Math"/>
        </w:rPr>
        <w:t> </w:t>
      </w:r>
      <w:r>
        <w:t>minute</w:t>
      </w:r>
      <w:r w:rsidRPr="00A73756">
        <w:t xml:space="preserve"> </w:t>
      </w:r>
    </w:p>
    <w:p w14:paraId="4D02EE1E" w14:textId="77777777" w:rsidR="00E421DE" w:rsidRPr="00A73756" w:rsidRDefault="00E421DE" w:rsidP="00EB3D24">
      <w:pPr>
        <w:pStyle w:val="RegularMatterTevta"/>
        <w:numPr>
          <w:ilvl w:val="0"/>
          <w:numId w:val="99"/>
        </w:numPr>
        <w:bidi w:val="0"/>
      </w:pPr>
      <w:r w:rsidRPr="00A73756">
        <w:t xml:space="preserve">Thus, the time to turn the workpiece would be </w:t>
      </w:r>
      <w:r w:rsidRPr="00A73756">
        <w:rPr>
          <w:b/>
          <w:bCs/>
        </w:rPr>
        <w:t>1 minute</w:t>
      </w:r>
      <w:r w:rsidRPr="00A73756">
        <w:t>.</w:t>
      </w:r>
    </w:p>
    <w:p w14:paraId="36553CA9" w14:textId="77777777" w:rsidR="00E421DE" w:rsidRPr="00A73756" w:rsidRDefault="00E421DE" w:rsidP="0074481E">
      <w:pPr>
        <w:pStyle w:val="SubHeadingTevta"/>
        <w:bidi w:val="0"/>
      </w:pPr>
      <w:r w:rsidRPr="00A73756">
        <w:t>Key Points to Consider:</w:t>
      </w:r>
    </w:p>
    <w:p w14:paraId="7F04F63C" w14:textId="1B25ED0E" w:rsidR="00E421DE" w:rsidRPr="00A73756" w:rsidRDefault="00E421DE" w:rsidP="00EB3D24">
      <w:pPr>
        <w:pStyle w:val="RegularMatterTevta"/>
        <w:numPr>
          <w:ilvl w:val="0"/>
          <w:numId w:val="100"/>
        </w:numPr>
        <w:bidi w:val="0"/>
      </w:pPr>
      <w:r w:rsidRPr="00A73756">
        <w:rPr>
          <w:b/>
          <w:bCs/>
        </w:rPr>
        <w:t>Cutting Speed (V)</w:t>
      </w:r>
      <w:r w:rsidRPr="00A73756">
        <w:t xml:space="preserve"> influences tool life and cutting efficiency. Higher cutting speeds usually provide a better surface finish, but can reduce tool life.</w:t>
      </w:r>
    </w:p>
    <w:p w14:paraId="7C6749A3" w14:textId="3BFB2F75" w:rsidR="00E421DE" w:rsidRPr="00A73756" w:rsidRDefault="00E421DE" w:rsidP="00EB3D24">
      <w:pPr>
        <w:pStyle w:val="RegularMatterTevta"/>
        <w:numPr>
          <w:ilvl w:val="0"/>
          <w:numId w:val="100"/>
        </w:numPr>
        <w:bidi w:val="0"/>
      </w:pPr>
      <w:r w:rsidRPr="00A73756">
        <w:rPr>
          <w:b/>
          <w:bCs/>
        </w:rPr>
        <w:t>Feed Rate (F)</w:t>
      </w:r>
      <w:r w:rsidRPr="00A73756">
        <w:t xml:space="preserve"> affects the material removal rate (MRR) and surface finish. High feed rates increase MRR but might result in a rough surface.</w:t>
      </w:r>
    </w:p>
    <w:p w14:paraId="2180FD82" w14:textId="4A3A623F" w:rsidR="00E421DE" w:rsidRPr="00A73756" w:rsidRDefault="00E421DE" w:rsidP="00EB3D24">
      <w:pPr>
        <w:pStyle w:val="RegularMatterTevta"/>
        <w:numPr>
          <w:ilvl w:val="0"/>
          <w:numId w:val="100"/>
        </w:numPr>
        <w:bidi w:val="0"/>
      </w:pPr>
      <w:r w:rsidRPr="00A73756">
        <w:rPr>
          <w:b/>
          <w:bCs/>
        </w:rPr>
        <w:t>Turning Time (T)</w:t>
      </w:r>
      <w:r w:rsidRPr="00A73756">
        <w:t xml:space="preserve"> is critical for production planning and calculating machine efficiency. It is directly influenced by feed rate and the length of the workpiece.</w:t>
      </w:r>
    </w:p>
    <w:p w14:paraId="6C8A317A" w14:textId="00841664" w:rsidR="00E421DE" w:rsidRDefault="00E421DE" w:rsidP="0074481E">
      <w:pPr>
        <w:pStyle w:val="RegularMatterTevta"/>
        <w:bidi w:val="0"/>
      </w:pPr>
      <w:r w:rsidRPr="00A73756">
        <w:t>By using these formulas, you can optimize cutting parameters to improve machining efficiency, reduce tool wear, and ensure high-quality results in turning operations.</w:t>
      </w:r>
    </w:p>
    <w:p w14:paraId="0C98F994" w14:textId="14ACF834" w:rsidR="00E421DE" w:rsidRPr="00244237" w:rsidRDefault="00E421DE" w:rsidP="0074481E">
      <w:pPr>
        <w:pStyle w:val="SubHeadingwithNumbers3"/>
        <w:bidi w:val="0"/>
      </w:pPr>
      <w:r>
        <w:t>Practical Activity:</w:t>
      </w:r>
    </w:p>
    <w:p w14:paraId="63AB57BD" w14:textId="42FAAE14" w:rsidR="00E421DE" w:rsidRDefault="00E421DE" w:rsidP="0074481E">
      <w:pPr>
        <w:pStyle w:val="RegularMatterTevta"/>
        <w:bidi w:val="0"/>
      </w:pPr>
      <w:r w:rsidRPr="00244237">
        <w:t xml:space="preserve">Calculate cutting speed, feed </w:t>
      </w:r>
      <w:r>
        <w:t>and rpm as per job requirement.</w:t>
      </w:r>
    </w:p>
    <w:p w14:paraId="3F51D79C" w14:textId="77777777" w:rsidR="00E421DE" w:rsidRPr="0074481E" w:rsidRDefault="00E421DE" w:rsidP="0074481E">
      <w:pPr>
        <w:pStyle w:val="RegularMatterTevta"/>
        <w:bidi w:val="0"/>
        <w:rPr>
          <w:b/>
          <w:bCs/>
        </w:rPr>
      </w:pPr>
      <w:r w:rsidRPr="0074481E">
        <w:rPr>
          <w:b/>
          <w:bCs/>
        </w:rPr>
        <w:t>Material required:</w:t>
      </w:r>
    </w:p>
    <w:p w14:paraId="41C94F5E" w14:textId="6EA962EB" w:rsidR="00E421DE" w:rsidRPr="00244237" w:rsidRDefault="00E421DE" w:rsidP="0074481E">
      <w:pPr>
        <w:pStyle w:val="RegularMatterTevta"/>
        <w:bidi w:val="0"/>
        <w:rPr>
          <w:bCs/>
        </w:rPr>
      </w:pPr>
      <w:r w:rsidRPr="00244237">
        <w:rPr>
          <w:bCs/>
        </w:rPr>
        <w:t>White Board</w:t>
      </w:r>
    </w:p>
    <w:p w14:paraId="62F69EDD" w14:textId="77777777" w:rsidR="00E421DE" w:rsidRPr="00244237" w:rsidRDefault="00E421DE" w:rsidP="0074481E">
      <w:pPr>
        <w:pStyle w:val="RegularMatterTevta"/>
        <w:bidi w:val="0"/>
        <w:rPr>
          <w:bCs/>
        </w:rPr>
      </w:pPr>
      <w:r w:rsidRPr="00244237">
        <w:rPr>
          <w:bCs/>
        </w:rPr>
        <w:t>Marker</w:t>
      </w:r>
    </w:p>
    <w:p w14:paraId="2A397CB2" w14:textId="4E7AC388" w:rsidR="00E421DE" w:rsidRPr="00244237" w:rsidRDefault="00E421DE" w:rsidP="0074481E">
      <w:pPr>
        <w:pStyle w:val="RegularMatterTevta"/>
        <w:bidi w:val="0"/>
        <w:rPr>
          <w:bCs/>
        </w:rPr>
      </w:pPr>
      <w:r w:rsidRPr="00244237">
        <w:rPr>
          <w:bCs/>
        </w:rPr>
        <w:t>Paper</w:t>
      </w:r>
    </w:p>
    <w:p w14:paraId="7175D763" w14:textId="4C2C5711" w:rsidR="00E421DE" w:rsidRPr="0074481E" w:rsidRDefault="00E421DE" w:rsidP="0074481E">
      <w:pPr>
        <w:pStyle w:val="RegularMatterTevta"/>
        <w:bidi w:val="0"/>
        <w:rPr>
          <w:b/>
          <w:bCs/>
        </w:rPr>
      </w:pPr>
      <w:r w:rsidRPr="0074481E">
        <w:rPr>
          <w:b/>
          <w:bCs/>
        </w:rPr>
        <w:t>Learning place:</w:t>
      </w:r>
    </w:p>
    <w:p w14:paraId="50D4E507" w14:textId="5F36ED40" w:rsidR="00E421DE" w:rsidRPr="00782478" w:rsidRDefault="00E421DE" w:rsidP="0074481E">
      <w:pPr>
        <w:pStyle w:val="RegularMatterTevta"/>
        <w:bidi w:val="0"/>
        <w:rPr>
          <w:bCs/>
        </w:rPr>
      </w:pPr>
      <w:r>
        <w:rPr>
          <w:bCs/>
        </w:rPr>
        <w:t>Class room</w:t>
      </w:r>
    </w:p>
    <w:p w14:paraId="666EF0F8" w14:textId="2ABE894C" w:rsidR="00B42340" w:rsidRDefault="00B42340" w:rsidP="00B42340">
      <w:pPr>
        <w:pStyle w:val="RegularMatterTevta"/>
        <w:bidi w:val="0"/>
      </w:pPr>
    </w:p>
    <w:tbl>
      <w:tblPr>
        <w:tblStyle w:val="TableGrid"/>
        <w:tblW w:w="5000" w:type="pct"/>
        <w:tblLook w:val="04A0" w:firstRow="1" w:lastRow="0" w:firstColumn="1" w:lastColumn="0" w:noHBand="0" w:noVBand="1"/>
      </w:tblPr>
      <w:tblGrid>
        <w:gridCol w:w="2205"/>
        <w:gridCol w:w="6811"/>
      </w:tblGrid>
      <w:tr w:rsidR="00B42340" w14:paraId="5C249EEF" w14:textId="77777777" w:rsidTr="005A2DF0">
        <w:tc>
          <w:tcPr>
            <w:tcW w:w="1223" w:type="pct"/>
          </w:tcPr>
          <w:p w14:paraId="491F3BE0" w14:textId="77777777" w:rsidR="00B42340" w:rsidRDefault="00B42340" w:rsidP="005A2DF0">
            <w:pPr>
              <w:pStyle w:val="LearningUnitTevtaHeading2"/>
              <w:bidi w:val="0"/>
            </w:pPr>
          </w:p>
        </w:tc>
        <w:tc>
          <w:tcPr>
            <w:tcW w:w="3777" w:type="pct"/>
          </w:tcPr>
          <w:p w14:paraId="4E48DBC9" w14:textId="0FD3DAF6" w:rsidR="00B42340" w:rsidRPr="00362ED0" w:rsidRDefault="00B42340" w:rsidP="00B42340">
            <w:pPr>
              <w:pStyle w:val="MainHeadingTevta"/>
              <w:bidi w:val="0"/>
            </w:pPr>
            <w:r w:rsidRPr="0044150E">
              <w:t>Perform checking using gauges</w:t>
            </w:r>
          </w:p>
        </w:tc>
      </w:tr>
    </w:tbl>
    <w:p w14:paraId="03F22CC4" w14:textId="11383C10" w:rsidR="00B42340" w:rsidRPr="008271DC" w:rsidRDefault="00B42340" w:rsidP="00B42340">
      <w:pPr>
        <w:pStyle w:val="RegularMatterTevta"/>
        <w:bidi w:val="0"/>
        <w:rPr>
          <w:sz w:val="8"/>
          <w:szCs w:val="10"/>
        </w:rPr>
      </w:pPr>
    </w:p>
    <w:p w14:paraId="5F99863A" w14:textId="45D7A387" w:rsidR="00E421DE" w:rsidRPr="003C4A5F" w:rsidRDefault="00E421DE" w:rsidP="00B42340">
      <w:pPr>
        <w:pStyle w:val="BlueHeadingTevta"/>
        <w:bidi w:val="0"/>
      </w:pPr>
      <w:r w:rsidRPr="003C4A5F">
        <w:t>Learning Outcomes:</w:t>
      </w:r>
    </w:p>
    <w:p w14:paraId="1FBF59CE" w14:textId="7D74AE8C" w:rsidR="00E421DE" w:rsidRPr="0044150E" w:rsidRDefault="00E421DE" w:rsidP="00B42340">
      <w:pPr>
        <w:pStyle w:val="RegularMatterTevta"/>
        <w:bidi w:val="0"/>
      </w:pPr>
      <w:r w:rsidRPr="003C4A5F">
        <w:t>After completion of this Learning Unit, trainee will be able to:</w:t>
      </w:r>
    </w:p>
    <w:p w14:paraId="0AE4FB8C" w14:textId="40347708" w:rsidR="00E421DE" w:rsidRPr="00244237" w:rsidRDefault="00E421DE" w:rsidP="00EB3D24">
      <w:pPr>
        <w:pStyle w:val="RegularMatterTevta"/>
        <w:numPr>
          <w:ilvl w:val="0"/>
          <w:numId w:val="101"/>
        </w:numPr>
        <w:bidi w:val="0"/>
      </w:pPr>
      <w:r w:rsidRPr="00244237">
        <w:t>Identify various types of gauges.</w:t>
      </w:r>
    </w:p>
    <w:p w14:paraId="0D92D6D2" w14:textId="251B0969" w:rsidR="00E421DE" w:rsidRPr="00244237" w:rsidRDefault="00E421DE" w:rsidP="00EB3D24">
      <w:pPr>
        <w:pStyle w:val="RegularMatterTevta"/>
        <w:numPr>
          <w:ilvl w:val="0"/>
          <w:numId w:val="101"/>
        </w:numPr>
        <w:bidi w:val="0"/>
      </w:pPr>
      <w:r w:rsidRPr="00244237">
        <w:t>Use appropriate gauge used in machining.</w:t>
      </w:r>
    </w:p>
    <w:p w14:paraId="5547E92A" w14:textId="08106D6A" w:rsidR="00E421DE" w:rsidRDefault="00E421DE" w:rsidP="00EB3D24">
      <w:pPr>
        <w:pStyle w:val="RegularMatterTevta"/>
        <w:numPr>
          <w:ilvl w:val="0"/>
          <w:numId w:val="101"/>
        </w:numPr>
        <w:bidi w:val="0"/>
      </w:pPr>
      <w:r w:rsidRPr="00244237">
        <w:t>Apply suitable gauge for quality control.</w:t>
      </w:r>
    </w:p>
    <w:p w14:paraId="42C8D6E9" w14:textId="770C5FDC" w:rsidR="00E421DE" w:rsidRPr="00244237" w:rsidRDefault="00E421DE" w:rsidP="00EB3D24">
      <w:pPr>
        <w:pStyle w:val="RegularMatterTevta"/>
        <w:numPr>
          <w:ilvl w:val="0"/>
          <w:numId w:val="101"/>
        </w:numPr>
        <w:bidi w:val="0"/>
      </w:pPr>
      <w:r w:rsidRPr="00244237">
        <w:t>Record for final inspection.</w:t>
      </w:r>
    </w:p>
    <w:p w14:paraId="715F6ACE" w14:textId="05D8E18D" w:rsidR="00E421DE" w:rsidRDefault="00E421DE" w:rsidP="00B42340">
      <w:pPr>
        <w:pStyle w:val="SubHeadingwithNumbers3"/>
        <w:bidi w:val="0"/>
      </w:pPr>
      <w:r>
        <w:rPr>
          <w:rStyle w:val="Strong"/>
          <w:b/>
          <w:bCs/>
        </w:rPr>
        <w:t>Introduction to Linear Measuring Instruments and Angular Measuring Instruments</w:t>
      </w:r>
    </w:p>
    <w:p w14:paraId="749148C2" w14:textId="56032D98" w:rsidR="00E421DE" w:rsidRDefault="00E421DE" w:rsidP="00B42340">
      <w:pPr>
        <w:pStyle w:val="RegularMatterTevta"/>
        <w:bidi w:val="0"/>
      </w:pPr>
      <w:r>
        <w:t xml:space="preserve">Gauges are specialized tools used in both </w:t>
      </w:r>
      <w:r>
        <w:rPr>
          <w:rStyle w:val="Strong"/>
        </w:rPr>
        <w:t>linear</w:t>
      </w:r>
      <w:r>
        <w:t xml:space="preserve"> and </w:t>
      </w:r>
      <w:r>
        <w:rPr>
          <w:rStyle w:val="Strong"/>
        </w:rPr>
        <w:t>angular</w:t>
      </w:r>
      <w:r>
        <w:t xml:space="preserve"> measurement to ensure that parts or components conform to specific dimensions or angles. While general measuring instruments like rulers, calipers, and protractors measure a wide range of dimensions, </w:t>
      </w:r>
      <w:r>
        <w:rPr>
          <w:rStyle w:val="Strong"/>
        </w:rPr>
        <w:t>gauges</w:t>
      </w:r>
      <w:r>
        <w:t xml:space="preserve"> are often used to provide quick, accurate, and repeatable measurement or to check the conformity of a part to a standard or tolerance.</w:t>
      </w:r>
    </w:p>
    <w:p w14:paraId="7677D2E8" w14:textId="52F8F1F7" w:rsidR="00B42340" w:rsidRDefault="00F8149D" w:rsidP="00B42340">
      <w:pPr>
        <w:pStyle w:val="SubHeadingTevta"/>
        <w:bidi w:val="0"/>
        <w:rPr>
          <w:rStyle w:val="Strong"/>
          <w:b/>
          <w:bCs/>
        </w:rPr>
      </w:pPr>
      <w:r>
        <w:rPr>
          <w:rStyle w:val="Strong"/>
          <w:b/>
          <w:bCs/>
          <w:noProof/>
        </w:rPr>
        <w:drawing>
          <wp:anchor distT="0" distB="0" distL="114300" distR="114300" simplePos="0" relativeHeight="251689984" behindDoc="0" locked="0" layoutInCell="1" allowOverlap="1" wp14:anchorId="3F2CCD7F" wp14:editId="5FFED8CE">
            <wp:simplePos x="0" y="0"/>
            <wp:positionH relativeFrom="column">
              <wp:posOffset>4124325</wp:posOffset>
            </wp:positionH>
            <wp:positionV relativeFrom="paragraph">
              <wp:posOffset>55245</wp:posOffset>
            </wp:positionV>
            <wp:extent cx="1552575" cy="1034415"/>
            <wp:effectExtent l="0" t="0" r="952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52575" cy="1034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21DE">
        <w:rPr>
          <w:rStyle w:val="Strong"/>
          <w:b/>
          <w:bCs/>
        </w:rPr>
        <w:t xml:space="preserve">1. Gauges in Linear Measuring Instruments </w:t>
      </w:r>
    </w:p>
    <w:p w14:paraId="65C5B8DC" w14:textId="280E5F97" w:rsidR="00E421DE" w:rsidRDefault="00E421DE" w:rsidP="00624C79">
      <w:pPr>
        <w:pStyle w:val="RegularMatterTevta"/>
        <w:bidi w:val="0"/>
      </w:pPr>
      <w:r>
        <w:t xml:space="preserve">Linear gauges are used to measure the </w:t>
      </w:r>
      <w:r>
        <w:rPr>
          <w:rStyle w:val="Strong"/>
        </w:rPr>
        <w:t>length, width, height, or depth</w:t>
      </w:r>
      <w:r>
        <w:t xml:space="preserve"> of an object. They provide a way to verify whether a workpiece meets the required dimensional specifications, often with higher precision than general measuring tools.</w:t>
      </w:r>
    </w:p>
    <w:p w14:paraId="6D51B466" w14:textId="5583E965" w:rsidR="00E421DE" w:rsidRPr="003713A9" w:rsidRDefault="00E421DE" w:rsidP="00624C79">
      <w:pPr>
        <w:pStyle w:val="RegularMatterTevta"/>
        <w:bidi w:val="0"/>
      </w:pPr>
      <w:r w:rsidRPr="003713A9">
        <w:rPr>
          <w:rStyle w:val="Strong"/>
          <w:sz w:val="24"/>
          <w:szCs w:val="24"/>
        </w:rPr>
        <w:t>Common Types of Linear Measuring Gauges:</w:t>
      </w:r>
      <w:r>
        <w:rPr>
          <w:rStyle w:val="Strong"/>
          <w:sz w:val="24"/>
          <w:szCs w:val="24"/>
        </w:rPr>
        <w:t xml:space="preserve"> </w:t>
      </w:r>
    </w:p>
    <w:p w14:paraId="72829D25" w14:textId="574BC2B8" w:rsidR="00E421DE" w:rsidRDefault="00F8149D" w:rsidP="00EB3D24">
      <w:pPr>
        <w:pStyle w:val="RegularMatterTevta"/>
        <w:numPr>
          <w:ilvl w:val="0"/>
          <w:numId w:val="102"/>
        </w:numPr>
        <w:bidi w:val="0"/>
      </w:pPr>
      <w:r>
        <w:rPr>
          <w:noProof/>
        </w:rPr>
        <w:drawing>
          <wp:anchor distT="0" distB="0" distL="114300" distR="114300" simplePos="0" relativeHeight="251685888" behindDoc="0" locked="0" layoutInCell="1" allowOverlap="1" wp14:anchorId="3E76972F" wp14:editId="6EFB44E0">
            <wp:simplePos x="0" y="0"/>
            <wp:positionH relativeFrom="column">
              <wp:posOffset>4124325</wp:posOffset>
            </wp:positionH>
            <wp:positionV relativeFrom="paragraph">
              <wp:posOffset>44450</wp:posOffset>
            </wp:positionV>
            <wp:extent cx="1553210" cy="751840"/>
            <wp:effectExtent l="0" t="0" r="889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53210" cy="751840"/>
                    </a:xfrm>
                    <a:prstGeom prst="rect">
                      <a:avLst/>
                    </a:prstGeom>
                    <a:noFill/>
                  </pic:spPr>
                </pic:pic>
              </a:graphicData>
            </a:graphic>
            <wp14:sizeRelH relativeFrom="page">
              <wp14:pctWidth>0</wp14:pctWidth>
            </wp14:sizeRelH>
            <wp14:sizeRelV relativeFrom="page">
              <wp14:pctHeight>0</wp14:pctHeight>
            </wp14:sizeRelV>
          </wp:anchor>
        </w:drawing>
      </w:r>
      <w:r w:rsidR="00E421DE">
        <w:rPr>
          <w:rStyle w:val="Strong"/>
        </w:rPr>
        <w:t xml:space="preserve">Plug Gauge (Go/No-Go Gauge): </w:t>
      </w:r>
    </w:p>
    <w:p w14:paraId="17D38A75" w14:textId="74616425" w:rsidR="00E421DE" w:rsidRDefault="00E421DE" w:rsidP="00EB3D24">
      <w:pPr>
        <w:pStyle w:val="RegularMatterTevta"/>
        <w:numPr>
          <w:ilvl w:val="0"/>
          <w:numId w:val="103"/>
        </w:numPr>
        <w:bidi w:val="0"/>
      </w:pPr>
      <w:r>
        <w:rPr>
          <w:rStyle w:val="Strong"/>
        </w:rPr>
        <w:t>Purpose</w:t>
      </w:r>
      <w:r>
        <w:t>: Used for checking the size of holes or internal diameters, confirming if the workpiece is within tolerance.</w:t>
      </w:r>
    </w:p>
    <w:p w14:paraId="29736147" w14:textId="36908349" w:rsidR="00E421DE" w:rsidRDefault="00E421DE" w:rsidP="00EB3D24">
      <w:pPr>
        <w:pStyle w:val="RegularMatterTevta"/>
        <w:numPr>
          <w:ilvl w:val="0"/>
          <w:numId w:val="103"/>
        </w:numPr>
        <w:bidi w:val="0"/>
      </w:pPr>
      <w:r>
        <w:rPr>
          <w:rStyle w:val="Strong"/>
        </w:rPr>
        <w:lastRenderedPageBreak/>
        <w:t>Operation</w:t>
      </w:r>
      <w:r>
        <w:t xml:space="preserve">: There are two types: </w:t>
      </w:r>
      <w:r>
        <w:rPr>
          <w:rStyle w:val="Strong"/>
        </w:rPr>
        <w:t>Go</w:t>
      </w:r>
      <w:r>
        <w:t xml:space="preserve"> and </w:t>
      </w:r>
      <w:r>
        <w:rPr>
          <w:rStyle w:val="Strong"/>
        </w:rPr>
        <w:t>No-Go</w:t>
      </w:r>
      <w:r>
        <w:t xml:space="preserve">. The </w:t>
      </w:r>
      <w:r>
        <w:rPr>
          <w:rStyle w:val="Strong"/>
        </w:rPr>
        <w:t>Go</w:t>
      </w:r>
      <w:r>
        <w:t xml:space="preserve"> gauge fits into the hole, confirming it is within tolerance, while the </w:t>
      </w:r>
      <w:r>
        <w:rPr>
          <w:rStyle w:val="Strong"/>
        </w:rPr>
        <w:t>No-Go</w:t>
      </w:r>
      <w:r>
        <w:t xml:space="preserve"> gauge should not fit if the hole is correctly sized.</w:t>
      </w:r>
    </w:p>
    <w:p w14:paraId="4A67B22A" w14:textId="4094E2B1" w:rsidR="00E421DE" w:rsidRDefault="00E421DE" w:rsidP="00EB3D24">
      <w:pPr>
        <w:pStyle w:val="RegularMatterTevta"/>
        <w:numPr>
          <w:ilvl w:val="0"/>
          <w:numId w:val="103"/>
        </w:numPr>
        <w:bidi w:val="0"/>
      </w:pPr>
      <w:r>
        <w:rPr>
          <w:rStyle w:val="Strong"/>
        </w:rPr>
        <w:t>Application</w:t>
      </w:r>
      <w:r>
        <w:t>: Common in manufacturing, particularly for checking the internal dimensions of cylindrical parts like holes or bores.</w:t>
      </w:r>
    </w:p>
    <w:p w14:paraId="072AD924" w14:textId="013D328B" w:rsidR="00E421DE" w:rsidRDefault="00E421DE" w:rsidP="009A6110">
      <w:pPr>
        <w:pStyle w:val="RegularMatterTevta"/>
        <w:bidi w:val="0"/>
      </w:pPr>
      <w:r>
        <w:rPr>
          <w:noProof/>
        </w:rPr>
        <w:drawing>
          <wp:anchor distT="0" distB="0" distL="114300" distR="114300" simplePos="0" relativeHeight="251686912" behindDoc="0" locked="0" layoutInCell="1" allowOverlap="1" wp14:anchorId="6692C635" wp14:editId="2C40CFF2">
            <wp:simplePos x="0" y="0"/>
            <wp:positionH relativeFrom="column">
              <wp:posOffset>4575175</wp:posOffset>
            </wp:positionH>
            <wp:positionV relativeFrom="paragraph">
              <wp:posOffset>63500</wp:posOffset>
            </wp:positionV>
            <wp:extent cx="1162050" cy="116205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pic:spPr>
                </pic:pic>
              </a:graphicData>
            </a:graphic>
            <wp14:sizeRelH relativeFrom="page">
              <wp14:pctWidth>0</wp14:pctWidth>
            </wp14:sizeRelH>
            <wp14:sizeRelV relativeFrom="page">
              <wp14:pctHeight>0</wp14:pctHeight>
            </wp14:sizeRelV>
          </wp:anchor>
        </w:drawing>
      </w:r>
      <w:r>
        <w:rPr>
          <w:rStyle w:val="Strong"/>
        </w:rPr>
        <w:t xml:space="preserve">Ring Gauge: </w:t>
      </w:r>
    </w:p>
    <w:p w14:paraId="11D8F26D" w14:textId="77777777" w:rsidR="00E421DE" w:rsidRDefault="00E421DE" w:rsidP="00EB3D24">
      <w:pPr>
        <w:pStyle w:val="RegularMatterTevta"/>
        <w:numPr>
          <w:ilvl w:val="0"/>
          <w:numId w:val="104"/>
        </w:numPr>
        <w:bidi w:val="0"/>
      </w:pPr>
      <w:r>
        <w:rPr>
          <w:rStyle w:val="Strong"/>
        </w:rPr>
        <w:t>Purpose</w:t>
      </w:r>
      <w:r>
        <w:t>: Similar to a plug gauge, but used to measure external dimensions, such as the outer diameter of shafts or rods.</w:t>
      </w:r>
    </w:p>
    <w:p w14:paraId="4AD909DA" w14:textId="77777777" w:rsidR="00E421DE" w:rsidRDefault="00E421DE" w:rsidP="00EB3D24">
      <w:pPr>
        <w:pStyle w:val="RegularMatterTevta"/>
        <w:numPr>
          <w:ilvl w:val="0"/>
          <w:numId w:val="104"/>
        </w:numPr>
        <w:bidi w:val="0"/>
      </w:pPr>
      <w:r>
        <w:rPr>
          <w:rStyle w:val="Strong"/>
        </w:rPr>
        <w:t>Operation</w:t>
      </w:r>
      <w:r>
        <w:t>: It provides a quick check to see if the external diameter of a part is within specification.</w:t>
      </w:r>
    </w:p>
    <w:p w14:paraId="035BCA43" w14:textId="0AB2024E" w:rsidR="00E421DE" w:rsidRDefault="00E421DE" w:rsidP="00EB3D24">
      <w:pPr>
        <w:pStyle w:val="RegularMatterTevta"/>
        <w:numPr>
          <w:ilvl w:val="0"/>
          <w:numId w:val="104"/>
        </w:numPr>
        <w:bidi w:val="0"/>
      </w:pPr>
      <w:r>
        <w:rPr>
          <w:rStyle w:val="Strong"/>
        </w:rPr>
        <w:t>Application</w:t>
      </w:r>
      <w:r>
        <w:t>: Used in quality control to measure external dimensions of cylindrical parts like shafts, rods, or bearings.</w:t>
      </w:r>
    </w:p>
    <w:p w14:paraId="736B2C8D" w14:textId="77777777" w:rsidR="00E421DE" w:rsidRDefault="00E421DE" w:rsidP="009A6110">
      <w:pPr>
        <w:pStyle w:val="RegularMatterTevta"/>
        <w:bidi w:val="0"/>
      </w:pPr>
      <w:r>
        <w:rPr>
          <w:rStyle w:val="Strong"/>
        </w:rPr>
        <w:t>Height Gauge:</w:t>
      </w:r>
    </w:p>
    <w:p w14:paraId="7199109C" w14:textId="71C4EB65" w:rsidR="00E421DE" w:rsidRDefault="00E421DE" w:rsidP="00EB3D24">
      <w:pPr>
        <w:pStyle w:val="RegularMatterTevta"/>
        <w:numPr>
          <w:ilvl w:val="0"/>
          <w:numId w:val="105"/>
        </w:numPr>
        <w:bidi w:val="0"/>
      </w:pPr>
      <w:r>
        <w:rPr>
          <w:rStyle w:val="Strong"/>
        </w:rPr>
        <w:t>Purpose</w:t>
      </w:r>
      <w:r>
        <w:t>: Measures the height of objects from a reference surface, often used in conjunction with a surface plate.</w:t>
      </w:r>
    </w:p>
    <w:p w14:paraId="181F2663" w14:textId="2C698AFC" w:rsidR="00E421DE" w:rsidRDefault="00E421DE" w:rsidP="00EB3D24">
      <w:pPr>
        <w:pStyle w:val="RegularMatterTevta"/>
        <w:numPr>
          <w:ilvl w:val="0"/>
          <w:numId w:val="105"/>
        </w:numPr>
        <w:bidi w:val="0"/>
      </w:pPr>
      <w:r>
        <w:rPr>
          <w:rStyle w:val="Strong"/>
        </w:rPr>
        <w:t>Operation</w:t>
      </w:r>
      <w:r>
        <w:t>: The gauge slides along the surface plate and can be adjusted to measure the height of a part or surface.</w:t>
      </w:r>
    </w:p>
    <w:p w14:paraId="7E106539" w14:textId="38CD8E01" w:rsidR="00E421DE" w:rsidRDefault="00E421DE" w:rsidP="00EB3D24">
      <w:pPr>
        <w:pStyle w:val="RegularMatterTevta"/>
        <w:numPr>
          <w:ilvl w:val="0"/>
          <w:numId w:val="105"/>
        </w:numPr>
        <w:bidi w:val="0"/>
      </w:pPr>
      <w:r>
        <w:rPr>
          <w:rStyle w:val="Strong"/>
        </w:rPr>
        <w:t>Application</w:t>
      </w:r>
      <w:r>
        <w:t>: Used to check the height of workpieces or to mark the position of cuts or features on a part during machining.</w:t>
      </w:r>
    </w:p>
    <w:p w14:paraId="560843ED" w14:textId="237852CB" w:rsidR="00E421DE" w:rsidRDefault="00E421DE" w:rsidP="009A6110">
      <w:pPr>
        <w:pStyle w:val="RegularMatterTevta"/>
        <w:bidi w:val="0"/>
      </w:pPr>
      <w:r>
        <w:rPr>
          <w:noProof/>
        </w:rPr>
        <w:drawing>
          <wp:anchor distT="0" distB="0" distL="114300" distR="114300" simplePos="0" relativeHeight="251684864" behindDoc="0" locked="0" layoutInCell="1" allowOverlap="1" wp14:anchorId="27CABAD1" wp14:editId="3D3C374B">
            <wp:simplePos x="0" y="0"/>
            <wp:positionH relativeFrom="column">
              <wp:posOffset>4163060</wp:posOffset>
            </wp:positionH>
            <wp:positionV relativeFrom="paragraph">
              <wp:posOffset>160020</wp:posOffset>
            </wp:positionV>
            <wp:extent cx="1573530" cy="1238250"/>
            <wp:effectExtent l="0" t="0" r="762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73530" cy="1238250"/>
                    </a:xfrm>
                    <a:prstGeom prst="rect">
                      <a:avLst/>
                    </a:prstGeom>
                    <a:noFill/>
                  </pic:spPr>
                </pic:pic>
              </a:graphicData>
            </a:graphic>
            <wp14:sizeRelH relativeFrom="page">
              <wp14:pctWidth>0</wp14:pctWidth>
            </wp14:sizeRelH>
            <wp14:sizeRelV relativeFrom="page">
              <wp14:pctHeight>0</wp14:pctHeight>
            </wp14:sizeRelV>
          </wp:anchor>
        </w:drawing>
      </w:r>
      <w:r>
        <w:rPr>
          <w:rStyle w:val="Strong"/>
        </w:rPr>
        <w:t>Thread Gauge:</w:t>
      </w:r>
    </w:p>
    <w:p w14:paraId="1622BDA2" w14:textId="0B83AADD" w:rsidR="00E421DE" w:rsidRDefault="00E421DE" w:rsidP="00EB3D24">
      <w:pPr>
        <w:pStyle w:val="RegularMatterTevta"/>
        <w:numPr>
          <w:ilvl w:val="0"/>
          <w:numId w:val="106"/>
        </w:numPr>
        <w:bidi w:val="0"/>
      </w:pPr>
      <w:r>
        <w:rPr>
          <w:rStyle w:val="Strong"/>
        </w:rPr>
        <w:t>Purpose</w:t>
      </w:r>
      <w:r>
        <w:t>: Used to measure the pitch and dimensions of threads.</w:t>
      </w:r>
    </w:p>
    <w:p w14:paraId="4DD19DDB" w14:textId="04EC1851" w:rsidR="00E421DE" w:rsidRDefault="00E421DE" w:rsidP="00EB3D24">
      <w:pPr>
        <w:pStyle w:val="RegularMatterTevta"/>
        <w:numPr>
          <w:ilvl w:val="0"/>
          <w:numId w:val="106"/>
        </w:numPr>
        <w:bidi w:val="0"/>
      </w:pPr>
      <w:r>
        <w:rPr>
          <w:rStyle w:val="Strong"/>
        </w:rPr>
        <w:t>Operation</w:t>
      </w:r>
      <w:r>
        <w:t xml:space="preserve">: Thread gauges come in different forms (e.g., </w:t>
      </w:r>
      <w:r>
        <w:rPr>
          <w:rStyle w:val="Strong"/>
        </w:rPr>
        <w:t>pitch gauges</w:t>
      </w:r>
      <w:r>
        <w:t xml:space="preserve"> for measuring thread pitch and </w:t>
      </w:r>
      <w:r>
        <w:rPr>
          <w:rStyle w:val="Strong"/>
        </w:rPr>
        <w:t>plug gauges</w:t>
      </w:r>
      <w:r>
        <w:t xml:space="preserve"> for checking the diameter and depth of threads).</w:t>
      </w:r>
    </w:p>
    <w:p w14:paraId="7DA1C8A0" w14:textId="65D753D7" w:rsidR="00E421DE" w:rsidRDefault="00E421DE" w:rsidP="00EB3D24">
      <w:pPr>
        <w:pStyle w:val="RegularMatterTevta"/>
        <w:numPr>
          <w:ilvl w:val="0"/>
          <w:numId w:val="106"/>
        </w:numPr>
        <w:bidi w:val="0"/>
      </w:pPr>
      <w:r>
        <w:rPr>
          <w:rStyle w:val="Strong"/>
        </w:rPr>
        <w:t>Application</w:t>
      </w:r>
      <w:r>
        <w:t>: Widely used in mechanical engineering and manufacturing to ensure that threaded components conform to standards (e.g., screws, bolts, nuts).</w:t>
      </w:r>
    </w:p>
    <w:p w14:paraId="429A9BCF" w14:textId="4E315BF7" w:rsidR="00E421DE" w:rsidRDefault="00E421DE" w:rsidP="009A6110">
      <w:pPr>
        <w:pStyle w:val="RegularMatterTevta"/>
        <w:bidi w:val="0"/>
      </w:pPr>
      <w:r>
        <w:rPr>
          <w:rStyle w:val="Strong"/>
        </w:rPr>
        <w:t>Depth Gauge:</w:t>
      </w:r>
    </w:p>
    <w:p w14:paraId="40582D70" w14:textId="77777777" w:rsidR="00E421DE" w:rsidRDefault="00E421DE" w:rsidP="00EB3D24">
      <w:pPr>
        <w:pStyle w:val="RegularMatterTevta"/>
        <w:numPr>
          <w:ilvl w:val="0"/>
          <w:numId w:val="107"/>
        </w:numPr>
        <w:bidi w:val="0"/>
      </w:pPr>
      <w:r>
        <w:rPr>
          <w:rStyle w:val="Strong"/>
        </w:rPr>
        <w:t>Purpose</w:t>
      </w:r>
      <w:r>
        <w:t>: Measures the depth of holes, slots, or cavities.</w:t>
      </w:r>
    </w:p>
    <w:p w14:paraId="11D40858" w14:textId="7617D54F" w:rsidR="00E421DE" w:rsidRDefault="00E421DE" w:rsidP="00EB3D24">
      <w:pPr>
        <w:pStyle w:val="RegularMatterTevta"/>
        <w:numPr>
          <w:ilvl w:val="0"/>
          <w:numId w:val="107"/>
        </w:numPr>
        <w:bidi w:val="0"/>
      </w:pPr>
      <w:r>
        <w:rPr>
          <w:rStyle w:val="Strong"/>
        </w:rPr>
        <w:t>Operation</w:t>
      </w:r>
      <w:r>
        <w:t>: A depth gauge typically consists of a probe that touches the bottom of the hole or cavity, and the measurement is read from a scale or digital readout.</w:t>
      </w:r>
    </w:p>
    <w:p w14:paraId="0E50C59A" w14:textId="14DF7A5C" w:rsidR="00E421DE" w:rsidRDefault="00E421DE" w:rsidP="00EB3D24">
      <w:pPr>
        <w:pStyle w:val="RegularMatterTevta"/>
        <w:numPr>
          <w:ilvl w:val="0"/>
          <w:numId w:val="107"/>
        </w:numPr>
        <w:bidi w:val="0"/>
      </w:pPr>
      <w:r>
        <w:rPr>
          <w:rStyle w:val="Strong"/>
        </w:rPr>
        <w:t>Application</w:t>
      </w:r>
      <w:r>
        <w:t>: Used in machining and quality control to ensure that holes or slots are drilled to the correct depth.</w:t>
      </w:r>
    </w:p>
    <w:p w14:paraId="4BB9702C" w14:textId="1D10B951" w:rsidR="00E421DE" w:rsidRDefault="00E421DE" w:rsidP="009A6110">
      <w:pPr>
        <w:pStyle w:val="RegularMatterTevta"/>
        <w:bidi w:val="0"/>
      </w:pPr>
      <w:r>
        <w:rPr>
          <w:noProof/>
        </w:rPr>
        <w:drawing>
          <wp:anchor distT="0" distB="0" distL="114300" distR="114300" simplePos="0" relativeHeight="251687936" behindDoc="0" locked="0" layoutInCell="1" allowOverlap="1" wp14:anchorId="276DBC6B" wp14:editId="57DA0A1E">
            <wp:simplePos x="0" y="0"/>
            <wp:positionH relativeFrom="column">
              <wp:posOffset>4067810</wp:posOffset>
            </wp:positionH>
            <wp:positionV relativeFrom="paragraph">
              <wp:posOffset>106680</wp:posOffset>
            </wp:positionV>
            <wp:extent cx="1789430" cy="638175"/>
            <wp:effectExtent l="0" t="0" r="1270" b="952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89430" cy="638175"/>
                    </a:xfrm>
                    <a:prstGeom prst="rect">
                      <a:avLst/>
                    </a:prstGeom>
                    <a:noFill/>
                  </pic:spPr>
                </pic:pic>
              </a:graphicData>
            </a:graphic>
            <wp14:sizeRelH relativeFrom="page">
              <wp14:pctWidth>0</wp14:pctWidth>
            </wp14:sizeRelH>
            <wp14:sizeRelV relativeFrom="page">
              <wp14:pctHeight>0</wp14:pctHeight>
            </wp14:sizeRelV>
          </wp:anchor>
        </w:drawing>
      </w:r>
      <w:r>
        <w:rPr>
          <w:rStyle w:val="Strong"/>
        </w:rPr>
        <w:t>Caliper Gauge:</w:t>
      </w:r>
    </w:p>
    <w:p w14:paraId="24112FE9" w14:textId="75D2B90D" w:rsidR="00E421DE" w:rsidRDefault="00E421DE" w:rsidP="00EB3D24">
      <w:pPr>
        <w:pStyle w:val="RegularMatterTevta"/>
        <w:numPr>
          <w:ilvl w:val="0"/>
          <w:numId w:val="108"/>
        </w:numPr>
        <w:bidi w:val="0"/>
      </w:pPr>
      <w:r>
        <w:rPr>
          <w:rStyle w:val="Strong"/>
        </w:rPr>
        <w:t>Purpose</w:t>
      </w:r>
      <w:r>
        <w:t>: Used for precise measurements of internal and external dimensions of parts, as well as depths and steps.</w:t>
      </w:r>
    </w:p>
    <w:p w14:paraId="4267D503" w14:textId="03169D92" w:rsidR="00E421DE" w:rsidRDefault="00E421DE" w:rsidP="00EB3D24">
      <w:pPr>
        <w:pStyle w:val="RegularMatterTevta"/>
        <w:numPr>
          <w:ilvl w:val="0"/>
          <w:numId w:val="108"/>
        </w:numPr>
        <w:bidi w:val="0"/>
      </w:pPr>
      <w:r>
        <w:rPr>
          <w:rStyle w:val="Strong"/>
        </w:rPr>
        <w:t>Operation</w:t>
      </w:r>
      <w:r>
        <w:t>: Calipers measure the distance between opposite sides of an object.</w:t>
      </w:r>
    </w:p>
    <w:p w14:paraId="2463A5FD" w14:textId="10B83ABF" w:rsidR="00E421DE" w:rsidRDefault="009C5B40" w:rsidP="00EB3D24">
      <w:pPr>
        <w:pStyle w:val="RegularMatterTevta"/>
        <w:numPr>
          <w:ilvl w:val="0"/>
          <w:numId w:val="108"/>
        </w:numPr>
        <w:bidi w:val="0"/>
      </w:pPr>
      <w:r>
        <w:rPr>
          <w:noProof/>
        </w:rPr>
        <w:drawing>
          <wp:anchor distT="0" distB="0" distL="114300" distR="114300" simplePos="0" relativeHeight="251680768" behindDoc="0" locked="0" layoutInCell="1" allowOverlap="1" wp14:anchorId="37E21C34" wp14:editId="288ACA74">
            <wp:simplePos x="0" y="0"/>
            <wp:positionH relativeFrom="column">
              <wp:posOffset>4171950</wp:posOffset>
            </wp:positionH>
            <wp:positionV relativeFrom="paragraph">
              <wp:posOffset>221615</wp:posOffset>
            </wp:positionV>
            <wp:extent cx="1571625" cy="1571625"/>
            <wp:effectExtent l="0" t="0" r="9525" b="952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71625" cy="1571625"/>
                    </a:xfrm>
                    <a:prstGeom prst="rect">
                      <a:avLst/>
                    </a:prstGeom>
                    <a:noFill/>
                  </pic:spPr>
                </pic:pic>
              </a:graphicData>
            </a:graphic>
            <wp14:sizeRelH relativeFrom="page">
              <wp14:pctWidth>0</wp14:pctWidth>
            </wp14:sizeRelH>
            <wp14:sizeRelV relativeFrom="page">
              <wp14:pctHeight>0</wp14:pctHeight>
            </wp14:sizeRelV>
          </wp:anchor>
        </w:drawing>
      </w:r>
      <w:r w:rsidR="00E421DE">
        <w:rPr>
          <w:rStyle w:val="Strong"/>
        </w:rPr>
        <w:t>Application</w:t>
      </w:r>
      <w:r w:rsidR="00E421DE">
        <w:t>: Used in a wide variety of applications, including machining, metalworking, and construction.</w:t>
      </w:r>
    </w:p>
    <w:p w14:paraId="40EAFA55" w14:textId="75CAFF77" w:rsidR="00E421DE" w:rsidRPr="009C5B40" w:rsidRDefault="00E421DE" w:rsidP="009C5B40">
      <w:pPr>
        <w:pStyle w:val="RegularMatterTevta"/>
        <w:bidi w:val="0"/>
        <w:rPr>
          <w:b/>
          <w:bCs/>
        </w:rPr>
      </w:pPr>
      <w:r w:rsidRPr="009C5B40">
        <w:rPr>
          <w:b/>
          <w:bCs/>
        </w:rPr>
        <w:t xml:space="preserve">Gauges in Angular Measuring Instruments  </w:t>
      </w:r>
    </w:p>
    <w:p w14:paraId="11925BC2" w14:textId="2F3290A6" w:rsidR="00E421DE" w:rsidRDefault="00E421DE" w:rsidP="009C5B40">
      <w:pPr>
        <w:pStyle w:val="RegularMatterTevta"/>
        <w:bidi w:val="0"/>
      </w:pPr>
      <w:r>
        <w:t xml:space="preserve">Angular gauges are used to measure or set specific </w:t>
      </w:r>
      <w:r>
        <w:rPr>
          <w:rStyle w:val="Strong"/>
        </w:rPr>
        <w:t>angles</w:t>
      </w:r>
      <w:r>
        <w:t xml:space="preserve"> and are essential for checking the orientation or alignment of parts. These gauges ensure that components are positioned or manufactured with high precision when specific angles are required.</w:t>
      </w:r>
    </w:p>
    <w:p w14:paraId="36D6E2E4" w14:textId="26BE3FE6" w:rsidR="00E421DE" w:rsidRPr="009C5B40" w:rsidRDefault="00E421DE" w:rsidP="00084095">
      <w:pPr>
        <w:pStyle w:val="SubHeadingTevta"/>
        <w:bidi w:val="0"/>
      </w:pPr>
      <w:r w:rsidRPr="009C5B40">
        <w:t>Common Types of Angular Measuring Gauges:</w:t>
      </w:r>
    </w:p>
    <w:p w14:paraId="6CCB0E41" w14:textId="77777777" w:rsidR="00E421DE" w:rsidRPr="00084095" w:rsidRDefault="00E421DE" w:rsidP="00084095">
      <w:pPr>
        <w:pStyle w:val="SubHeadingTevta"/>
        <w:bidi w:val="0"/>
        <w:rPr>
          <w:b w:val="0"/>
          <w:bCs w:val="0"/>
        </w:rPr>
      </w:pPr>
      <w:r w:rsidRPr="00084095">
        <w:rPr>
          <w:rStyle w:val="Strong"/>
          <w:b/>
          <w:bCs/>
        </w:rPr>
        <w:t>Bevel Gauge (Protractor Gauge):</w:t>
      </w:r>
    </w:p>
    <w:p w14:paraId="44EED41E" w14:textId="77777777" w:rsidR="00E421DE" w:rsidRDefault="00E421DE" w:rsidP="00EB3D24">
      <w:pPr>
        <w:pStyle w:val="RegularMatterTevta"/>
        <w:numPr>
          <w:ilvl w:val="0"/>
          <w:numId w:val="109"/>
        </w:numPr>
        <w:bidi w:val="0"/>
      </w:pPr>
      <w:r>
        <w:rPr>
          <w:rStyle w:val="Strong"/>
        </w:rPr>
        <w:t>Purpose</w:t>
      </w:r>
      <w:r>
        <w:t>: Used to measure or set specific angles.</w:t>
      </w:r>
    </w:p>
    <w:p w14:paraId="194C4A28" w14:textId="43DBD594" w:rsidR="00E421DE" w:rsidRDefault="00E421DE" w:rsidP="00EB3D24">
      <w:pPr>
        <w:pStyle w:val="RegularMatterTevta"/>
        <w:numPr>
          <w:ilvl w:val="0"/>
          <w:numId w:val="109"/>
        </w:numPr>
        <w:bidi w:val="0"/>
      </w:pPr>
      <w:r>
        <w:rPr>
          <w:rStyle w:val="Strong"/>
        </w:rPr>
        <w:t>Operation</w:t>
      </w:r>
      <w:r>
        <w:t>: A bevel gauge consists of a movable blade that can be adjusted to match the desired angle. It is typically used for measuring angles in machining or woodworking.</w:t>
      </w:r>
    </w:p>
    <w:p w14:paraId="1EC5B068" w14:textId="4369C85D" w:rsidR="00E421DE" w:rsidRDefault="00084095" w:rsidP="00EB3D24">
      <w:pPr>
        <w:pStyle w:val="RegularMatterTevta"/>
        <w:numPr>
          <w:ilvl w:val="0"/>
          <w:numId w:val="109"/>
        </w:numPr>
        <w:bidi w:val="0"/>
      </w:pPr>
      <w:r>
        <w:rPr>
          <w:noProof/>
        </w:rPr>
        <w:lastRenderedPageBreak/>
        <w:drawing>
          <wp:anchor distT="0" distB="0" distL="114300" distR="114300" simplePos="0" relativeHeight="251688960" behindDoc="0" locked="0" layoutInCell="1" allowOverlap="1" wp14:anchorId="7860CDBB" wp14:editId="51EF0644">
            <wp:simplePos x="0" y="0"/>
            <wp:positionH relativeFrom="column">
              <wp:posOffset>4552950</wp:posOffset>
            </wp:positionH>
            <wp:positionV relativeFrom="paragraph">
              <wp:posOffset>247650</wp:posOffset>
            </wp:positionV>
            <wp:extent cx="1303020" cy="124206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03020" cy="1242060"/>
                    </a:xfrm>
                    <a:prstGeom prst="rect">
                      <a:avLst/>
                    </a:prstGeom>
                    <a:noFill/>
                  </pic:spPr>
                </pic:pic>
              </a:graphicData>
            </a:graphic>
            <wp14:sizeRelH relativeFrom="page">
              <wp14:pctWidth>0</wp14:pctWidth>
            </wp14:sizeRelH>
            <wp14:sizeRelV relativeFrom="page">
              <wp14:pctHeight>0</wp14:pctHeight>
            </wp14:sizeRelV>
          </wp:anchor>
        </w:drawing>
      </w:r>
      <w:r w:rsidR="00E421DE">
        <w:rPr>
          <w:rStyle w:val="Strong"/>
        </w:rPr>
        <w:t>Application</w:t>
      </w:r>
      <w:r w:rsidR="00E421DE">
        <w:t>: Commonly used in machining or for setting specific angles on tools or workpieces.</w:t>
      </w:r>
    </w:p>
    <w:p w14:paraId="210D5163" w14:textId="4622E2F6" w:rsidR="00E421DE" w:rsidRDefault="00E421DE" w:rsidP="00084095">
      <w:pPr>
        <w:pStyle w:val="RegularMatterTevta"/>
        <w:bidi w:val="0"/>
      </w:pPr>
      <w:proofErr w:type="spellStart"/>
      <w:r>
        <w:rPr>
          <w:rStyle w:val="Strong"/>
        </w:rPr>
        <w:t>Sine</w:t>
      </w:r>
      <w:proofErr w:type="spellEnd"/>
      <w:r>
        <w:rPr>
          <w:rStyle w:val="Strong"/>
        </w:rPr>
        <w:t xml:space="preserve"> Bar:</w:t>
      </w:r>
    </w:p>
    <w:p w14:paraId="16F80102" w14:textId="77777777" w:rsidR="00E421DE" w:rsidRDefault="00E421DE" w:rsidP="00EB3D24">
      <w:pPr>
        <w:pStyle w:val="RegularMatterTevta"/>
        <w:numPr>
          <w:ilvl w:val="0"/>
          <w:numId w:val="110"/>
        </w:numPr>
        <w:bidi w:val="0"/>
      </w:pPr>
      <w:r>
        <w:rPr>
          <w:rStyle w:val="Strong"/>
        </w:rPr>
        <w:t>Purpose</w:t>
      </w:r>
      <w:r>
        <w:t>: Measures angles by using the sine trigonometric function.</w:t>
      </w:r>
    </w:p>
    <w:p w14:paraId="434B6C7D" w14:textId="77777777" w:rsidR="00E421DE" w:rsidRDefault="00E421DE" w:rsidP="00EB3D24">
      <w:pPr>
        <w:pStyle w:val="RegularMatterTevta"/>
        <w:numPr>
          <w:ilvl w:val="0"/>
          <w:numId w:val="110"/>
        </w:numPr>
        <w:bidi w:val="0"/>
      </w:pPr>
      <w:r>
        <w:rPr>
          <w:rStyle w:val="Strong"/>
        </w:rPr>
        <w:t>Operation</w:t>
      </w:r>
      <w:r>
        <w:t>: A sine bar has a known length and is set to a specific height using gauge blocks. The angle is then calculated based on the ratio of the height to the length of the bar.</w:t>
      </w:r>
    </w:p>
    <w:p w14:paraId="3F8DCB2E" w14:textId="7E19A0BA" w:rsidR="00E421DE" w:rsidRDefault="00084095" w:rsidP="00EB3D24">
      <w:pPr>
        <w:pStyle w:val="RegularMatterTevta"/>
        <w:numPr>
          <w:ilvl w:val="0"/>
          <w:numId w:val="110"/>
        </w:numPr>
        <w:bidi w:val="0"/>
      </w:pPr>
      <w:r>
        <w:rPr>
          <w:noProof/>
        </w:rPr>
        <w:drawing>
          <wp:anchor distT="0" distB="0" distL="114300" distR="114300" simplePos="0" relativeHeight="251681792" behindDoc="0" locked="0" layoutInCell="1" allowOverlap="1" wp14:anchorId="34C16CC8" wp14:editId="3932F320">
            <wp:simplePos x="0" y="0"/>
            <wp:positionH relativeFrom="column">
              <wp:posOffset>3914775</wp:posOffset>
            </wp:positionH>
            <wp:positionV relativeFrom="paragraph">
              <wp:posOffset>222885</wp:posOffset>
            </wp:positionV>
            <wp:extent cx="1889760" cy="107378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89760" cy="1073785"/>
                    </a:xfrm>
                    <a:prstGeom prst="rect">
                      <a:avLst/>
                    </a:prstGeom>
                    <a:noFill/>
                  </pic:spPr>
                </pic:pic>
              </a:graphicData>
            </a:graphic>
            <wp14:sizeRelH relativeFrom="page">
              <wp14:pctWidth>0</wp14:pctWidth>
            </wp14:sizeRelH>
            <wp14:sizeRelV relativeFrom="page">
              <wp14:pctHeight>0</wp14:pctHeight>
            </wp14:sizeRelV>
          </wp:anchor>
        </w:drawing>
      </w:r>
      <w:r w:rsidR="00E421DE">
        <w:rPr>
          <w:rStyle w:val="Strong"/>
        </w:rPr>
        <w:t>Application</w:t>
      </w:r>
      <w:r w:rsidR="00E421DE">
        <w:t>: Used for high-precision angle measurements, such as setting angles on a surface plate during the machining of components.</w:t>
      </w:r>
    </w:p>
    <w:p w14:paraId="3DB88066" w14:textId="0D39D128" w:rsidR="00E421DE" w:rsidRDefault="00E421DE" w:rsidP="00084095">
      <w:pPr>
        <w:pStyle w:val="RegularMatterTevta"/>
        <w:bidi w:val="0"/>
      </w:pPr>
      <w:r>
        <w:rPr>
          <w:rStyle w:val="Strong"/>
        </w:rPr>
        <w:t xml:space="preserve">Angle Gauge Block: </w:t>
      </w:r>
    </w:p>
    <w:p w14:paraId="6A2296FA" w14:textId="77777777" w:rsidR="00E421DE" w:rsidRDefault="00E421DE" w:rsidP="00EB3D24">
      <w:pPr>
        <w:pStyle w:val="RegularMatterTevta"/>
        <w:numPr>
          <w:ilvl w:val="0"/>
          <w:numId w:val="111"/>
        </w:numPr>
        <w:bidi w:val="0"/>
      </w:pPr>
      <w:r>
        <w:rPr>
          <w:rStyle w:val="Strong"/>
        </w:rPr>
        <w:t>Purpose</w:t>
      </w:r>
      <w:r>
        <w:t>: Used for setting or checking angles on a part or tool.</w:t>
      </w:r>
    </w:p>
    <w:p w14:paraId="4C06F16D" w14:textId="77777777" w:rsidR="00E421DE" w:rsidRDefault="00E421DE" w:rsidP="00EB3D24">
      <w:pPr>
        <w:pStyle w:val="RegularMatterTevta"/>
        <w:numPr>
          <w:ilvl w:val="0"/>
          <w:numId w:val="111"/>
        </w:numPr>
        <w:bidi w:val="0"/>
      </w:pPr>
      <w:r>
        <w:rPr>
          <w:rStyle w:val="Strong"/>
        </w:rPr>
        <w:t>Operation</w:t>
      </w:r>
      <w:r>
        <w:t>: This is a set of gauges that contains fixed angle blocks. The gauge blocks are stacked together or placed under a workpiece to set or check a specific angle.</w:t>
      </w:r>
    </w:p>
    <w:p w14:paraId="4168BF0F" w14:textId="77777777" w:rsidR="00E421DE" w:rsidRDefault="00E421DE" w:rsidP="00EB3D24">
      <w:pPr>
        <w:pStyle w:val="RegularMatterTevta"/>
        <w:numPr>
          <w:ilvl w:val="0"/>
          <w:numId w:val="111"/>
        </w:numPr>
        <w:bidi w:val="0"/>
      </w:pPr>
      <w:r>
        <w:rPr>
          <w:rStyle w:val="Strong"/>
        </w:rPr>
        <w:t>Application</w:t>
      </w:r>
      <w:r>
        <w:t>: Primarily used in precision machining or calibration tasks to ensure that tools and workpieces are at the correct angles.</w:t>
      </w:r>
    </w:p>
    <w:p w14:paraId="6A7681D5" w14:textId="77777777" w:rsidR="00E421DE" w:rsidRDefault="00E421DE" w:rsidP="00084095">
      <w:pPr>
        <w:pStyle w:val="RegularMatterTevta"/>
        <w:bidi w:val="0"/>
      </w:pPr>
      <w:r>
        <w:rPr>
          <w:rStyle w:val="Strong"/>
        </w:rPr>
        <w:t>Protractor (Precision Type):</w:t>
      </w:r>
    </w:p>
    <w:p w14:paraId="5F5FAAFC" w14:textId="77777777" w:rsidR="00E421DE" w:rsidRDefault="00E421DE" w:rsidP="00EB3D24">
      <w:pPr>
        <w:pStyle w:val="RegularMatterTevta"/>
        <w:numPr>
          <w:ilvl w:val="0"/>
          <w:numId w:val="112"/>
        </w:numPr>
        <w:bidi w:val="0"/>
      </w:pPr>
      <w:r>
        <w:rPr>
          <w:rStyle w:val="Strong"/>
        </w:rPr>
        <w:t>Purpose</w:t>
      </w:r>
      <w:r>
        <w:t>: A tool used for measuring or setting angles.</w:t>
      </w:r>
    </w:p>
    <w:p w14:paraId="742F60E2" w14:textId="77777777" w:rsidR="00E421DE" w:rsidRDefault="00E421DE" w:rsidP="00EB3D24">
      <w:pPr>
        <w:pStyle w:val="RegularMatterTevta"/>
        <w:numPr>
          <w:ilvl w:val="0"/>
          <w:numId w:val="112"/>
        </w:numPr>
        <w:bidi w:val="0"/>
      </w:pPr>
      <w:r>
        <w:rPr>
          <w:rStyle w:val="Strong"/>
        </w:rPr>
        <w:t>Operation</w:t>
      </w:r>
      <w:r>
        <w:t>: The precision protractor may have a digital or mechanical scale that allows the operator to measure angles with high accuracy.</w:t>
      </w:r>
    </w:p>
    <w:p w14:paraId="58A4A80D" w14:textId="2B29AF3C" w:rsidR="00E421DE" w:rsidRDefault="00E421DE" w:rsidP="00EB3D24">
      <w:pPr>
        <w:pStyle w:val="RegularMatterTevta"/>
        <w:numPr>
          <w:ilvl w:val="0"/>
          <w:numId w:val="112"/>
        </w:numPr>
        <w:bidi w:val="0"/>
      </w:pPr>
      <w:r>
        <w:rPr>
          <w:noProof/>
        </w:rPr>
        <w:drawing>
          <wp:anchor distT="0" distB="0" distL="114300" distR="114300" simplePos="0" relativeHeight="251682816" behindDoc="0" locked="0" layoutInCell="1" allowOverlap="1" wp14:anchorId="7B76F338" wp14:editId="110B2CDC">
            <wp:simplePos x="0" y="0"/>
            <wp:positionH relativeFrom="column">
              <wp:posOffset>4533900</wp:posOffset>
            </wp:positionH>
            <wp:positionV relativeFrom="paragraph">
              <wp:posOffset>217170</wp:posOffset>
            </wp:positionV>
            <wp:extent cx="1574800" cy="1574800"/>
            <wp:effectExtent l="0" t="0" r="6350" b="635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74800" cy="1574800"/>
                    </a:xfrm>
                    <a:prstGeom prst="rect">
                      <a:avLst/>
                    </a:prstGeom>
                    <a:noFill/>
                  </pic:spPr>
                </pic:pic>
              </a:graphicData>
            </a:graphic>
            <wp14:sizeRelH relativeFrom="page">
              <wp14:pctWidth>0</wp14:pctWidth>
            </wp14:sizeRelH>
            <wp14:sizeRelV relativeFrom="page">
              <wp14:pctHeight>0</wp14:pctHeight>
            </wp14:sizeRelV>
          </wp:anchor>
        </w:drawing>
      </w:r>
      <w:r>
        <w:rPr>
          <w:rStyle w:val="Strong"/>
        </w:rPr>
        <w:t>Application</w:t>
      </w:r>
      <w:r>
        <w:t>: Used in precision engineering, where specific angle measurements are required.</w:t>
      </w:r>
    </w:p>
    <w:p w14:paraId="3FCFCE91" w14:textId="77777777" w:rsidR="00E421DE" w:rsidRDefault="00E421DE" w:rsidP="00084095">
      <w:pPr>
        <w:pStyle w:val="RegularMatterTevta"/>
        <w:bidi w:val="0"/>
      </w:pPr>
      <w:r>
        <w:rPr>
          <w:rStyle w:val="Strong"/>
        </w:rPr>
        <w:t xml:space="preserve">Theodolite: </w:t>
      </w:r>
    </w:p>
    <w:p w14:paraId="22347455" w14:textId="77777777" w:rsidR="00E421DE" w:rsidRDefault="00E421DE" w:rsidP="00EB3D24">
      <w:pPr>
        <w:pStyle w:val="RegularMatterTevta"/>
        <w:numPr>
          <w:ilvl w:val="0"/>
          <w:numId w:val="113"/>
        </w:numPr>
        <w:bidi w:val="0"/>
      </w:pPr>
      <w:r>
        <w:rPr>
          <w:rStyle w:val="Strong"/>
        </w:rPr>
        <w:t>Purpose</w:t>
      </w:r>
      <w:r>
        <w:t>: Measures both horizontal and vertical angles with very high precision.</w:t>
      </w:r>
    </w:p>
    <w:p w14:paraId="515FAAAF" w14:textId="77777777" w:rsidR="00E421DE" w:rsidRDefault="00E421DE" w:rsidP="00EB3D24">
      <w:pPr>
        <w:pStyle w:val="RegularMatterTevta"/>
        <w:numPr>
          <w:ilvl w:val="0"/>
          <w:numId w:val="113"/>
        </w:numPr>
        <w:bidi w:val="0"/>
      </w:pPr>
      <w:r>
        <w:rPr>
          <w:rStyle w:val="Strong"/>
        </w:rPr>
        <w:t>Operation</w:t>
      </w:r>
      <w:r>
        <w:t>: A theodolite uses optical components (such as telescopes) to sight distant points and measure angles precisely. It can be used for both angular measurements and distance measurements.</w:t>
      </w:r>
    </w:p>
    <w:p w14:paraId="5E23D231" w14:textId="77777777" w:rsidR="00E421DE" w:rsidRDefault="00E421DE" w:rsidP="00EB3D24">
      <w:pPr>
        <w:pStyle w:val="RegularMatterTevta"/>
        <w:numPr>
          <w:ilvl w:val="0"/>
          <w:numId w:val="113"/>
        </w:numPr>
        <w:bidi w:val="0"/>
      </w:pPr>
      <w:r>
        <w:rPr>
          <w:rStyle w:val="Strong"/>
        </w:rPr>
        <w:t>Application</w:t>
      </w:r>
      <w:r>
        <w:t>: Used in surveying and civil engineering to measure angles between reference points on the ground.</w:t>
      </w:r>
    </w:p>
    <w:p w14:paraId="1F437ABE" w14:textId="77777777" w:rsidR="00E421DE" w:rsidRDefault="00E421DE" w:rsidP="00084095">
      <w:pPr>
        <w:pStyle w:val="RegularMatterTevta"/>
        <w:bidi w:val="0"/>
      </w:pPr>
      <w:r>
        <w:rPr>
          <w:rStyle w:val="Strong"/>
        </w:rPr>
        <w:t>Optical Comparator:</w:t>
      </w:r>
    </w:p>
    <w:p w14:paraId="7AC895CC" w14:textId="77777777" w:rsidR="00E421DE" w:rsidRDefault="00E421DE" w:rsidP="00EB3D24">
      <w:pPr>
        <w:pStyle w:val="RegularMatterTevta"/>
        <w:numPr>
          <w:ilvl w:val="0"/>
          <w:numId w:val="114"/>
        </w:numPr>
        <w:bidi w:val="0"/>
      </w:pPr>
      <w:r>
        <w:rPr>
          <w:rStyle w:val="Strong"/>
        </w:rPr>
        <w:t>Purpose</w:t>
      </w:r>
      <w:r>
        <w:t>: Measures angles and profiles using magnification and light.</w:t>
      </w:r>
    </w:p>
    <w:p w14:paraId="7C27BDF3" w14:textId="77777777" w:rsidR="00E421DE" w:rsidRDefault="00E421DE" w:rsidP="00EB3D24">
      <w:pPr>
        <w:pStyle w:val="RegularMatterTevta"/>
        <w:numPr>
          <w:ilvl w:val="0"/>
          <w:numId w:val="114"/>
        </w:numPr>
        <w:bidi w:val="0"/>
      </w:pPr>
      <w:r>
        <w:rPr>
          <w:rStyle w:val="Strong"/>
        </w:rPr>
        <w:t>Operation</w:t>
      </w:r>
      <w:r>
        <w:t>: The optical comparator projects a magnified image of the workpiece onto a screen, allowing the operator to check angular and dimensional conformity against a template or standard.</w:t>
      </w:r>
    </w:p>
    <w:p w14:paraId="1BAF0373" w14:textId="79BA1203" w:rsidR="00E421DE" w:rsidRDefault="00084095" w:rsidP="00EB3D24">
      <w:pPr>
        <w:pStyle w:val="RegularMatterTevta"/>
        <w:numPr>
          <w:ilvl w:val="0"/>
          <w:numId w:val="114"/>
        </w:numPr>
        <w:bidi w:val="0"/>
      </w:pPr>
      <w:r>
        <w:rPr>
          <w:noProof/>
        </w:rPr>
        <w:drawing>
          <wp:anchor distT="0" distB="0" distL="114300" distR="114300" simplePos="0" relativeHeight="251683840" behindDoc="0" locked="0" layoutInCell="1" allowOverlap="1" wp14:anchorId="1D5D9EE3" wp14:editId="6034B70A">
            <wp:simplePos x="0" y="0"/>
            <wp:positionH relativeFrom="column">
              <wp:posOffset>4552315</wp:posOffset>
            </wp:positionH>
            <wp:positionV relativeFrom="paragraph">
              <wp:posOffset>280035</wp:posOffset>
            </wp:positionV>
            <wp:extent cx="1184275" cy="167830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84275" cy="1678305"/>
                    </a:xfrm>
                    <a:prstGeom prst="rect">
                      <a:avLst/>
                    </a:prstGeom>
                    <a:noFill/>
                  </pic:spPr>
                </pic:pic>
              </a:graphicData>
            </a:graphic>
            <wp14:sizeRelH relativeFrom="page">
              <wp14:pctWidth>0</wp14:pctWidth>
            </wp14:sizeRelH>
            <wp14:sizeRelV relativeFrom="page">
              <wp14:pctHeight>0</wp14:pctHeight>
            </wp14:sizeRelV>
          </wp:anchor>
        </w:drawing>
      </w:r>
      <w:r w:rsidR="00E421DE">
        <w:rPr>
          <w:rStyle w:val="Strong"/>
        </w:rPr>
        <w:t>Application</w:t>
      </w:r>
      <w:r w:rsidR="00E421DE">
        <w:t>: Common in quality control environments for checking the angular accuracy of precision parts.</w:t>
      </w:r>
    </w:p>
    <w:p w14:paraId="2424031C" w14:textId="0CA38F38" w:rsidR="00E421DE" w:rsidRDefault="00E421DE" w:rsidP="00084095">
      <w:pPr>
        <w:pStyle w:val="RegularMatterTevta"/>
        <w:bidi w:val="0"/>
      </w:pPr>
      <w:r>
        <w:rPr>
          <w:rStyle w:val="Strong"/>
        </w:rPr>
        <w:t xml:space="preserve">Inclinometer (Tilt Gauge): </w:t>
      </w:r>
    </w:p>
    <w:p w14:paraId="149802B8" w14:textId="77777777" w:rsidR="00E421DE" w:rsidRDefault="00E421DE" w:rsidP="00EB3D24">
      <w:pPr>
        <w:pStyle w:val="RegularMatterTevta"/>
        <w:numPr>
          <w:ilvl w:val="0"/>
          <w:numId w:val="115"/>
        </w:numPr>
        <w:bidi w:val="0"/>
      </w:pPr>
      <w:r>
        <w:rPr>
          <w:rStyle w:val="Strong"/>
        </w:rPr>
        <w:t>Purpose</w:t>
      </w:r>
      <w:r>
        <w:t>: Measures the angle of inclination or tilt of a surface relative to the horizontal or vertical.</w:t>
      </w:r>
    </w:p>
    <w:p w14:paraId="26AD1381" w14:textId="77777777" w:rsidR="00E421DE" w:rsidRDefault="00E421DE" w:rsidP="00EB3D24">
      <w:pPr>
        <w:pStyle w:val="RegularMatterTevta"/>
        <w:numPr>
          <w:ilvl w:val="0"/>
          <w:numId w:val="115"/>
        </w:numPr>
        <w:bidi w:val="0"/>
      </w:pPr>
      <w:r>
        <w:rPr>
          <w:rStyle w:val="Strong"/>
        </w:rPr>
        <w:t>Operation</w:t>
      </w:r>
      <w:r>
        <w:t>: Inclinometers can be analog or digital, and they measure the angle of tilt, usually displayed in degrees.</w:t>
      </w:r>
    </w:p>
    <w:p w14:paraId="58D1FA5A" w14:textId="77777777" w:rsidR="00E421DE" w:rsidRDefault="00E421DE" w:rsidP="00EB3D24">
      <w:pPr>
        <w:pStyle w:val="RegularMatterTevta"/>
        <w:numPr>
          <w:ilvl w:val="0"/>
          <w:numId w:val="115"/>
        </w:numPr>
        <w:bidi w:val="0"/>
      </w:pPr>
      <w:r>
        <w:rPr>
          <w:rStyle w:val="Strong"/>
        </w:rPr>
        <w:t>Application</w:t>
      </w:r>
      <w:r>
        <w:t>: Used to check the alignment of machinery, ensure level installation of equipment, or verify angles in construction and mechanical systems.</w:t>
      </w:r>
    </w:p>
    <w:p w14:paraId="27B4811D" w14:textId="77777777" w:rsidR="00E421DE" w:rsidRDefault="00E421DE" w:rsidP="00084095">
      <w:pPr>
        <w:pStyle w:val="SubHeadingTevta"/>
        <w:bidi w:val="0"/>
      </w:pPr>
      <w:r>
        <w:rPr>
          <w:rStyle w:val="Strong"/>
          <w:b/>
          <w:bCs/>
        </w:rPr>
        <w:t>Conclusion</w:t>
      </w:r>
    </w:p>
    <w:p w14:paraId="52C9EE1B" w14:textId="77777777" w:rsidR="00E421DE" w:rsidRDefault="00E421DE" w:rsidP="00EB3D24">
      <w:pPr>
        <w:pStyle w:val="RegularMatterTevta"/>
        <w:numPr>
          <w:ilvl w:val="0"/>
          <w:numId w:val="116"/>
        </w:numPr>
        <w:bidi w:val="0"/>
      </w:pPr>
      <w:r>
        <w:rPr>
          <w:rStyle w:val="Strong"/>
        </w:rPr>
        <w:t>Linear Gauges</w:t>
      </w:r>
      <w:r>
        <w:t xml:space="preserve"> are specialized tools used to check the dimensional accuracy of Workpiece, ensuring that their lengths, diameters, depths, and thread pitches meet the required specifications. </w:t>
      </w:r>
      <w:r>
        <w:rPr>
          <w:rStyle w:val="Strong"/>
        </w:rPr>
        <w:t>Plug gauges</w:t>
      </w:r>
      <w:r>
        <w:t xml:space="preserve">, </w:t>
      </w:r>
      <w:r>
        <w:rPr>
          <w:rStyle w:val="Strong"/>
        </w:rPr>
        <w:t>ring gauges</w:t>
      </w:r>
      <w:r>
        <w:t xml:space="preserve">, </w:t>
      </w:r>
      <w:r>
        <w:rPr>
          <w:rStyle w:val="Strong"/>
        </w:rPr>
        <w:t>height gauges</w:t>
      </w:r>
      <w:r>
        <w:t xml:space="preserve">, and </w:t>
      </w:r>
      <w:r>
        <w:rPr>
          <w:rStyle w:val="Strong"/>
        </w:rPr>
        <w:t>caliper gauges</w:t>
      </w:r>
      <w:r>
        <w:t xml:space="preserve"> are typical examples used in manufacturing, quality control, and machining processes.</w:t>
      </w:r>
    </w:p>
    <w:p w14:paraId="27C060F8" w14:textId="77777777" w:rsidR="00E421DE" w:rsidRDefault="00E421DE" w:rsidP="00EB3D24">
      <w:pPr>
        <w:pStyle w:val="RegularMatterTevta"/>
        <w:numPr>
          <w:ilvl w:val="0"/>
          <w:numId w:val="116"/>
        </w:numPr>
        <w:bidi w:val="0"/>
      </w:pPr>
      <w:r>
        <w:rPr>
          <w:rStyle w:val="Strong"/>
        </w:rPr>
        <w:lastRenderedPageBreak/>
        <w:t>Angular Gauges</w:t>
      </w:r>
      <w:r>
        <w:t xml:space="preserve"> are used to measure or set the angle between surfaces, ensuring parts are correctly aligned or oriented. Examples include </w:t>
      </w:r>
      <w:r>
        <w:rPr>
          <w:rStyle w:val="Strong"/>
        </w:rPr>
        <w:t>bevel gauges</w:t>
      </w:r>
      <w:r>
        <w:t xml:space="preserve">, </w:t>
      </w:r>
      <w:r>
        <w:rPr>
          <w:rStyle w:val="Strong"/>
        </w:rPr>
        <w:t>sine bars</w:t>
      </w:r>
      <w:r>
        <w:t xml:space="preserve">, </w:t>
      </w:r>
      <w:r>
        <w:rPr>
          <w:rStyle w:val="Strong"/>
        </w:rPr>
        <w:t>protractors</w:t>
      </w:r>
      <w:r>
        <w:t xml:space="preserve">, and </w:t>
      </w:r>
      <w:r>
        <w:rPr>
          <w:rStyle w:val="Strong"/>
        </w:rPr>
        <w:t>theodolites</w:t>
      </w:r>
      <w:r>
        <w:t>. These gauges are essential in industries where precise angles are critical, such as in machining, construction, and surveying.</w:t>
      </w:r>
    </w:p>
    <w:p w14:paraId="1A54D7CC" w14:textId="77777777" w:rsidR="00E421DE" w:rsidRDefault="00E421DE" w:rsidP="00EB3D24">
      <w:pPr>
        <w:pStyle w:val="RegularMatterTevta"/>
        <w:numPr>
          <w:ilvl w:val="0"/>
          <w:numId w:val="116"/>
        </w:numPr>
        <w:bidi w:val="0"/>
      </w:pPr>
      <w:r>
        <w:t>By using gauges, engineers and machinists can ensure that parts are manufactured to exact specifications, improving product quality and maintaining consistency across production processes.</w:t>
      </w:r>
    </w:p>
    <w:p w14:paraId="43E76E72" w14:textId="5B1DF2C4" w:rsidR="00E421DE" w:rsidRDefault="00E421DE" w:rsidP="004C4A3C">
      <w:pPr>
        <w:pStyle w:val="SubHeadingwithNumbers3"/>
        <w:bidi w:val="0"/>
      </w:pPr>
      <w:r w:rsidRPr="00171AF3">
        <w:t>Technique &amp; observation of checking Zero Error</w:t>
      </w:r>
    </w:p>
    <w:p w14:paraId="2084F43E" w14:textId="77777777" w:rsidR="00E421DE" w:rsidRPr="004C4A3C" w:rsidRDefault="00E421DE" w:rsidP="004C4A3C">
      <w:pPr>
        <w:pStyle w:val="SubHeadingTevta"/>
        <w:bidi w:val="0"/>
      </w:pPr>
      <w:r w:rsidRPr="004C4A3C">
        <w:t>Zero Error in Gauges: Technique and Observation</w:t>
      </w:r>
    </w:p>
    <w:p w14:paraId="279AA66C" w14:textId="77777777" w:rsidR="00E421DE" w:rsidRDefault="00E421DE" w:rsidP="004C4A3C">
      <w:pPr>
        <w:pStyle w:val="RegularMatterTevta"/>
        <w:bidi w:val="0"/>
      </w:pPr>
      <w:r>
        <w:t>Zero error refers to the discrepancy or deviation observed in the measurement reading when the instrument or gauge is not subjected to the measurement of the object or substance being measured. It is important to identify and correct zero errors in gauges to ensure accuracy in measurements.</w:t>
      </w:r>
    </w:p>
    <w:p w14:paraId="72EF440A" w14:textId="77777777" w:rsidR="00E421DE" w:rsidRDefault="00E421DE" w:rsidP="004C4A3C">
      <w:pPr>
        <w:pStyle w:val="SubHeadingTevta"/>
        <w:bidi w:val="0"/>
      </w:pPr>
      <w:r>
        <w:rPr>
          <w:rStyle w:val="Strong"/>
          <w:b/>
          <w:bCs/>
        </w:rPr>
        <w:t>Techniques for Checking Zero Error in Gauges:</w:t>
      </w:r>
    </w:p>
    <w:p w14:paraId="6012266C" w14:textId="77777777" w:rsidR="00E421DE" w:rsidRDefault="00E421DE" w:rsidP="004C4A3C">
      <w:pPr>
        <w:pStyle w:val="RegularMatterTevta"/>
        <w:bidi w:val="0"/>
      </w:pPr>
      <w:r>
        <w:rPr>
          <w:rStyle w:val="Strong"/>
        </w:rPr>
        <w:t>Visual Inspection</w:t>
      </w:r>
      <w:r>
        <w:t>:</w:t>
      </w:r>
    </w:p>
    <w:p w14:paraId="3358E191" w14:textId="77777777" w:rsidR="00E421DE" w:rsidRDefault="00E421DE" w:rsidP="00EB3D24">
      <w:pPr>
        <w:pStyle w:val="RegularMatterTevta"/>
        <w:numPr>
          <w:ilvl w:val="0"/>
          <w:numId w:val="117"/>
        </w:numPr>
        <w:bidi w:val="0"/>
      </w:pPr>
      <w:r>
        <w:t>Before using a gauge (e.g., micrometer, Vernier caliper, or pressure gauge), check if the reading on the instrument shows zero when no object is placed in the measuring area.</w:t>
      </w:r>
    </w:p>
    <w:p w14:paraId="73D23377" w14:textId="77777777" w:rsidR="00E421DE" w:rsidRDefault="00E421DE" w:rsidP="00EB3D24">
      <w:pPr>
        <w:pStyle w:val="RegularMatterTevta"/>
        <w:numPr>
          <w:ilvl w:val="0"/>
          <w:numId w:val="117"/>
        </w:numPr>
        <w:bidi w:val="0"/>
      </w:pPr>
      <w:r>
        <w:t>If the gauge is digital, ensure that the display reads 0.000 or the equivalent zero reading.</w:t>
      </w:r>
    </w:p>
    <w:p w14:paraId="620D5A7C" w14:textId="77777777" w:rsidR="00E421DE" w:rsidRDefault="00E421DE" w:rsidP="004C4A3C">
      <w:pPr>
        <w:pStyle w:val="RegularMatterTevta"/>
        <w:bidi w:val="0"/>
      </w:pPr>
      <w:r>
        <w:rPr>
          <w:rStyle w:val="Strong"/>
        </w:rPr>
        <w:t>Direct Observation of Scale</w:t>
      </w:r>
      <w:r>
        <w:t>:</w:t>
      </w:r>
    </w:p>
    <w:p w14:paraId="3555236F" w14:textId="77777777" w:rsidR="00E421DE" w:rsidRDefault="00E421DE" w:rsidP="00EB3D24">
      <w:pPr>
        <w:pStyle w:val="RegularMatterTevta"/>
        <w:numPr>
          <w:ilvl w:val="0"/>
          <w:numId w:val="118"/>
        </w:numPr>
        <w:bidi w:val="0"/>
      </w:pPr>
      <w:r>
        <w:t>For analog gauges, visually inspect the scale. For micrometers, Vernier calipers, or dial indicators, ensure that the scale pointer aligns with the zero mark.</w:t>
      </w:r>
    </w:p>
    <w:p w14:paraId="1E3D31BE" w14:textId="77777777" w:rsidR="00E421DE" w:rsidRDefault="00E421DE" w:rsidP="00EB3D24">
      <w:pPr>
        <w:pStyle w:val="RegularMatterTevta"/>
        <w:numPr>
          <w:ilvl w:val="0"/>
          <w:numId w:val="118"/>
        </w:numPr>
        <w:bidi w:val="0"/>
      </w:pPr>
      <w:r>
        <w:t>If there is any offset (i.e., the scale reads a positive or negative value when it should show zero), note the error value.</w:t>
      </w:r>
    </w:p>
    <w:p w14:paraId="2CAA0663" w14:textId="77777777" w:rsidR="00E421DE" w:rsidRDefault="00E421DE" w:rsidP="004C4A3C">
      <w:pPr>
        <w:pStyle w:val="RegularMatterTevta"/>
        <w:bidi w:val="0"/>
      </w:pPr>
      <w:r>
        <w:rPr>
          <w:rStyle w:val="Strong"/>
        </w:rPr>
        <w:t>Use of Calibration Standards</w:t>
      </w:r>
      <w:r>
        <w:t>:</w:t>
      </w:r>
    </w:p>
    <w:p w14:paraId="11C3DEEE" w14:textId="77777777" w:rsidR="00E421DE" w:rsidRDefault="00E421DE" w:rsidP="00EB3D24">
      <w:pPr>
        <w:pStyle w:val="RegularMatterTevta"/>
        <w:numPr>
          <w:ilvl w:val="0"/>
          <w:numId w:val="119"/>
        </w:numPr>
        <w:bidi w:val="0"/>
      </w:pPr>
      <w:r>
        <w:t>Compare the gauge reading with a known standard or reference object that should give a zero reading. For example, use a reference piece that is dimensionally exact to test for any deviation.</w:t>
      </w:r>
    </w:p>
    <w:p w14:paraId="224C1792" w14:textId="77777777" w:rsidR="00E421DE" w:rsidRDefault="00E421DE" w:rsidP="00EB3D24">
      <w:pPr>
        <w:pStyle w:val="RegularMatterTevta"/>
        <w:numPr>
          <w:ilvl w:val="0"/>
          <w:numId w:val="119"/>
        </w:numPr>
        <w:bidi w:val="0"/>
      </w:pPr>
      <w:r>
        <w:t>If a standard is not available, using a flat, smooth surface to check the zero reading can help identify discrepancies.</w:t>
      </w:r>
    </w:p>
    <w:p w14:paraId="5C30FDF9" w14:textId="77777777" w:rsidR="00E421DE" w:rsidRDefault="00E421DE" w:rsidP="004C4A3C">
      <w:pPr>
        <w:pStyle w:val="RegularMatterTevta"/>
        <w:bidi w:val="0"/>
      </w:pPr>
      <w:r>
        <w:rPr>
          <w:rStyle w:val="Strong"/>
        </w:rPr>
        <w:t>Check for Backlash or Movement</w:t>
      </w:r>
      <w:r>
        <w:t>:</w:t>
      </w:r>
    </w:p>
    <w:p w14:paraId="5E8C33AA" w14:textId="77777777" w:rsidR="00E421DE" w:rsidRDefault="00E421DE" w:rsidP="00EB3D24">
      <w:pPr>
        <w:pStyle w:val="RegularMatterTevta"/>
        <w:numPr>
          <w:ilvl w:val="0"/>
          <w:numId w:val="120"/>
        </w:numPr>
        <w:bidi w:val="0"/>
      </w:pPr>
      <w:r>
        <w:t>Some mechanical gauges (e.g., micrometers) may have backlash or mechanical movement that can affect the zero setting. Gently test for any slop or unnecessary movement before checking the zero reading.</w:t>
      </w:r>
    </w:p>
    <w:p w14:paraId="43A6E46A" w14:textId="77777777" w:rsidR="00E421DE" w:rsidRDefault="00E421DE" w:rsidP="004C4A3C">
      <w:pPr>
        <w:pStyle w:val="RegularMatterTevta"/>
        <w:bidi w:val="0"/>
      </w:pPr>
      <w:r>
        <w:rPr>
          <w:rStyle w:val="Strong"/>
        </w:rPr>
        <w:t>Cross-checking with Another Gauge</w:t>
      </w:r>
      <w:r>
        <w:t>:</w:t>
      </w:r>
    </w:p>
    <w:p w14:paraId="7495804F" w14:textId="77777777" w:rsidR="00E421DE" w:rsidRDefault="00E421DE" w:rsidP="00EB3D24">
      <w:pPr>
        <w:pStyle w:val="RegularMatterTevta"/>
        <w:numPr>
          <w:ilvl w:val="0"/>
          <w:numId w:val="120"/>
        </w:numPr>
        <w:bidi w:val="0"/>
      </w:pPr>
      <w:r>
        <w:t>If available, use another gauge or tool of the same type to check if the zero reading aligns. This is especially useful for ensuring consistency across similar measuring instruments.</w:t>
      </w:r>
    </w:p>
    <w:p w14:paraId="266853AE" w14:textId="77777777" w:rsidR="00E421DE" w:rsidRDefault="00E421DE" w:rsidP="004C4A3C">
      <w:pPr>
        <w:pStyle w:val="RegularMatterTevta"/>
        <w:bidi w:val="0"/>
      </w:pPr>
      <w:r>
        <w:rPr>
          <w:rStyle w:val="Strong"/>
        </w:rPr>
        <w:t>Using Calibration Tools</w:t>
      </w:r>
      <w:r>
        <w:t>:</w:t>
      </w:r>
    </w:p>
    <w:p w14:paraId="0B5F1328" w14:textId="77777777" w:rsidR="00E421DE" w:rsidRDefault="00E421DE" w:rsidP="00EB3D24">
      <w:pPr>
        <w:pStyle w:val="RegularMatterTevta"/>
        <w:numPr>
          <w:ilvl w:val="0"/>
          <w:numId w:val="120"/>
        </w:numPr>
        <w:bidi w:val="0"/>
      </w:pPr>
      <w:r>
        <w:t>Calibration tools, such as gauge blocks or certified calibration standards, can be used to adjust and verify the zero error. These tools provide a precise reference against which the gauge can be tested.</w:t>
      </w:r>
    </w:p>
    <w:p w14:paraId="596E89F2" w14:textId="77777777" w:rsidR="00E421DE" w:rsidRPr="004C4A3C" w:rsidRDefault="00E421DE" w:rsidP="004C4A3C">
      <w:pPr>
        <w:pStyle w:val="SubHeadingTevta"/>
        <w:bidi w:val="0"/>
      </w:pPr>
      <w:r w:rsidRPr="004C4A3C">
        <w:t>Observations to Make While Checking for Zero Error:</w:t>
      </w:r>
    </w:p>
    <w:p w14:paraId="00AEED66" w14:textId="77777777" w:rsidR="00E421DE" w:rsidRDefault="00E421DE" w:rsidP="004C4A3C">
      <w:pPr>
        <w:pStyle w:val="RegularMatterTevta"/>
        <w:bidi w:val="0"/>
      </w:pPr>
      <w:r>
        <w:rPr>
          <w:rStyle w:val="Strong"/>
        </w:rPr>
        <w:t>Sign of Zero Error</w:t>
      </w:r>
      <w:r>
        <w:t>:</w:t>
      </w:r>
    </w:p>
    <w:p w14:paraId="51D6056C" w14:textId="77777777" w:rsidR="00E421DE" w:rsidRDefault="00E421DE" w:rsidP="00EB3D24">
      <w:pPr>
        <w:pStyle w:val="RegularMatterTevta"/>
        <w:numPr>
          <w:ilvl w:val="0"/>
          <w:numId w:val="120"/>
        </w:numPr>
        <w:bidi w:val="0"/>
      </w:pPr>
      <w:r>
        <w:t xml:space="preserve">If the gauge shows a reading higher than zero, it has a </w:t>
      </w:r>
      <w:r>
        <w:rPr>
          <w:rStyle w:val="Strong"/>
        </w:rPr>
        <w:t>positive zero error</w:t>
      </w:r>
      <w:r>
        <w:t>.</w:t>
      </w:r>
    </w:p>
    <w:p w14:paraId="1A9ACFE3" w14:textId="77777777" w:rsidR="00E421DE" w:rsidRDefault="00E421DE" w:rsidP="00EB3D24">
      <w:pPr>
        <w:pStyle w:val="RegularMatterTevta"/>
        <w:numPr>
          <w:ilvl w:val="0"/>
          <w:numId w:val="120"/>
        </w:numPr>
        <w:bidi w:val="0"/>
      </w:pPr>
      <w:r>
        <w:t xml:space="preserve">If the gauge shows a reading lower than zero, it has a </w:t>
      </w:r>
      <w:r>
        <w:rPr>
          <w:rStyle w:val="Strong"/>
        </w:rPr>
        <w:t>negative zero error</w:t>
      </w:r>
      <w:r>
        <w:t>.</w:t>
      </w:r>
    </w:p>
    <w:p w14:paraId="4025F9A0" w14:textId="77777777" w:rsidR="00E421DE" w:rsidRDefault="00E421DE" w:rsidP="004C4A3C">
      <w:pPr>
        <w:pStyle w:val="RegularMatterTevta"/>
        <w:bidi w:val="0"/>
      </w:pPr>
      <w:r>
        <w:rPr>
          <w:rStyle w:val="Strong"/>
        </w:rPr>
        <w:t>Magnitude of Error</w:t>
      </w:r>
      <w:r>
        <w:t>:</w:t>
      </w:r>
    </w:p>
    <w:p w14:paraId="0BE657E1" w14:textId="77777777" w:rsidR="00E421DE" w:rsidRDefault="00E421DE" w:rsidP="00EB3D24">
      <w:pPr>
        <w:pStyle w:val="RegularMatterTevta"/>
        <w:numPr>
          <w:ilvl w:val="0"/>
          <w:numId w:val="121"/>
        </w:numPr>
        <w:bidi w:val="0"/>
      </w:pPr>
      <w:r>
        <w:t>Measure the deviation from zero carefully. For example, if a Vernier scale shows a reading of +0.05 mm when it should be zero, then the zero error is +0.05 mm.</w:t>
      </w:r>
    </w:p>
    <w:p w14:paraId="1EC603AB" w14:textId="77777777" w:rsidR="00E421DE" w:rsidRDefault="00E421DE" w:rsidP="00EB3D24">
      <w:pPr>
        <w:pStyle w:val="RegularMatterTevta"/>
        <w:numPr>
          <w:ilvl w:val="0"/>
          <w:numId w:val="121"/>
        </w:numPr>
        <w:bidi w:val="0"/>
      </w:pPr>
      <w:r>
        <w:t>For micrometers, the zero error can often be observed by measuring a known object, such as a calibration standard, and comparing it to the expected value.</w:t>
      </w:r>
    </w:p>
    <w:p w14:paraId="2D87820D" w14:textId="77777777" w:rsidR="00E421DE" w:rsidRDefault="00E421DE" w:rsidP="004C4A3C">
      <w:pPr>
        <w:pStyle w:val="RegularMatterTevta"/>
        <w:bidi w:val="0"/>
      </w:pPr>
      <w:r>
        <w:rPr>
          <w:rStyle w:val="Strong"/>
        </w:rPr>
        <w:t>Consistency</w:t>
      </w:r>
      <w:r>
        <w:t>:</w:t>
      </w:r>
    </w:p>
    <w:p w14:paraId="4294F8C6" w14:textId="77777777" w:rsidR="00E421DE" w:rsidRDefault="00E421DE" w:rsidP="00EB3D24">
      <w:pPr>
        <w:pStyle w:val="RegularMatterTevta"/>
        <w:numPr>
          <w:ilvl w:val="0"/>
          <w:numId w:val="122"/>
        </w:numPr>
        <w:bidi w:val="0"/>
      </w:pPr>
      <w:r>
        <w:t>Ensure that the zero error is consistent across repeated measurements. If the reading fluctuates, this may indicate a mechanical issue with the gauge or improper handling.</w:t>
      </w:r>
    </w:p>
    <w:p w14:paraId="6818ABC7" w14:textId="77777777" w:rsidR="00E421DE" w:rsidRDefault="00E421DE" w:rsidP="004C4A3C">
      <w:pPr>
        <w:pStyle w:val="RegularMatterTevta"/>
        <w:bidi w:val="0"/>
      </w:pPr>
      <w:r>
        <w:rPr>
          <w:rStyle w:val="Strong"/>
        </w:rPr>
        <w:t>Environmental Factors</w:t>
      </w:r>
      <w:r>
        <w:t>:</w:t>
      </w:r>
    </w:p>
    <w:p w14:paraId="1582E80F" w14:textId="77777777" w:rsidR="00E421DE" w:rsidRDefault="00E421DE" w:rsidP="00EB3D24">
      <w:pPr>
        <w:pStyle w:val="RegularMatterTevta"/>
        <w:numPr>
          <w:ilvl w:val="0"/>
          <w:numId w:val="122"/>
        </w:numPr>
        <w:bidi w:val="0"/>
      </w:pPr>
      <w:r>
        <w:lastRenderedPageBreak/>
        <w:t>Temperature, humidity, and handling of the instrument can affect zero readings. Always check zero error in a controlled environment or after the gauge has acclimatized to the testing conditions.</w:t>
      </w:r>
    </w:p>
    <w:p w14:paraId="5A0D371A" w14:textId="77777777" w:rsidR="00E421DE" w:rsidRDefault="00E421DE" w:rsidP="004C4A3C">
      <w:pPr>
        <w:pStyle w:val="RegularMatterTevta"/>
        <w:bidi w:val="0"/>
      </w:pPr>
      <w:r>
        <w:rPr>
          <w:rStyle w:val="Strong"/>
        </w:rPr>
        <w:t>Manufacturer Guidelines</w:t>
      </w:r>
      <w:r>
        <w:t>:</w:t>
      </w:r>
    </w:p>
    <w:p w14:paraId="4807CE5D" w14:textId="77777777" w:rsidR="00E421DE" w:rsidRDefault="00E421DE" w:rsidP="00EB3D24">
      <w:pPr>
        <w:pStyle w:val="RegularMatterTevta"/>
        <w:numPr>
          <w:ilvl w:val="0"/>
          <w:numId w:val="122"/>
        </w:numPr>
        <w:bidi w:val="0"/>
      </w:pPr>
      <w:r>
        <w:t>Always refer to the manufacturer’s guidelines for the specific procedure to check for zero error, as different types of gauges may have specific calibration or zero-setting methods.</w:t>
      </w:r>
    </w:p>
    <w:p w14:paraId="6E84B188" w14:textId="77777777" w:rsidR="00E421DE" w:rsidRDefault="00E421DE" w:rsidP="004C4A3C">
      <w:pPr>
        <w:pStyle w:val="SubHeadingTevta"/>
        <w:bidi w:val="0"/>
      </w:pPr>
      <w:r>
        <w:rPr>
          <w:rStyle w:val="Strong"/>
          <w:b/>
          <w:bCs/>
        </w:rPr>
        <w:t>Correcting Zero Error</w:t>
      </w:r>
      <w:r>
        <w:t>:</w:t>
      </w:r>
    </w:p>
    <w:p w14:paraId="739B8FE3" w14:textId="77777777" w:rsidR="00E421DE" w:rsidRDefault="00E421DE" w:rsidP="004C4A3C">
      <w:pPr>
        <w:pStyle w:val="RegularMatterTevta"/>
        <w:bidi w:val="0"/>
      </w:pPr>
      <w:r>
        <w:rPr>
          <w:rStyle w:val="Strong"/>
        </w:rPr>
        <w:t>Adjusting the Gauge</w:t>
      </w:r>
      <w:r>
        <w:t xml:space="preserve">: </w:t>
      </w:r>
    </w:p>
    <w:p w14:paraId="31EBDD72" w14:textId="77777777" w:rsidR="00E421DE" w:rsidRDefault="00E421DE" w:rsidP="00EB3D24">
      <w:pPr>
        <w:pStyle w:val="RegularMatterTevta"/>
        <w:numPr>
          <w:ilvl w:val="0"/>
          <w:numId w:val="122"/>
        </w:numPr>
        <w:bidi w:val="0"/>
      </w:pPr>
      <w:r>
        <w:t>Some instruments allow you to adjust the zero point manually (e.g., micrometers often have a zero screw for fine-tuning).</w:t>
      </w:r>
    </w:p>
    <w:p w14:paraId="409B1A22" w14:textId="77777777" w:rsidR="00E421DE" w:rsidRDefault="00E421DE" w:rsidP="004C4A3C">
      <w:pPr>
        <w:pStyle w:val="RegularMatterTevta"/>
        <w:bidi w:val="0"/>
      </w:pPr>
      <w:r>
        <w:rPr>
          <w:rStyle w:val="Strong"/>
        </w:rPr>
        <w:t>Compensation</w:t>
      </w:r>
      <w:r>
        <w:t xml:space="preserve">: </w:t>
      </w:r>
    </w:p>
    <w:p w14:paraId="19465B47" w14:textId="77777777" w:rsidR="00E421DE" w:rsidRDefault="00E421DE" w:rsidP="00EB3D24">
      <w:pPr>
        <w:pStyle w:val="RegularMatterTevta"/>
        <w:numPr>
          <w:ilvl w:val="0"/>
          <w:numId w:val="122"/>
        </w:numPr>
        <w:bidi w:val="0"/>
      </w:pPr>
      <w:r>
        <w:t>If the gauge cannot be adjusted directly, take the observed zero error into account when using the tool and make necessary compensations to readings during measurements.</w:t>
      </w:r>
    </w:p>
    <w:p w14:paraId="3B286CDD" w14:textId="77777777" w:rsidR="00E421DE" w:rsidRDefault="00E421DE" w:rsidP="00EB3D24">
      <w:pPr>
        <w:pStyle w:val="RegularMatterTevta"/>
        <w:numPr>
          <w:ilvl w:val="0"/>
          <w:numId w:val="122"/>
        </w:numPr>
        <w:bidi w:val="0"/>
      </w:pPr>
      <w:r>
        <w:rPr>
          <w:rStyle w:val="Strong"/>
          <w:b w:val="0"/>
          <w:bCs w:val="0"/>
        </w:rPr>
        <w:t>Importance of Checking Zero Error</w:t>
      </w:r>
      <w:r>
        <w:t>:</w:t>
      </w:r>
    </w:p>
    <w:p w14:paraId="18E52B5C" w14:textId="77777777" w:rsidR="00E421DE" w:rsidRDefault="00E421DE" w:rsidP="00EB3D24">
      <w:pPr>
        <w:pStyle w:val="RegularMatterTevta"/>
        <w:numPr>
          <w:ilvl w:val="0"/>
          <w:numId w:val="122"/>
        </w:numPr>
        <w:bidi w:val="0"/>
      </w:pPr>
      <w:r>
        <w:t xml:space="preserve">Ensuring that zero error is identified and corrected is critical for </w:t>
      </w:r>
      <w:r>
        <w:rPr>
          <w:rStyle w:val="Strong"/>
        </w:rPr>
        <w:t>accuracy</w:t>
      </w:r>
      <w:r>
        <w:t xml:space="preserve"> in measurements. Even a small zero error can lead to large discrepancies in the final results, especially when precise measurements are required in fields like manufacturing, quality control, or scientific experiments.</w:t>
      </w:r>
    </w:p>
    <w:p w14:paraId="2ABD306E" w14:textId="77777777" w:rsidR="00E421DE" w:rsidRPr="006C1928" w:rsidRDefault="00E421DE" w:rsidP="00053709">
      <w:pPr>
        <w:pStyle w:val="SubHeadingwithNumbers3"/>
        <w:bidi w:val="0"/>
      </w:pPr>
      <w:r w:rsidRPr="006C1928">
        <w:t>Holding technique &amp; observation technique.</w:t>
      </w:r>
    </w:p>
    <w:p w14:paraId="36F7B4CB" w14:textId="77777777" w:rsidR="00E421DE" w:rsidRDefault="00E421DE" w:rsidP="00053709">
      <w:pPr>
        <w:pStyle w:val="RegularMatterTevta"/>
        <w:bidi w:val="0"/>
      </w:pPr>
      <w:r>
        <w:t xml:space="preserve">The </w:t>
      </w:r>
      <w:r>
        <w:rPr>
          <w:rStyle w:val="Strong"/>
        </w:rPr>
        <w:t>holding technique</w:t>
      </w:r>
      <w:r>
        <w:t xml:space="preserve"> and </w:t>
      </w:r>
      <w:r>
        <w:rPr>
          <w:rStyle w:val="Strong"/>
        </w:rPr>
        <w:t>observation technique</w:t>
      </w:r>
      <w:r>
        <w:t xml:space="preserve"> for gauges are essential for ensuring accurate, repeatable measurements while minimizing errors. Below is a detailed breakdown of each technique:</w:t>
      </w:r>
    </w:p>
    <w:p w14:paraId="57DF9880" w14:textId="77777777" w:rsidR="00E421DE" w:rsidRDefault="00E421DE" w:rsidP="00053709">
      <w:pPr>
        <w:pStyle w:val="RegularMatterTevta"/>
        <w:bidi w:val="0"/>
      </w:pPr>
      <w:r>
        <w:rPr>
          <w:rStyle w:val="Strong"/>
          <w:b w:val="0"/>
          <w:bCs w:val="0"/>
        </w:rPr>
        <w:t>1. Holding Technique for Gauges:</w:t>
      </w:r>
    </w:p>
    <w:p w14:paraId="37EA4EA7" w14:textId="77777777" w:rsidR="00E421DE" w:rsidRDefault="00E421DE" w:rsidP="00053709">
      <w:pPr>
        <w:pStyle w:val="RegularMatterTevta"/>
        <w:bidi w:val="0"/>
      </w:pPr>
      <w:r>
        <w:t>Proper handling of gauges is crucial to ensure accuracy, consistency, and prevent damage. The holding technique will vary depending on the type of gauge being used (e.g., micrometers, calipers, pressure gauges, etc.). However, certain principles can be applied across most types.</w:t>
      </w:r>
    </w:p>
    <w:p w14:paraId="32D82294" w14:textId="77777777" w:rsidR="00E421DE" w:rsidRPr="00ED1F91" w:rsidRDefault="00E421DE" w:rsidP="00ED1F91">
      <w:pPr>
        <w:pStyle w:val="SubHeadingTevta"/>
        <w:bidi w:val="0"/>
      </w:pPr>
      <w:r w:rsidRPr="00ED1F91">
        <w:t>General Principles for Holding Gauges:</w:t>
      </w:r>
    </w:p>
    <w:p w14:paraId="28B34D4D" w14:textId="77777777" w:rsidR="00E421DE" w:rsidRDefault="00E421DE" w:rsidP="00053709">
      <w:pPr>
        <w:pStyle w:val="RegularMatterTevta"/>
        <w:bidi w:val="0"/>
      </w:pPr>
      <w:r>
        <w:rPr>
          <w:rStyle w:val="Strong"/>
        </w:rPr>
        <w:t>Keep Clean and Dry Hands:</w:t>
      </w:r>
    </w:p>
    <w:p w14:paraId="01A94C08" w14:textId="77777777" w:rsidR="00E421DE" w:rsidRDefault="00E421DE" w:rsidP="00EB3D24">
      <w:pPr>
        <w:pStyle w:val="RegularMatterTevta"/>
        <w:numPr>
          <w:ilvl w:val="0"/>
          <w:numId w:val="123"/>
        </w:numPr>
        <w:bidi w:val="0"/>
      </w:pPr>
      <w:r>
        <w:t>Always handle gauges with clean, dry hands. Dirt, oils, or moisture can affect the accuracy and result in measurement errors.</w:t>
      </w:r>
    </w:p>
    <w:p w14:paraId="56D68634" w14:textId="77777777" w:rsidR="00E421DE" w:rsidRDefault="00E421DE" w:rsidP="00EB3D24">
      <w:pPr>
        <w:pStyle w:val="RegularMatterTevta"/>
        <w:numPr>
          <w:ilvl w:val="0"/>
          <w:numId w:val="123"/>
        </w:numPr>
        <w:bidi w:val="0"/>
      </w:pPr>
      <w:r>
        <w:t>Use gloves if necessary, especially when dealing with sensitive or high-precision instruments.</w:t>
      </w:r>
    </w:p>
    <w:p w14:paraId="7EE754AD" w14:textId="77777777" w:rsidR="00E421DE" w:rsidRDefault="00E421DE" w:rsidP="00053709">
      <w:pPr>
        <w:pStyle w:val="RegularMatterTevta"/>
        <w:bidi w:val="0"/>
      </w:pPr>
      <w:r>
        <w:rPr>
          <w:rStyle w:val="Strong"/>
        </w:rPr>
        <w:t>Grip the Gauge Properly:</w:t>
      </w:r>
    </w:p>
    <w:p w14:paraId="0BA869B6" w14:textId="77777777" w:rsidR="00E421DE" w:rsidRDefault="00E421DE" w:rsidP="00EB3D24">
      <w:pPr>
        <w:pStyle w:val="RegularMatterTevta"/>
        <w:numPr>
          <w:ilvl w:val="0"/>
          <w:numId w:val="124"/>
        </w:numPr>
        <w:bidi w:val="0"/>
      </w:pPr>
      <w:r>
        <w:t xml:space="preserve">For tools like </w:t>
      </w:r>
      <w:r>
        <w:rPr>
          <w:rStyle w:val="Strong"/>
        </w:rPr>
        <w:t>micrometers</w:t>
      </w:r>
      <w:r>
        <w:t xml:space="preserve"> and </w:t>
      </w:r>
      <w:r>
        <w:rPr>
          <w:rStyle w:val="Strong"/>
        </w:rPr>
        <w:t>calipers</w:t>
      </w:r>
      <w:r>
        <w:t>, use the main body or handle to hold the tool. Avoid holding the measuring surfaces (anvils, measuring faces) directly to prevent contamination and to ensure the instrument remains aligned properly.</w:t>
      </w:r>
    </w:p>
    <w:p w14:paraId="56EC1E24" w14:textId="77777777" w:rsidR="00E421DE" w:rsidRDefault="00E421DE" w:rsidP="00EB3D24">
      <w:pPr>
        <w:pStyle w:val="RegularMatterTevta"/>
        <w:numPr>
          <w:ilvl w:val="0"/>
          <w:numId w:val="124"/>
        </w:numPr>
        <w:bidi w:val="0"/>
      </w:pPr>
      <w:r>
        <w:t xml:space="preserve">For </w:t>
      </w:r>
      <w:r>
        <w:rPr>
          <w:rStyle w:val="Strong"/>
        </w:rPr>
        <w:t>dial indicators</w:t>
      </w:r>
      <w:r>
        <w:t>, hold the body firmly and avoid touching the dial or pointer to ensure an accurate reading.</w:t>
      </w:r>
    </w:p>
    <w:p w14:paraId="3B4D3FAB" w14:textId="77777777" w:rsidR="00E421DE" w:rsidRDefault="00E421DE" w:rsidP="00053709">
      <w:pPr>
        <w:pStyle w:val="RegularMatterTevta"/>
        <w:bidi w:val="0"/>
      </w:pPr>
      <w:r>
        <w:rPr>
          <w:rStyle w:val="Strong"/>
        </w:rPr>
        <w:t>Ensure Correct Alignment:</w:t>
      </w:r>
    </w:p>
    <w:p w14:paraId="1D904EE0" w14:textId="77777777" w:rsidR="00E421DE" w:rsidRDefault="00E421DE" w:rsidP="00EB3D24">
      <w:pPr>
        <w:pStyle w:val="RegularMatterTevta"/>
        <w:numPr>
          <w:ilvl w:val="0"/>
          <w:numId w:val="125"/>
        </w:numPr>
        <w:bidi w:val="0"/>
      </w:pPr>
      <w:r>
        <w:t>Always ensure that the measuring faces or jaws of the gauge are perpendicular to the surface of the object being measured. Misalignment can cause inaccurate readings.</w:t>
      </w:r>
    </w:p>
    <w:p w14:paraId="442EB35A" w14:textId="77777777" w:rsidR="00E421DE" w:rsidRDefault="00E421DE" w:rsidP="00EB3D24">
      <w:pPr>
        <w:pStyle w:val="RegularMatterTevta"/>
        <w:numPr>
          <w:ilvl w:val="0"/>
          <w:numId w:val="125"/>
        </w:numPr>
        <w:bidi w:val="0"/>
      </w:pPr>
      <w:r>
        <w:t>Use a stable base for handheld gauges, especially for dial indicators or other precision tools, to prevent unnecessary movement.</w:t>
      </w:r>
    </w:p>
    <w:p w14:paraId="4EA36494" w14:textId="77777777" w:rsidR="00E421DE" w:rsidRDefault="00E421DE" w:rsidP="00053709">
      <w:pPr>
        <w:pStyle w:val="RegularMatterTevta"/>
        <w:bidi w:val="0"/>
      </w:pPr>
      <w:r>
        <w:rPr>
          <w:rStyle w:val="Strong"/>
        </w:rPr>
        <w:t>Apply Consistent Force:</w:t>
      </w:r>
    </w:p>
    <w:p w14:paraId="6D565648" w14:textId="77777777" w:rsidR="00E421DE" w:rsidRDefault="00E421DE" w:rsidP="00EB3D24">
      <w:pPr>
        <w:pStyle w:val="RegularMatterTevta"/>
        <w:numPr>
          <w:ilvl w:val="0"/>
          <w:numId w:val="126"/>
        </w:numPr>
        <w:bidi w:val="0"/>
      </w:pPr>
      <w:r>
        <w:t>For tools that require a certain amount of force (e.g., micrometers, spring calipers), apply the correct amount of pressure consistently. Excessive force can deform the object or the measuring faces, while insufficient force can lead to inaccurate measurements.</w:t>
      </w:r>
    </w:p>
    <w:p w14:paraId="2439042A" w14:textId="77777777" w:rsidR="00E421DE" w:rsidRDefault="00E421DE" w:rsidP="00EB3D24">
      <w:pPr>
        <w:pStyle w:val="RegularMatterTevta"/>
        <w:numPr>
          <w:ilvl w:val="0"/>
          <w:numId w:val="126"/>
        </w:numPr>
        <w:bidi w:val="0"/>
      </w:pPr>
      <w:r>
        <w:t xml:space="preserve">Some micrometers and calipers have a </w:t>
      </w:r>
      <w:r>
        <w:rPr>
          <w:rStyle w:val="Strong"/>
        </w:rPr>
        <w:t>friction thimble</w:t>
      </w:r>
      <w:r>
        <w:t xml:space="preserve"> or a </w:t>
      </w:r>
      <w:r>
        <w:rPr>
          <w:rStyle w:val="Strong"/>
        </w:rPr>
        <w:t>ratchet mechanism</w:t>
      </w:r>
      <w:r>
        <w:t xml:space="preserve"> to ensure consistent pressure is applied.</w:t>
      </w:r>
    </w:p>
    <w:p w14:paraId="3A618A69" w14:textId="77777777" w:rsidR="00E421DE" w:rsidRDefault="00E421DE" w:rsidP="00053709">
      <w:pPr>
        <w:pStyle w:val="RegularMatterTevta"/>
        <w:bidi w:val="0"/>
      </w:pPr>
      <w:r>
        <w:rPr>
          <w:rStyle w:val="Strong"/>
        </w:rPr>
        <w:t>Ensure Stability:</w:t>
      </w:r>
    </w:p>
    <w:p w14:paraId="4B07BF1A" w14:textId="77777777" w:rsidR="00E421DE" w:rsidRDefault="00E421DE" w:rsidP="00EB3D24">
      <w:pPr>
        <w:pStyle w:val="RegularMatterTevta"/>
        <w:numPr>
          <w:ilvl w:val="0"/>
          <w:numId w:val="127"/>
        </w:numPr>
        <w:bidi w:val="0"/>
      </w:pPr>
      <w:r>
        <w:t>When using gauges for precise measurements (e.g., calipers, micrometers), place the object to be measured on a stable surface or in a fixed position.</w:t>
      </w:r>
    </w:p>
    <w:p w14:paraId="033B23F0" w14:textId="77777777" w:rsidR="00E421DE" w:rsidRDefault="00E421DE" w:rsidP="00EB3D24">
      <w:pPr>
        <w:pStyle w:val="RegularMatterTevta"/>
        <w:numPr>
          <w:ilvl w:val="0"/>
          <w:numId w:val="127"/>
        </w:numPr>
        <w:bidi w:val="0"/>
      </w:pPr>
      <w:r>
        <w:lastRenderedPageBreak/>
        <w:t xml:space="preserve">Use a </w:t>
      </w:r>
      <w:r>
        <w:rPr>
          <w:rStyle w:val="Strong"/>
        </w:rPr>
        <w:t>measurement stand</w:t>
      </w:r>
      <w:r>
        <w:t xml:space="preserve"> or </w:t>
      </w:r>
      <w:r>
        <w:rPr>
          <w:rStyle w:val="Strong"/>
        </w:rPr>
        <w:t>clamping tool</w:t>
      </w:r>
      <w:r>
        <w:t xml:space="preserve"> if </w:t>
      </w:r>
      <w:proofErr w:type="gramStart"/>
      <w:r>
        <w:t>necessary</w:t>
      </w:r>
      <w:proofErr w:type="gramEnd"/>
      <w:r>
        <w:t xml:space="preserve"> to avoid shifting the part during measurement.</w:t>
      </w:r>
    </w:p>
    <w:p w14:paraId="0EDE5959" w14:textId="77777777" w:rsidR="00E421DE" w:rsidRPr="001172EE" w:rsidRDefault="00E421DE" w:rsidP="001172EE">
      <w:pPr>
        <w:pStyle w:val="SubHeadingTevta"/>
        <w:bidi w:val="0"/>
      </w:pPr>
      <w:r w:rsidRPr="001172EE">
        <w:t>Specific Holding Techniques for Common Gauges:</w:t>
      </w:r>
    </w:p>
    <w:p w14:paraId="031676CB" w14:textId="77777777" w:rsidR="00E421DE" w:rsidRDefault="00E421DE" w:rsidP="00053709">
      <w:pPr>
        <w:pStyle w:val="RegularMatterTevta"/>
        <w:bidi w:val="0"/>
      </w:pPr>
      <w:r>
        <w:rPr>
          <w:rStyle w:val="Strong"/>
        </w:rPr>
        <w:t>Vernier Calipers</w:t>
      </w:r>
      <w:r>
        <w:t>:</w:t>
      </w:r>
    </w:p>
    <w:p w14:paraId="0FD7EA7E" w14:textId="77777777" w:rsidR="00E421DE" w:rsidRDefault="00E421DE" w:rsidP="00EB3D24">
      <w:pPr>
        <w:pStyle w:val="RegularMatterTevta"/>
        <w:numPr>
          <w:ilvl w:val="0"/>
          <w:numId w:val="128"/>
        </w:numPr>
        <w:bidi w:val="0"/>
      </w:pPr>
      <w:r>
        <w:t>Hold the calipers with one hand while sliding the jaws along the object being measured with the other. Ensure the object is fully enclosed between the jaws for accurate readings.</w:t>
      </w:r>
    </w:p>
    <w:p w14:paraId="694BA5B6" w14:textId="77777777" w:rsidR="00E421DE" w:rsidRDefault="00E421DE" w:rsidP="00053709">
      <w:pPr>
        <w:pStyle w:val="RegularMatterTevta"/>
        <w:bidi w:val="0"/>
      </w:pPr>
      <w:r>
        <w:rPr>
          <w:rStyle w:val="Strong"/>
        </w:rPr>
        <w:t>Micrometers</w:t>
      </w:r>
      <w:r>
        <w:t>:</w:t>
      </w:r>
    </w:p>
    <w:p w14:paraId="162121F8" w14:textId="77777777" w:rsidR="00E421DE" w:rsidRDefault="00E421DE" w:rsidP="00EB3D24">
      <w:pPr>
        <w:pStyle w:val="RegularMatterTevta"/>
        <w:numPr>
          <w:ilvl w:val="0"/>
          <w:numId w:val="128"/>
        </w:numPr>
        <w:bidi w:val="0"/>
      </w:pPr>
      <w:r>
        <w:t>Hold the micrometer body with one hand, while using the thimble or ratchet with the other hand to close the measuring faces gently onto the object. Always use the ratchet to ensure uniform measuring pressure.</w:t>
      </w:r>
    </w:p>
    <w:p w14:paraId="1020DB52" w14:textId="77777777" w:rsidR="00E421DE" w:rsidRDefault="00E421DE" w:rsidP="00ED1F91">
      <w:pPr>
        <w:pStyle w:val="RegularMatterTevta"/>
        <w:bidi w:val="0"/>
      </w:pPr>
      <w:r>
        <w:rPr>
          <w:rStyle w:val="Strong"/>
        </w:rPr>
        <w:t>Dial Indicators</w:t>
      </w:r>
      <w:r>
        <w:t>:</w:t>
      </w:r>
    </w:p>
    <w:p w14:paraId="578AA36B" w14:textId="77777777" w:rsidR="00E421DE" w:rsidRDefault="00E421DE" w:rsidP="00EB3D24">
      <w:pPr>
        <w:pStyle w:val="RegularMatterTevta"/>
        <w:numPr>
          <w:ilvl w:val="0"/>
          <w:numId w:val="128"/>
        </w:numPr>
        <w:bidi w:val="0"/>
      </w:pPr>
      <w:r>
        <w:t>Hold the dial indicator securely and ensure it is properly mounted on a stand. The stylus should be touching the object being measured, and you should avoid pressing too hard or misaligning the stylus.</w:t>
      </w:r>
    </w:p>
    <w:p w14:paraId="70E4B27A" w14:textId="6CD0C7C3" w:rsidR="00E421DE" w:rsidRDefault="00E421DE" w:rsidP="00E82BDE">
      <w:pPr>
        <w:pStyle w:val="SubHeadingTevta"/>
        <w:bidi w:val="0"/>
      </w:pPr>
      <w:r>
        <w:rPr>
          <w:rStyle w:val="Strong"/>
          <w:b/>
          <w:bCs/>
        </w:rPr>
        <w:t>Observation Technique for Gauges:</w:t>
      </w:r>
    </w:p>
    <w:p w14:paraId="109FE7BC" w14:textId="77777777" w:rsidR="00E421DE" w:rsidRDefault="00E421DE" w:rsidP="00EB3D24">
      <w:pPr>
        <w:pStyle w:val="RegularMatterTevta"/>
        <w:numPr>
          <w:ilvl w:val="0"/>
          <w:numId w:val="128"/>
        </w:numPr>
        <w:bidi w:val="0"/>
      </w:pPr>
      <w:r>
        <w:t>Proper observation of gauge readings is equally important to ensure accuracy. Accurate observations require attention to detail and the correct interpretation of the gauge's output.</w:t>
      </w:r>
    </w:p>
    <w:p w14:paraId="6189E30C" w14:textId="77777777" w:rsidR="00E421DE" w:rsidRPr="00E82BDE" w:rsidRDefault="00E421DE" w:rsidP="00E82BDE">
      <w:pPr>
        <w:pStyle w:val="SubHeadingTevta"/>
        <w:bidi w:val="0"/>
      </w:pPr>
      <w:r w:rsidRPr="00E82BDE">
        <w:t>General Principles for Observing Gauge Readings:</w:t>
      </w:r>
    </w:p>
    <w:p w14:paraId="01D835B4" w14:textId="77777777" w:rsidR="00E421DE" w:rsidRDefault="00E421DE" w:rsidP="00C94D66">
      <w:pPr>
        <w:pStyle w:val="RegularMatterTevta"/>
        <w:bidi w:val="0"/>
      </w:pPr>
      <w:r>
        <w:rPr>
          <w:rStyle w:val="Strong"/>
        </w:rPr>
        <w:t>Ensure Proper Viewing Angle:</w:t>
      </w:r>
    </w:p>
    <w:p w14:paraId="5E90F4E8" w14:textId="77777777" w:rsidR="00E421DE" w:rsidRDefault="00E421DE" w:rsidP="00EB3D24">
      <w:pPr>
        <w:pStyle w:val="RegularMatterTevta"/>
        <w:numPr>
          <w:ilvl w:val="0"/>
          <w:numId w:val="128"/>
        </w:numPr>
        <w:bidi w:val="0"/>
      </w:pPr>
      <w:r>
        <w:t xml:space="preserve">Always observe the reading from </w:t>
      </w:r>
      <w:r>
        <w:rPr>
          <w:rStyle w:val="Strong"/>
        </w:rPr>
        <w:t>directly in front</w:t>
      </w:r>
      <w:r>
        <w:t xml:space="preserve"> of the scale to avoid </w:t>
      </w:r>
      <w:r>
        <w:rPr>
          <w:rStyle w:val="Strong"/>
        </w:rPr>
        <w:t>parallax error</w:t>
      </w:r>
      <w:r>
        <w:t xml:space="preserve"> (an error that occurs due to the angle at which you view the scale).</w:t>
      </w:r>
    </w:p>
    <w:p w14:paraId="7A10632A" w14:textId="77777777" w:rsidR="00E421DE" w:rsidRDefault="00E421DE" w:rsidP="00EB3D24">
      <w:pPr>
        <w:pStyle w:val="RegularMatterTevta"/>
        <w:numPr>
          <w:ilvl w:val="0"/>
          <w:numId w:val="128"/>
        </w:numPr>
        <w:bidi w:val="0"/>
      </w:pPr>
      <w:r>
        <w:t>For analog scales, ensure that the pointer or needle is clearly aligned with the graduations on the scale.</w:t>
      </w:r>
    </w:p>
    <w:p w14:paraId="61B92EE7" w14:textId="77777777" w:rsidR="00E421DE" w:rsidRDefault="00E421DE" w:rsidP="00C94D66">
      <w:pPr>
        <w:pStyle w:val="RegularMatterTevta"/>
        <w:bidi w:val="0"/>
      </w:pPr>
      <w:r>
        <w:rPr>
          <w:rStyle w:val="Strong"/>
        </w:rPr>
        <w:t>Use the Correct Units:</w:t>
      </w:r>
    </w:p>
    <w:p w14:paraId="18493C72" w14:textId="77777777" w:rsidR="00E421DE" w:rsidRDefault="00E421DE" w:rsidP="00EB3D24">
      <w:pPr>
        <w:pStyle w:val="RegularMatterTevta"/>
        <w:numPr>
          <w:ilvl w:val="0"/>
          <w:numId w:val="129"/>
        </w:numPr>
        <w:bidi w:val="0"/>
      </w:pPr>
      <w:r>
        <w:t>Ensure that you are reading the correct units from the gauge. Many instruments, especially digital ones, can display measurements in multiple units (e.g., millimeters, inches, microns). Double-check the unit displayed or the scale being used.</w:t>
      </w:r>
    </w:p>
    <w:p w14:paraId="4CA0A3CD" w14:textId="77777777" w:rsidR="00E421DE" w:rsidRDefault="00E421DE" w:rsidP="00C94D66">
      <w:pPr>
        <w:pStyle w:val="RegularMatterTevta"/>
        <w:bidi w:val="0"/>
      </w:pPr>
      <w:r>
        <w:rPr>
          <w:rStyle w:val="Strong"/>
        </w:rPr>
        <w:t>Avoid Handling During Observation:</w:t>
      </w:r>
    </w:p>
    <w:p w14:paraId="49B8C6C4" w14:textId="77777777" w:rsidR="00E421DE" w:rsidRDefault="00E421DE" w:rsidP="00EB3D24">
      <w:pPr>
        <w:pStyle w:val="RegularMatterTevta"/>
        <w:numPr>
          <w:ilvl w:val="0"/>
          <w:numId w:val="129"/>
        </w:numPr>
        <w:bidi w:val="0"/>
      </w:pPr>
      <w:r>
        <w:t>When taking a reading, avoid unnecessary movement or vibration that might affect the reading. For micrometers, for example, ensure the object is not moving or shifting before reading the measurement.</w:t>
      </w:r>
    </w:p>
    <w:p w14:paraId="50AE1821" w14:textId="77777777" w:rsidR="00E421DE" w:rsidRDefault="00E421DE" w:rsidP="00EB3D24">
      <w:pPr>
        <w:pStyle w:val="RegularMatterTevta"/>
        <w:numPr>
          <w:ilvl w:val="0"/>
          <w:numId w:val="129"/>
        </w:numPr>
        <w:bidi w:val="0"/>
      </w:pPr>
      <w:r>
        <w:t>For dial indicators, ensure the dial is not being disturbed while observing.</w:t>
      </w:r>
    </w:p>
    <w:p w14:paraId="41E09C67" w14:textId="77777777" w:rsidR="00E421DE" w:rsidRPr="00C94D66" w:rsidRDefault="00E421DE" w:rsidP="00C94D66">
      <w:pPr>
        <w:pStyle w:val="SubHeadingTevta"/>
        <w:bidi w:val="0"/>
      </w:pPr>
      <w:r w:rsidRPr="00C94D66">
        <w:t>Specific Observation Techniques for Common Gauges:</w:t>
      </w:r>
    </w:p>
    <w:p w14:paraId="60DD0344" w14:textId="77777777" w:rsidR="00E421DE" w:rsidRDefault="00E421DE" w:rsidP="00C94D66">
      <w:pPr>
        <w:pStyle w:val="RegularMatterTevta"/>
        <w:bidi w:val="0"/>
      </w:pPr>
      <w:r>
        <w:rPr>
          <w:rStyle w:val="Strong"/>
        </w:rPr>
        <w:t>Vernier Calipers</w:t>
      </w:r>
      <w:r>
        <w:t>:</w:t>
      </w:r>
    </w:p>
    <w:p w14:paraId="19D33E78" w14:textId="77777777" w:rsidR="00E421DE" w:rsidRDefault="00E421DE" w:rsidP="00EB3D24">
      <w:pPr>
        <w:pStyle w:val="RegularMatterTevta"/>
        <w:numPr>
          <w:ilvl w:val="0"/>
          <w:numId w:val="130"/>
        </w:numPr>
        <w:bidi w:val="0"/>
      </w:pPr>
      <w:r>
        <w:t xml:space="preserve">Read the </w:t>
      </w:r>
      <w:r>
        <w:rPr>
          <w:rStyle w:val="Strong"/>
        </w:rPr>
        <w:t>main scale</w:t>
      </w:r>
      <w:r>
        <w:t xml:space="preserve"> and </w:t>
      </w:r>
      <w:proofErr w:type="spellStart"/>
      <w:r>
        <w:rPr>
          <w:rStyle w:val="Strong"/>
        </w:rPr>
        <w:t>vernier</w:t>
      </w:r>
      <w:proofErr w:type="spellEnd"/>
      <w:r>
        <w:rPr>
          <w:rStyle w:val="Strong"/>
        </w:rPr>
        <w:t xml:space="preserve"> scale</w:t>
      </w:r>
      <w:r>
        <w:t xml:space="preserve"> carefully. Align the zero point of the </w:t>
      </w:r>
      <w:proofErr w:type="spellStart"/>
      <w:r>
        <w:t>vernier</w:t>
      </w:r>
      <w:proofErr w:type="spellEnd"/>
      <w:r>
        <w:t xml:space="preserve"> scale with the main scale, and note the reading. If it's a digital caliper, simply read the digital display, but ensure it’s set to the correct units.</w:t>
      </w:r>
    </w:p>
    <w:p w14:paraId="5810313F" w14:textId="77777777" w:rsidR="00E421DE" w:rsidRDefault="00E421DE" w:rsidP="00C94D66">
      <w:pPr>
        <w:pStyle w:val="RegularMatterTevta"/>
        <w:bidi w:val="0"/>
      </w:pPr>
      <w:r>
        <w:rPr>
          <w:rStyle w:val="Strong"/>
        </w:rPr>
        <w:t>Micrometers</w:t>
      </w:r>
      <w:r>
        <w:t>:</w:t>
      </w:r>
    </w:p>
    <w:p w14:paraId="003E2BD0" w14:textId="77777777" w:rsidR="00E421DE" w:rsidRDefault="00E421DE" w:rsidP="00EB3D24">
      <w:pPr>
        <w:pStyle w:val="RegularMatterTevta"/>
        <w:numPr>
          <w:ilvl w:val="0"/>
          <w:numId w:val="130"/>
        </w:numPr>
        <w:bidi w:val="0"/>
      </w:pPr>
      <w:r>
        <w:t xml:space="preserve">For </w:t>
      </w:r>
      <w:r>
        <w:rPr>
          <w:rStyle w:val="Strong"/>
        </w:rPr>
        <w:t>outside micrometers</w:t>
      </w:r>
      <w:r>
        <w:t xml:space="preserve">, observe the reading on the thimble and sleeve. Pay attention to the </w:t>
      </w:r>
      <w:r>
        <w:rPr>
          <w:rStyle w:val="Strong"/>
        </w:rPr>
        <w:t>ratchet mechanism</w:t>
      </w:r>
      <w:r>
        <w:t xml:space="preserve"> to ensure consistent pressure. Observe the </w:t>
      </w:r>
      <w:r>
        <w:rPr>
          <w:rStyle w:val="Strong"/>
        </w:rPr>
        <w:t>last digit</w:t>
      </w:r>
      <w:r>
        <w:t xml:space="preserve"> carefully when reading a micrometer, and be aware of the </w:t>
      </w:r>
      <w:r>
        <w:rPr>
          <w:rStyle w:val="Strong"/>
        </w:rPr>
        <w:t>fractional scale</w:t>
      </w:r>
      <w:r>
        <w:t xml:space="preserve"> if applicable.</w:t>
      </w:r>
    </w:p>
    <w:p w14:paraId="6C236995" w14:textId="77777777" w:rsidR="00E421DE" w:rsidRDefault="00E421DE" w:rsidP="00C94D66">
      <w:pPr>
        <w:pStyle w:val="RegularMatterTevta"/>
        <w:bidi w:val="0"/>
      </w:pPr>
      <w:r>
        <w:rPr>
          <w:rStyle w:val="Strong"/>
        </w:rPr>
        <w:t>Dial Indicators</w:t>
      </w:r>
      <w:r>
        <w:t>:</w:t>
      </w:r>
    </w:p>
    <w:p w14:paraId="25965A9D" w14:textId="77777777" w:rsidR="00E421DE" w:rsidRDefault="00E421DE" w:rsidP="00EB3D24">
      <w:pPr>
        <w:pStyle w:val="RegularMatterTevta"/>
        <w:numPr>
          <w:ilvl w:val="0"/>
          <w:numId w:val="130"/>
        </w:numPr>
        <w:bidi w:val="0"/>
      </w:pPr>
      <w:r>
        <w:t xml:space="preserve">Observe the position of the dial pointer and </w:t>
      </w:r>
      <w:r>
        <w:rPr>
          <w:rStyle w:val="Strong"/>
        </w:rPr>
        <w:t>record the total reading</w:t>
      </w:r>
      <w:r>
        <w:t xml:space="preserve">, taking into account any </w:t>
      </w:r>
      <w:r>
        <w:rPr>
          <w:rStyle w:val="Strong"/>
        </w:rPr>
        <w:t>pre-set values</w:t>
      </w:r>
      <w:r>
        <w:t xml:space="preserve">. If using a dial indicator with a </w:t>
      </w:r>
      <w:r>
        <w:rPr>
          <w:rStyle w:val="Strong"/>
        </w:rPr>
        <w:t>graduated scale</w:t>
      </w:r>
      <w:r>
        <w:t>, you may need to multiply readings based on the scale's increment.</w:t>
      </w:r>
    </w:p>
    <w:p w14:paraId="141F070A" w14:textId="77777777" w:rsidR="00E421DE" w:rsidRDefault="00E421DE" w:rsidP="00C94D66">
      <w:pPr>
        <w:pStyle w:val="RegularMatterTevta"/>
        <w:bidi w:val="0"/>
      </w:pPr>
      <w:r>
        <w:rPr>
          <w:rStyle w:val="Strong"/>
        </w:rPr>
        <w:t>Digital Gauges</w:t>
      </w:r>
      <w:r>
        <w:t>:</w:t>
      </w:r>
    </w:p>
    <w:p w14:paraId="055DC17C" w14:textId="77777777" w:rsidR="00E421DE" w:rsidRDefault="00E421DE" w:rsidP="00EB3D24">
      <w:pPr>
        <w:pStyle w:val="RegularMatterTevta"/>
        <w:numPr>
          <w:ilvl w:val="0"/>
          <w:numId w:val="130"/>
        </w:numPr>
        <w:bidi w:val="0"/>
      </w:pPr>
      <w:r>
        <w:t xml:space="preserve">For </w:t>
      </w:r>
      <w:r>
        <w:rPr>
          <w:rStyle w:val="Strong"/>
        </w:rPr>
        <w:t>digital gauges</w:t>
      </w:r>
      <w:r>
        <w:t>, simply observe the reading on the display, but ensure the gauge is zeroed before measurement and ensure it’s set to the correct units.</w:t>
      </w:r>
    </w:p>
    <w:p w14:paraId="78D46405" w14:textId="77777777" w:rsidR="00E421DE" w:rsidRDefault="00E421DE" w:rsidP="00C94D66">
      <w:pPr>
        <w:pStyle w:val="RegularMatterTevta"/>
        <w:bidi w:val="0"/>
      </w:pPr>
      <w:r>
        <w:rPr>
          <w:rStyle w:val="Strong"/>
        </w:rPr>
        <w:t>Bore Gauges</w:t>
      </w:r>
      <w:r>
        <w:t>:</w:t>
      </w:r>
    </w:p>
    <w:p w14:paraId="070E19F1" w14:textId="77777777" w:rsidR="00E421DE" w:rsidRDefault="00E421DE" w:rsidP="00EB3D24">
      <w:pPr>
        <w:pStyle w:val="RegularMatterTevta"/>
        <w:numPr>
          <w:ilvl w:val="0"/>
          <w:numId w:val="130"/>
        </w:numPr>
        <w:bidi w:val="0"/>
      </w:pPr>
      <w:r>
        <w:lastRenderedPageBreak/>
        <w:t xml:space="preserve">Ensure the gauge is properly centered in the bore before reading the measurement. For </w:t>
      </w:r>
      <w:r>
        <w:rPr>
          <w:rStyle w:val="Strong"/>
        </w:rPr>
        <w:t>dial bore gauges</w:t>
      </w:r>
      <w:r>
        <w:t xml:space="preserve">, observe the dial and note the dial’s deflection. For </w:t>
      </w:r>
      <w:r>
        <w:rPr>
          <w:rStyle w:val="Strong"/>
        </w:rPr>
        <w:t>digital bore gauges</w:t>
      </w:r>
      <w:r>
        <w:t>, ensure the readings are stable before recording them.</w:t>
      </w:r>
    </w:p>
    <w:p w14:paraId="552562E7" w14:textId="77777777" w:rsidR="00E421DE" w:rsidRDefault="00E421DE" w:rsidP="00537907">
      <w:pPr>
        <w:pStyle w:val="SubHeadingTevta"/>
        <w:bidi w:val="0"/>
      </w:pPr>
      <w:r>
        <w:rPr>
          <w:rStyle w:val="Strong"/>
          <w:b/>
          <w:bCs/>
        </w:rPr>
        <w:t>Important Observations and Techniques to Minimize Errors:</w:t>
      </w:r>
    </w:p>
    <w:p w14:paraId="16501B80" w14:textId="77777777" w:rsidR="00E421DE" w:rsidRDefault="00E421DE" w:rsidP="00537907">
      <w:pPr>
        <w:pStyle w:val="RegularMatterTevta"/>
        <w:bidi w:val="0"/>
      </w:pPr>
      <w:r>
        <w:rPr>
          <w:rStyle w:val="Strong"/>
        </w:rPr>
        <w:t>Check for Zero Error:</w:t>
      </w:r>
    </w:p>
    <w:p w14:paraId="1A3BC057" w14:textId="77777777" w:rsidR="00E421DE" w:rsidRDefault="00E421DE" w:rsidP="00EB3D24">
      <w:pPr>
        <w:pStyle w:val="RegularMatterTevta"/>
        <w:numPr>
          <w:ilvl w:val="0"/>
          <w:numId w:val="130"/>
        </w:numPr>
        <w:bidi w:val="0"/>
      </w:pPr>
      <w:r>
        <w:t>Always check the zero reading of the gauge before taking a measurement, especially for mechanical gauges like calipers, micrometers, and dial indicators. A zero error can introduce significant discrepancies in readings.</w:t>
      </w:r>
    </w:p>
    <w:p w14:paraId="014E7DFC" w14:textId="77777777" w:rsidR="00E421DE" w:rsidRDefault="00E421DE" w:rsidP="00537907">
      <w:pPr>
        <w:pStyle w:val="RegularMatterTevta"/>
        <w:bidi w:val="0"/>
      </w:pPr>
      <w:r>
        <w:rPr>
          <w:rStyle w:val="Strong"/>
        </w:rPr>
        <w:t>Calibration Verification:</w:t>
      </w:r>
    </w:p>
    <w:p w14:paraId="3B43DEC0" w14:textId="77777777" w:rsidR="00E421DE" w:rsidRDefault="00E421DE" w:rsidP="00EB3D24">
      <w:pPr>
        <w:pStyle w:val="RegularMatterTevta"/>
        <w:numPr>
          <w:ilvl w:val="0"/>
          <w:numId w:val="130"/>
        </w:numPr>
        <w:bidi w:val="0"/>
      </w:pPr>
      <w:r>
        <w:t>Regularly verify the calibration of your gauges to ensure accurate readings. Use standard calibration blocks or reference standards to check the accuracy of the instrument.</w:t>
      </w:r>
    </w:p>
    <w:p w14:paraId="35C53A0D" w14:textId="77777777" w:rsidR="00E421DE" w:rsidRDefault="00E421DE" w:rsidP="00537907">
      <w:pPr>
        <w:pStyle w:val="RegularMatterTevta"/>
        <w:bidi w:val="0"/>
      </w:pPr>
      <w:r>
        <w:rPr>
          <w:rStyle w:val="Strong"/>
        </w:rPr>
        <w:t>Record Consistently:</w:t>
      </w:r>
    </w:p>
    <w:p w14:paraId="6A50E2E8" w14:textId="77777777" w:rsidR="00E421DE" w:rsidRDefault="00E421DE" w:rsidP="00EB3D24">
      <w:pPr>
        <w:pStyle w:val="RegularMatterTevta"/>
        <w:numPr>
          <w:ilvl w:val="0"/>
          <w:numId w:val="130"/>
        </w:numPr>
        <w:bidi w:val="0"/>
      </w:pPr>
      <w:r>
        <w:t>Always record measurements immediately after taking them. This reduces the likelihood of misinterpreting or forgetting the correct reading.</w:t>
      </w:r>
    </w:p>
    <w:p w14:paraId="3C1DC47C" w14:textId="77777777" w:rsidR="00E421DE" w:rsidRDefault="00E421DE" w:rsidP="00537907">
      <w:pPr>
        <w:pStyle w:val="RegularMatterTevta"/>
        <w:bidi w:val="0"/>
      </w:pPr>
      <w:r>
        <w:rPr>
          <w:rStyle w:val="Strong"/>
        </w:rPr>
        <w:t>Temperature Considerations:</w:t>
      </w:r>
    </w:p>
    <w:p w14:paraId="5D079998" w14:textId="77777777" w:rsidR="00E421DE" w:rsidRDefault="00E421DE" w:rsidP="00EB3D24">
      <w:pPr>
        <w:pStyle w:val="RegularMatterTevta"/>
        <w:numPr>
          <w:ilvl w:val="0"/>
          <w:numId w:val="130"/>
        </w:numPr>
        <w:bidi w:val="0"/>
      </w:pPr>
      <w:r>
        <w:t xml:space="preserve">Temperature changes can cause expansion or contraction of the gauge or the object being measured. Always perform measurements at a </w:t>
      </w:r>
      <w:r>
        <w:rPr>
          <w:rStyle w:val="Strong"/>
        </w:rPr>
        <w:t>consistent temperature</w:t>
      </w:r>
      <w:r>
        <w:t>, and, if necessary, apply temperature compensation.</w:t>
      </w:r>
    </w:p>
    <w:p w14:paraId="079C402D" w14:textId="77777777" w:rsidR="00E421DE" w:rsidRDefault="00E421DE" w:rsidP="00537907">
      <w:pPr>
        <w:pStyle w:val="RegularMatterTevta"/>
        <w:bidi w:val="0"/>
      </w:pPr>
      <w:r>
        <w:t xml:space="preserve">By following the right </w:t>
      </w:r>
      <w:r>
        <w:rPr>
          <w:rStyle w:val="Strong"/>
        </w:rPr>
        <w:t>holding techniques</w:t>
      </w:r>
      <w:r>
        <w:t xml:space="preserve"> and </w:t>
      </w:r>
      <w:r>
        <w:rPr>
          <w:rStyle w:val="Strong"/>
        </w:rPr>
        <w:t>observation practices</w:t>
      </w:r>
      <w:r>
        <w:t>, you can ensure that your gauge readings are accurate, reliable, and free from errors.</w:t>
      </w:r>
    </w:p>
    <w:p w14:paraId="1056BDAA" w14:textId="46867066" w:rsidR="00E421DE" w:rsidRPr="00244237" w:rsidRDefault="00E421DE" w:rsidP="00537907">
      <w:pPr>
        <w:pStyle w:val="SubHeadingwithNumbers3"/>
        <w:bidi w:val="0"/>
      </w:pPr>
      <w:r w:rsidRPr="00244237">
        <w:t>Practical Activity:</w:t>
      </w:r>
    </w:p>
    <w:p w14:paraId="06114D45" w14:textId="77777777" w:rsidR="00E421DE" w:rsidRDefault="00E421DE" w:rsidP="00537907">
      <w:pPr>
        <w:pStyle w:val="RegularMatterTevta"/>
        <w:bidi w:val="0"/>
      </w:pPr>
      <w:r w:rsidRPr="00244237">
        <w:t>Measure the job using gauge as per drawing</w:t>
      </w:r>
    </w:p>
    <w:p w14:paraId="60CE0CC2" w14:textId="77777777" w:rsidR="00E421DE" w:rsidRPr="004A110A" w:rsidRDefault="00E421DE" w:rsidP="00537907">
      <w:pPr>
        <w:pStyle w:val="RegularMatterTevta"/>
        <w:bidi w:val="0"/>
        <w:rPr>
          <w:b/>
          <w:bCs/>
        </w:rPr>
      </w:pPr>
      <w:r w:rsidRPr="004A110A">
        <w:rPr>
          <w:b/>
          <w:bCs/>
        </w:rPr>
        <w:t>Material required:</w:t>
      </w:r>
    </w:p>
    <w:p w14:paraId="5BCC4D42" w14:textId="77777777" w:rsidR="00E421DE" w:rsidRPr="00537907" w:rsidRDefault="00E421DE" w:rsidP="00EB3D24">
      <w:pPr>
        <w:pStyle w:val="RegularMatterTevta"/>
        <w:numPr>
          <w:ilvl w:val="0"/>
          <w:numId w:val="130"/>
        </w:numPr>
        <w:bidi w:val="0"/>
      </w:pPr>
      <w:r w:rsidRPr="00537907">
        <w:t>Steel Rule</w:t>
      </w:r>
    </w:p>
    <w:p w14:paraId="47BCD490" w14:textId="77777777" w:rsidR="00E421DE" w:rsidRPr="00537907" w:rsidRDefault="00E421DE" w:rsidP="00EB3D24">
      <w:pPr>
        <w:pStyle w:val="RegularMatterTevta"/>
        <w:numPr>
          <w:ilvl w:val="0"/>
          <w:numId w:val="130"/>
        </w:numPr>
        <w:bidi w:val="0"/>
      </w:pPr>
      <w:r w:rsidRPr="00537907">
        <w:t>Vernier Caliper</w:t>
      </w:r>
    </w:p>
    <w:p w14:paraId="32336E42" w14:textId="77777777" w:rsidR="00E421DE" w:rsidRPr="00537907" w:rsidRDefault="00E421DE" w:rsidP="00EB3D24">
      <w:pPr>
        <w:pStyle w:val="RegularMatterTevta"/>
        <w:numPr>
          <w:ilvl w:val="0"/>
          <w:numId w:val="130"/>
        </w:numPr>
        <w:bidi w:val="0"/>
      </w:pPr>
      <w:r w:rsidRPr="00537907">
        <w:t>(Dial, Digital)</w:t>
      </w:r>
    </w:p>
    <w:p w14:paraId="7A199A90" w14:textId="77777777" w:rsidR="00E421DE" w:rsidRPr="00537907" w:rsidRDefault="00E421DE" w:rsidP="00EB3D24">
      <w:pPr>
        <w:pStyle w:val="RegularMatterTevta"/>
        <w:numPr>
          <w:ilvl w:val="0"/>
          <w:numId w:val="130"/>
        </w:numPr>
        <w:bidi w:val="0"/>
      </w:pPr>
      <w:r w:rsidRPr="00537907">
        <w:t>Micrometer</w:t>
      </w:r>
    </w:p>
    <w:p w14:paraId="434B762E" w14:textId="77777777" w:rsidR="00E421DE" w:rsidRPr="00537907" w:rsidRDefault="00E421DE" w:rsidP="00EB3D24">
      <w:pPr>
        <w:pStyle w:val="RegularMatterTevta"/>
        <w:numPr>
          <w:ilvl w:val="0"/>
          <w:numId w:val="130"/>
        </w:numPr>
        <w:bidi w:val="0"/>
      </w:pPr>
      <w:r w:rsidRPr="00537907">
        <w:t>(Inside &amp; Outside, Depth, Thread)</w:t>
      </w:r>
    </w:p>
    <w:p w14:paraId="4101A3E5" w14:textId="77777777" w:rsidR="00E421DE" w:rsidRPr="00537907" w:rsidRDefault="00E421DE" w:rsidP="00EB3D24">
      <w:pPr>
        <w:pStyle w:val="RegularMatterTevta"/>
        <w:numPr>
          <w:ilvl w:val="0"/>
          <w:numId w:val="130"/>
        </w:numPr>
        <w:bidi w:val="0"/>
      </w:pPr>
      <w:r w:rsidRPr="00537907">
        <w:t>Plug Gauges of different size (Go Not Go)</w:t>
      </w:r>
    </w:p>
    <w:p w14:paraId="76F95238" w14:textId="77777777" w:rsidR="00E421DE" w:rsidRPr="00537907" w:rsidRDefault="00E421DE" w:rsidP="00EB3D24">
      <w:pPr>
        <w:pStyle w:val="RegularMatterTevta"/>
        <w:numPr>
          <w:ilvl w:val="0"/>
          <w:numId w:val="130"/>
        </w:numPr>
        <w:bidi w:val="0"/>
      </w:pPr>
      <w:r w:rsidRPr="00537907">
        <w:t>Snap Gauges of different size (Go Not Go)</w:t>
      </w:r>
    </w:p>
    <w:p w14:paraId="55D419DD" w14:textId="77777777" w:rsidR="00E421DE" w:rsidRPr="00537907" w:rsidRDefault="00E421DE" w:rsidP="00EB3D24">
      <w:pPr>
        <w:pStyle w:val="RegularMatterTevta"/>
        <w:numPr>
          <w:ilvl w:val="0"/>
          <w:numId w:val="130"/>
        </w:numPr>
        <w:bidi w:val="0"/>
      </w:pPr>
      <w:r w:rsidRPr="00537907">
        <w:t>Bore Gauges of different limit.</w:t>
      </w:r>
    </w:p>
    <w:p w14:paraId="44F1264D" w14:textId="77777777" w:rsidR="00E421DE" w:rsidRPr="00537907" w:rsidRDefault="00E421DE" w:rsidP="00EB3D24">
      <w:pPr>
        <w:pStyle w:val="RegularMatterTevta"/>
        <w:numPr>
          <w:ilvl w:val="0"/>
          <w:numId w:val="130"/>
        </w:numPr>
        <w:bidi w:val="0"/>
      </w:pPr>
      <w:r w:rsidRPr="00537907">
        <w:t>Telescope gauges</w:t>
      </w:r>
    </w:p>
    <w:p w14:paraId="72572AD7" w14:textId="77777777" w:rsidR="00E421DE" w:rsidRPr="004A110A" w:rsidRDefault="00E421DE" w:rsidP="00537907">
      <w:pPr>
        <w:pStyle w:val="RegularMatterTevta"/>
        <w:bidi w:val="0"/>
        <w:rPr>
          <w:b/>
          <w:bCs/>
        </w:rPr>
      </w:pPr>
      <w:r w:rsidRPr="004A110A">
        <w:rPr>
          <w:b/>
          <w:bCs/>
        </w:rPr>
        <w:t>Learning place:</w:t>
      </w:r>
    </w:p>
    <w:p w14:paraId="15137644" w14:textId="77777777" w:rsidR="00E421DE" w:rsidRDefault="00E421DE" w:rsidP="00EB3D24">
      <w:pPr>
        <w:pStyle w:val="RegularMatterTevta"/>
        <w:numPr>
          <w:ilvl w:val="0"/>
          <w:numId w:val="131"/>
        </w:numPr>
        <w:bidi w:val="0"/>
      </w:pPr>
      <w:r>
        <w:t>Class room and workshop</w:t>
      </w:r>
    </w:p>
    <w:p w14:paraId="26ACC16E" w14:textId="77777777" w:rsidR="00E421DE" w:rsidRDefault="00E421DE" w:rsidP="00390995">
      <w:pPr>
        <w:pStyle w:val="BlueHeadingTevta"/>
        <w:bidi w:val="0"/>
      </w:pPr>
      <w:r>
        <w:t>Summery</w:t>
      </w:r>
    </w:p>
    <w:p w14:paraId="4C8571AD" w14:textId="77777777" w:rsidR="00E421DE" w:rsidRPr="00844E62" w:rsidRDefault="00E421DE" w:rsidP="00844E62">
      <w:pPr>
        <w:pStyle w:val="RegularMatterTevta"/>
        <w:bidi w:val="0"/>
        <w:rPr>
          <w:b/>
          <w:bCs/>
        </w:rPr>
      </w:pPr>
      <w:r w:rsidRPr="00844E62">
        <w:rPr>
          <w:b/>
          <w:bCs/>
        </w:rPr>
        <w:t>Module 3: Perform Measurement, Calculation, and Checking Techniques</w:t>
      </w:r>
    </w:p>
    <w:p w14:paraId="3666D616" w14:textId="77777777" w:rsidR="00E421DE" w:rsidRPr="00E84870" w:rsidRDefault="00E421DE" w:rsidP="00844E62">
      <w:pPr>
        <w:pStyle w:val="RegularMatterTevta"/>
        <w:bidi w:val="0"/>
      </w:pPr>
      <w:r w:rsidRPr="00E84870">
        <w:t>This module covers essential skills for performing basic unit calculations, including arithmetic operations and unit conversions using the SI system. It explains how to measure using tools like Vernier calipers, micrometers, and measuring tapes while ensuring accuracy by checking for zero errors. Additionally, it includes the application of cutting speed and feed formulas for CNC machines and understanding factors affecting machining operations. The use of various gauges for linear and angular measurements is also emphasized to ensure quality control. Practical activities help reinforce accurate measurement, calculation, and inspection techniques.</w:t>
      </w:r>
    </w:p>
    <w:p w14:paraId="5622C3EA" w14:textId="77777777" w:rsidR="00B57C61" w:rsidRDefault="00B57C61" w:rsidP="00844E62">
      <w:pPr>
        <w:pStyle w:val="RegularMatterTevta"/>
        <w:bidi w:val="0"/>
      </w:pPr>
    </w:p>
    <w:p w14:paraId="222FD479" w14:textId="0EC2DE3F" w:rsidR="00E421DE" w:rsidRDefault="00E421DE" w:rsidP="00844E62">
      <w:pPr>
        <w:pStyle w:val="RegularMatterTevta"/>
        <w:bidi w:val="0"/>
      </w:pPr>
      <w:r w:rsidRPr="00E84870">
        <w:t xml:space="preserve">Here are some short questions and answers based on </w:t>
      </w:r>
      <w:r w:rsidRPr="00E84870">
        <w:rPr>
          <w:b/>
          <w:bCs/>
        </w:rPr>
        <w:t>Module 3: Perform Measurement, Calculation, and Checking Techniques</w:t>
      </w:r>
      <w:r w:rsidRPr="00E84870">
        <w:t>:</w:t>
      </w:r>
    </w:p>
    <w:p w14:paraId="1FF6EE91" w14:textId="77777777" w:rsidR="00E421DE" w:rsidRPr="00844E62" w:rsidRDefault="00E421DE" w:rsidP="00BE279B">
      <w:pPr>
        <w:pStyle w:val="MainHeadingTevta"/>
        <w:bidi w:val="0"/>
      </w:pPr>
      <w:r w:rsidRPr="00844E62">
        <w:t>Section 1: Basic Unit Calculations</w:t>
      </w:r>
    </w:p>
    <w:p w14:paraId="5F2AE486" w14:textId="7B28971C" w:rsidR="00E421DE" w:rsidRPr="00E84870" w:rsidRDefault="00E14C83" w:rsidP="00B57C61">
      <w:pPr>
        <w:pStyle w:val="BlueHeadingTevta"/>
        <w:bidi w:val="0"/>
      </w:pPr>
      <w:r>
        <w:t xml:space="preserve">1. </w:t>
      </w:r>
      <w:r>
        <w:tab/>
      </w:r>
      <w:r w:rsidR="00E421DE" w:rsidRPr="00E84870">
        <w:t>What are the seven fundamental SI units?</w:t>
      </w:r>
    </w:p>
    <w:p w14:paraId="0B8DDD32" w14:textId="77777777" w:rsidR="00E421DE" w:rsidRPr="00E84870" w:rsidRDefault="00E421DE" w:rsidP="00844E62">
      <w:pPr>
        <w:pStyle w:val="RegularMatterTevta"/>
        <w:bidi w:val="0"/>
      </w:pPr>
      <w:r w:rsidRPr="00E84870">
        <w:t>Length (meter), Mass (kilogram), Time (second), Electric Current (ampere), Temperature (kelvin), Amount of Substance (mole), Luminous Intensity (candela).</w:t>
      </w:r>
    </w:p>
    <w:p w14:paraId="5C6B8BF2" w14:textId="5925CEC7" w:rsidR="00E421DE" w:rsidRPr="00E84870" w:rsidRDefault="00E14C83" w:rsidP="00B57C61">
      <w:pPr>
        <w:pStyle w:val="BlueHeadingTevta"/>
        <w:bidi w:val="0"/>
      </w:pPr>
      <w:r>
        <w:t>2.</w:t>
      </w:r>
      <w:r>
        <w:tab/>
      </w:r>
      <w:r w:rsidR="00E421DE" w:rsidRPr="00E84870">
        <w:t>How can you convert meters to centimeters?</w:t>
      </w:r>
    </w:p>
    <w:p w14:paraId="24E4B961" w14:textId="77777777" w:rsidR="00E421DE" w:rsidRPr="00E84870" w:rsidRDefault="00E421DE" w:rsidP="00844E62">
      <w:pPr>
        <w:pStyle w:val="RegularMatterTevta"/>
        <w:bidi w:val="0"/>
      </w:pPr>
      <w:r w:rsidRPr="00E84870">
        <w:lastRenderedPageBreak/>
        <w:t>Multiply by 100 (1 meter = 100 centimeters).</w:t>
      </w:r>
    </w:p>
    <w:p w14:paraId="75A87861" w14:textId="317BB9A0" w:rsidR="00E421DE" w:rsidRPr="00E84870" w:rsidRDefault="00E14C83" w:rsidP="00B57C61">
      <w:pPr>
        <w:pStyle w:val="BlueHeadingTevta"/>
        <w:bidi w:val="0"/>
      </w:pPr>
      <w:r>
        <w:t>3.</w:t>
      </w:r>
      <w:r>
        <w:tab/>
      </w:r>
      <w:r w:rsidR="00E421DE" w:rsidRPr="00E84870">
        <w:t>What is the formula to convert kilometers to meters?</w:t>
      </w:r>
    </w:p>
    <w:p w14:paraId="5B1F1FA4" w14:textId="77777777" w:rsidR="00E421DE" w:rsidRPr="00E84870" w:rsidRDefault="00E421DE" w:rsidP="00844E62">
      <w:pPr>
        <w:pStyle w:val="RegularMatterTevta"/>
        <w:bidi w:val="0"/>
      </w:pPr>
      <w:r w:rsidRPr="00E84870">
        <w:t>1 kilometer = 1,000 meters.</w:t>
      </w:r>
    </w:p>
    <w:p w14:paraId="540DC0E7" w14:textId="7684CFE6" w:rsidR="00E421DE" w:rsidRPr="00E84870" w:rsidRDefault="00E14C83" w:rsidP="00B57C61">
      <w:pPr>
        <w:pStyle w:val="BlueHeadingTevta"/>
        <w:bidi w:val="0"/>
      </w:pPr>
      <w:r>
        <w:t>4.</w:t>
      </w:r>
      <w:r>
        <w:tab/>
      </w:r>
      <w:r w:rsidR="00E421DE" w:rsidRPr="00E84870">
        <w:t>Why is unit conversion important?</w:t>
      </w:r>
    </w:p>
    <w:p w14:paraId="2EAE2E18" w14:textId="77777777" w:rsidR="00E421DE" w:rsidRPr="00E84870" w:rsidRDefault="00E421DE" w:rsidP="00844E62">
      <w:pPr>
        <w:pStyle w:val="RegularMatterTevta"/>
        <w:bidi w:val="0"/>
      </w:pPr>
      <w:r w:rsidRPr="00E84870">
        <w:t>It ensures accuracy in calculations across different measurement systems.</w:t>
      </w:r>
    </w:p>
    <w:p w14:paraId="6B2B0FD4" w14:textId="3E34CD5A" w:rsidR="00E421DE" w:rsidRPr="00E84870" w:rsidRDefault="00E14C83" w:rsidP="00B57C61">
      <w:pPr>
        <w:pStyle w:val="BlueHeadingTevta"/>
        <w:bidi w:val="0"/>
      </w:pPr>
      <w:r>
        <w:t>5.</w:t>
      </w:r>
      <w:r>
        <w:tab/>
      </w:r>
      <w:r w:rsidR="00E421DE" w:rsidRPr="00E84870">
        <w:t>What is the least common denominator (LCD) used for?</w:t>
      </w:r>
    </w:p>
    <w:p w14:paraId="6E0B324C" w14:textId="77777777" w:rsidR="00E421DE" w:rsidRPr="00E84870" w:rsidRDefault="00E421DE" w:rsidP="00844E62">
      <w:pPr>
        <w:pStyle w:val="RegularMatterTevta"/>
        <w:bidi w:val="0"/>
      </w:pPr>
      <w:r w:rsidRPr="00E84870">
        <w:t>To add or subtract fractions with different denominators.</w:t>
      </w:r>
    </w:p>
    <w:p w14:paraId="07325B8F" w14:textId="77777777" w:rsidR="00E421DE" w:rsidRPr="00E84870" w:rsidRDefault="00E421DE" w:rsidP="00BE279B">
      <w:pPr>
        <w:pStyle w:val="MainHeadingTevta"/>
        <w:bidi w:val="0"/>
      </w:pPr>
      <w:r w:rsidRPr="00E84870">
        <w:t>Section 2: Performing Measurements Using Tools</w:t>
      </w:r>
    </w:p>
    <w:p w14:paraId="31EF348C" w14:textId="5C30CD19" w:rsidR="00E421DE" w:rsidRPr="00E84870" w:rsidRDefault="00E14C83" w:rsidP="00B57C61">
      <w:pPr>
        <w:pStyle w:val="BlueHeadingTevta"/>
        <w:bidi w:val="0"/>
      </w:pPr>
      <w:r>
        <w:t>6.</w:t>
      </w:r>
      <w:r>
        <w:tab/>
      </w:r>
      <w:r w:rsidR="00E421DE" w:rsidRPr="00E84870">
        <w:t>Name two types of linear measuring instruments.</w:t>
      </w:r>
    </w:p>
    <w:p w14:paraId="40BFB028" w14:textId="77777777" w:rsidR="00E421DE" w:rsidRPr="00E84870" w:rsidRDefault="00E421DE" w:rsidP="00844E62">
      <w:pPr>
        <w:pStyle w:val="RegularMatterTevta"/>
        <w:bidi w:val="0"/>
      </w:pPr>
      <w:r w:rsidRPr="00E84870">
        <w:t>Vernier Caliper and Micrometer.</w:t>
      </w:r>
    </w:p>
    <w:p w14:paraId="14D5CB72" w14:textId="51DD9613" w:rsidR="00E421DE" w:rsidRPr="00E84870" w:rsidRDefault="00E14C83" w:rsidP="00B57C61">
      <w:pPr>
        <w:pStyle w:val="BlueHeadingTevta"/>
        <w:bidi w:val="0"/>
      </w:pPr>
      <w:r>
        <w:t>7.</w:t>
      </w:r>
      <w:r>
        <w:tab/>
      </w:r>
      <w:r w:rsidR="00E421DE" w:rsidRPr="00E84870">
        <w:t>What is a micrometer used for?</w:t>
      </w:r>
    </w:p>
    <w:p w14:paraId="68EA90E1" w14:textId="77777777" w:rsidR="00E421DE" w:rsidRPr="00E84870" w:rsidRDefault="00E421DE" w:rsidP="00844E62">
      <w:pPr>
        <w:pStyle w:val="RegularMatterTevta"/>
        <w:bidi w:val="0"/>
      </w:pPr>
      <w:r w:rsidRPr="00E84870">
        <w:t>Measuring small dimensions with high precision.</w:t>
      </w:r>
    </w:p>
    <w:p w14:paraId="09C4F7FC" w14:textId="5E4FCF23" w:rsidR="00E421DE" w:rsidRPr="00E84870" w:rsidRDefault="00E14C83" w:rsidP="00B57C61">
      <w:pPr>
        <w:pStyle w:val="BlueHeadingTevta"/>
        <w:bidi w:val="0"/>
      </w:pPr>
      <w:r>
        <w:t>8.</w:t>
      </w:r>
      <w:r>
        <w:tab/>
      </w:r>
      <w:r w:rsidR="00E421DE" w:rsidRPr="00E84870">
        <w:t>What is the purpose of a height gauge?</w:t>
      </w:r>
    </w:p>
    <w:p w14:paraId="646A35C4" w14:textId="77777777" w:rsidR="00E421DE" w:rsidRPr="00E84870" w:rsidRDefault="00E421DE" w:rsidP="00844E62">
      <w:pPr>
        <w:pStyle w:val="RegularMatterTevta"/>
        <w:bidi w:val="0"/>
      </w:pPr>
      <w:r w:rsidRPr="00E84870">
        <w:t>To measure vertical dimensions from a reference surface.</w:t>
      </w:r>
    </w:p>
    <w:p w14:paraId="599D9B62" w14:textId="4D017421" w:rsidR="00E421DE" w:rsidRPr="00E84870" w:rsidRDefault="00E14C83" w:rsidP="00B57C61">
      <w:pPr>
        <w:pStyle w:val="BlueHeadingTevta"/>
        <w:bidi w:val="0"/>
      </w:pPr>
      <w:r>
        <w:t>9.</w:t>
      </w:r>
      <w:r>
        <w:tab/>
      </w:r>
      <w:r w:rsidR="00E421DE" w:rsidRPr="00E84870">
        <w:t xml:space="preserve">How can zero error be identified in a </w:t>
      </w:r>
      <w:proofErr w:type="spellStart"/>
      <w:r w:rsidR="00E421DE" w:rsidRPr="00E84870">
        <w:t>vernier</w:t>
      </w:r>
      <w:proofErr w:type="spellEnd"/>
      <w:r w:rsidR="00E421DE" w:rsidRPr="00E84870">
        <w:t xml:space="preserve"> caliper?</w:t>
      </w:r>
    </w:p>
    <w:p w14:paraId="0E5EF01F" w14:textId="77777777" w:rsidR="00E421DE" w:rsidRPr="00E84870" w:rsidRDefault="00E421DE" w:rsidP="00844E62">
      <w:pPr>
        <w:pStyle w:val="RegularMatterTevta"/>
        <w:bidi w:val="0"/>
      </w:pPr>
      <w:r w:rsidRPr="00E84870">
        <w:t>By closing the jaws and checking if the reading is exactly zero.</w:t>
      </w:r>
    </w:p>
    <w:p w14:paraId="6B2E8FDA" w14:textId="7461F811" w:rsidR="00E421DE" w:rsidRPr="00E84870" w:rsidRDefault="00E14C83" w:rsidP="00B57C61">
      <w:pPr>
        <w:pStyle w:val="BlueHeadingTevta"/>
        <w:bidi w:val="0"/>
      </w:pPr>
      <w:r>
        <w:t>10.</w:t>
      </w:r>
      <w:r>
        <w:tab/>
      </w:r>
      <w:r w:rsidR="00E421DE" w:rsidRPr="00E84870">
        <w:t>What is the function of a laser distance meter?</w:t>
      </w:r>
    </w:p>
    <w:p w14:paraId="7451A00B" w14:textId="77777777" w:rsidR="00E421DE" w:rsidRPr="00E84870" w:rsidRDefault="00E421DE" w:rsidP="00844E62">
      <w:pPr>
        <w:pStyle w:val="RegularMatterTevta"/>
        <w:bidi w:val="0"/>
      </w:pPr>
      <w:r w:rsidRPr="00E84870">
        <w:t>To measure long distances using laser technology.</w:t>
      </w:r>
    </w:p>
    <w:p w14:paraId="12053281" w14:textId="77777777" w:rsidR="00E421DE" w:rsidRPr="00E84870" w:rsidRDefault="00E421DE" w:rsidP="00BE279B">
      <w:pPr>
        <w:pStyle w:val="MainHeadingTevta"/>
        <w:bidi w:val="0"/>
      </w:pPr>
      <w:r w:rsidRPr="00E84870">
        <w:t>Section 3: Solving Formulas for Cutting Speed and Feed</w:t>
      </w:r>
    </w:p>
    <w:p w14:paraId="6C6F31E3" w14:textId="46A0A3E4" w:rsidR="00E421DE" w:rsidRPr="00E84870" w:rsidRDefault="00E14C83" w:rsidP="00B57C61">
      <w:pPr>
        <w:pStyle w:val="BlueHeadingTevta"/>
        <w:bidi w:val="0"/>
      </w:pPr>
      <w:r>
        <w:t>11.</w:t>
      </w:r>
      <w:r>
        <w:tab/>
      </w:r>
      <w:r w:rsidR="00E421DE" w:rsidRPr="00E84870">
        <w:t>What is the formula to calculate cutting speed (V)?</w:t>
      </w:r>
    </w:p>
    <w:p w14:paraId="00D9C60F" w14:textId="77777777" w:rsidR="00E421DE" w:rsidRPr="00E84870" w:rsidRDefault="00E421DE" w:rsidP="00844E62">
      <w:pPr>
        <w:pStyle w:val="RegularMatterTevta"/>
        <w:bidi w:val="0"/>
      </w:pPr>
      <w:r w:rsidRPr="00E84870">
        <w:t>V=π×D×NV = \pi \times D \times N</w:t>
      </w:r>
    </w:p>
    <w:p w14:paraId="3D8FD2D7" w14:textId="67EC0203" w:rsidR="00E421DE" w:rsidRPr="00E84870" w:rsidRDefault="00E14C83" w:rsidP="00B57C61">
      <w:pPr>
        <w:pStyle w:val="BlueHeadingTevta"/>
        <w:bidi w:val="0"/>
      </w:pPr>
      <w:r>
        <w:t>12.</w:t>
      </w:r>
      <w:r>
        <w:tab/>
      </w:r>
      <w:r w:rsidR="00E421DE" w:rsidRPr="00E84870">
        <w:t>What does N represent in the cutting speed formula?</w:t>
      </w:r>
    </w:p>
    <w:p w14:paraId="51984E15" w14:textId="77777777" w:rsidR="00E421DE" w:rsidRPr="00E84870" w:rsidRDefault="00E421DE" w:rsidP="00844E62">
      <w:pPr>
        <w:pStyle w:val="RegularMatterTevta"/>
        <w:bidi w:val="0"/>
      </w:pPr>
      <w:r w:rsidRPr="00E84870">
        <w:t>Spindle Speed (in RPM).</w:t>
      </w:r>
    </w:p>
    <w:p w14:paraId="5AF867F9" w14:textId="4453021B" w:rsidR="00E421DE" w:rsidRPr="00E84870" w:rsidRDefault="00E14C83" w:rsidP="00B57C61">
      <w:pPr>
        <w:pStyle w:val="BlueHeadingTevta"/>
        <w:bidi w:val="0"/>
      </w:pPr>
      <w:r>
        <w:t>13.</w:t>
      </w:r>
      <w:r>
        <w:tab/>
      </w:r>
      <w:r w:rsidR="00E421DE" w:rsidRPr="00E84870">
        <w:t>What is feed rate in milling operations?</w:t>
      </w:r>
    </w:p>
    <w:p w14:paraId="06B9AE53" w14:textId="77777777" w:rsidR="00E421DE" w:rsidRPr="00E84870" w:rsidRDefault="00E421DE" w:rsidP="00844E62">
      <w:pPr>
        <w:pStyle w:val="RegularMatterTevta"/>
        <w:bidi w:val="0"/>
      </w:pPr>
      <w:r w:rsidRPr="00E84870">
        <w:t>The speed at which the workpiece moves relative to the cutting tool.</w:t>
      </w:r>
    </w:p>
    <w:p w14:paraId="1C616B17" w14:textId="11275ACE" w:rsidR="00E421DE" w:rsidRPr="00E84870" w:rsidRDefault="00E14C83" w:rsidP="00B57C61">
      <w:pPr>
        <w:pStyle w:val="BlueHeadingTevta"/>
        <w:bidi w:val="0"/>
      </w:pPr>
      <w:r>
        <w:t>14.</w:t>
      </w:r>
      <w:r>
        <w:tab/>
      </w:r>
      <w:r w:rsidR="00E421DE" w:rsidRPr="00E84870">
        <w:t>Name a factor that affects the cutting speed.</w:t>
      </w:r>
    </w:p>
    <w:p w14:paraId="60560907" w14:textId="77777777" w:rsidR="00E421DE" w:rsidRPr="00E84870" w:rsidRDefault="00E421DE" w:rsidP="00844E62">
      <w:pPr>
        <w:pStyle w:val="RegularMatterTevta"/>
        <w:bidi w:val="0"/>
      </w:pPr>
      <w:r w:rsidRPr="00E84870">
        <w:t>Material of the workpiece.</w:t>
      </w:r>
    </w:p>
    <w:p w14:paraId="5FA529CF" w14:textId="5FE0C9DD" w:rsidR="00E421DE" w:rsidRPr="00E84870" w:rsidRDefault="00E14C83" w:rsidP="00B57C61">
      <w:pPr>
        <w:pStyle w:val="BlueHeadingTevta"/>
        <w:bidi w:val="0"/>
      </w:pPr>
      <w:r>
        <w:t>15.</w:t>
      </w:r>
      <w:r>
        <w:tab/>
      </w:r>
      <w:r w:rsidR="00E421DE" w:rsidRPr="00E84870">
        <w:t>Why is coolant used during machining?</w:t>
      </w:r>
    </w:p>
    <w:p w14:paraId="5E41C2FD" w14:textId="77777777" w:rsidR="00E421DE" w:rsidRPr="00E84870" w:rsidRDefault="00E421DE" w:rsidP="00844E62">
      <w:pPr>
        <w:pStyle w:val="RegularMatterTevta"/>
        <w:bidi w:val="0"/>
      </w:pPr>
      <w:r w:rsidRPr="00E84870">
        <w:t>To reduce heat and friction, allowing for higher cutting speeds.</w:t>
      </w:r>
    </w:p>
    <w:p w14:paraId="52CF1041" w14:textId="77777777" w:rsidR="00E421DE" w:rsidRPr="00E84870" w:rsidRDefault="00E421DE" w:rsidP="00BE279B">
      <w:pPr>
        <w:pStyle w:val="MainHeadingTevta"/>
        <w:bidi w:val="0"/>
      </w:pPr>
      <w:r w:rsidRPr="00E84870">
        <w:t>Section 4: Performing Checking Using Gauges</w:t>
      </w:r>
    </w:p>
    <w:p w14:paraId="6CAF7CF4" w14:textId="382526BD" w:rsidR="00E421DE" w:rsidRPr="00E84870" w:rsidRDefault="00E14C83" w:rsidP="00B57C61">
      <w:pPr>
        <w:pStyle w:val="BlueHeadingTevta"/>
        <w:bidi w:val="0"/>
      </w:pPr>
      <w:r>
        <w:t>16.</w:t>
      </w:r>
      <w:r>
        <w:tab/>
      </w:r>
      <w:r w:rsidR="00E421DE" w:rsidRPr="00E84870">
        <w:t>What is a plug gauge used for?</w:t>
      </w:r>
    </w:p>
    <w:p w14:paraId="235999B3" w14:textId="77777777" w:rsidR="00E421DE" w:rsidRPr="00E84870" w:rsidRDefault="00E421DE" w:rsidP="00844E62">
      <w:pPr>
        <w:pStyle w:val="RegularMatterTevta"/>
        <w:bidi w:val="0"/>
      </w:pPr>
      <w:r w:rsidRPr="00E84870">
        <w:t>To check the internal diameter of a hole.</w:t>
      </w:r>
    </w:p>
    <w:p w14:paraId="3F6A21A6" w14:textId="62845A7F" w:rsidR="00E421DE" w:rsidRPr="00E84870" w:rsidRDefault="00E14C83" w:rsidP="00B57C61">
      <w:pPr>
        <w:pStyle w:val="BlueHeadingTevta"/>
        <w:bidi w:val="0"/>
      </w:pPr>
      <w:r>
        <w:t>17.</w:t>
      </w:r>
      <w:r>
        <w:tab/>
      </w:r>
      <w:r w:rsidR="00E421DE" w:rsidRPr="00E84870">
        <w:t>What is a go/no-go gauge?</w:t>
      </w:r>
    </w:p>
    <w:p w14:paraId="6599AAEE" w14:textId="77777777" w:rsidR="00E421DE" w:rsidRPr="00E84870" w:rsidRDefault="00E421DE" w:rsidP="00844E62">
      <w:pPr>
        <w:pStyle w:val="RegularMatterTevta"/>
        <w:bidi w:val="0"/>
      </w:pPr>
      <w:r w:rsidRPr="00E84870">
        <w:t>A tool used to check if a part is within tolerance.</w:t>
      </w:r>
    </w:p>
    <w:p w14:paraId="533F4D31" w14:textId="3763276E" w:rsidR="00E421DE" w:rsidRPr="00E84870" w:rsidRDefault="00E14C83" w:rsidP="00B57C61">
      <w:pPr>
        <w:pStyle w:val="BlueHeadingTevta"/>
        <w:bidi w:val="0"/>
      </w:pPr>
      <w:r>
        <w:t>18.</w:t>
      </w:r>
      <w:r>
        <w:tab/>
      </w:r>
      <w:r w:rsidR="00E421DE" w:rsidRPr="00E84870">
        <w:t xml:space="preserve">How does a sine bar measure </w:t>
      </w:r>
      <w:proofErr w:type="gramStart"/>
      <w:r w:rsidR="00E421DE" w:rsidRPr="00E84870">
        <w:t>angles</w:t>
      </w:r>
      <w:proofErr w:type="gramEnd"/>
      <w:r w:rsidR="00E421DE" w:rsidRPr="00E84870">
        <w:t>?</w:t>
      </w:r>
    </w:p>
    <w:p w14:paraId="3E813DBF" w14:textId="77777777" w:rsidR="00E421DE" w:rsidRPr="00E84870" w:rsidRDefault="00E421DE" w:rsidP="00844E62">
      <w:pPr>
        <w:pStyle w:val="RegularMatterTevta"/>
        <w:bidi w:val="0"/>
      </w:pPr>
      <w:r w:rsidRPr="00E84870">
        <w:t>By using a height measurement and applying the sine function.</w:t>
      </w:r>
    </w:p>
    <w:p w14:paraId="7F2AA645" w14:textId="1F8968A3" w:rsidR="00E421DE" w:rsidRPr="00E84870" w:rsidRDefault="00E14C83" w:rsidP="00B57C61">
      <w:pPr>
        <w:pStyle w:val="BlueHeadingTevta"/>
        <w:bidi w:val="0"/>
      </w:pPr>
      <w:r>
        <w:t>19.</w:t>
      </w:r>
      <w:r>
        <w:tab/>
      </w:r>
      <w:r w:rsidR="00E421DE" w:rsidRPr="00E84870">
        <w:t>What is zero error in measuring tools?</w:t>
      </w:r>
    </w:p>
    <w:p w14:paraId="223995C3" w14:textId="77777777" w:rsidR="00E421DE" w:rsidRPr="00E84870" w:rsidRDefault="00E421DE" w:rsidP="00844E62">
      <w:pPr>
        <w:pStyle w:val="RegularMatterTevta"/>
        <w:bidi w:val="0"/>
      </w:pPr>
      <w:r w:rsidRPr="00E84870">
        <w:t>It occurs when a tool reads a non-zero value when no measurement is taken.</w:t>
      </w:r>
    </w:p>
    <w:p w14:paraId="16331483" w14:textId="65D5CDB7" w:rsidR="00E421DE" w:rsidRPr="00E84870" w:rsidRDefault="00E14C83" w:rsidP="00B57C61">
      <w:pPr>
        <w:pStyle w:val="BlueHeadingTevta"/>
        <w:bidi w:val="0"/>
      </w:pPr>
      <w:r>
        <w:t>20.</w:t>
      </w:r>
      <w:r>
        <w:tab/>
      </w:r>
      <w:r w:rsidR="00E421DE" w:rsidRPr="00E84870">
        <w:t>How can zero error be corrected?</w:t>
      </w:r>
    </w:p>
    <w:p w14:paraId="40A6A1AF" w14:textId="77777777" w:rsidR="00E421DE" w:rsidRPr="00E84870" w:rsidRDefault="00E421DE" w:rsidP="00844E62">
      <w:pPr>
        <w:pStyle w:val="RegularMatterTevta"/>
        <w:bidi w:val="0"/>
      </w:pPr>
      <w:r w:rsidRPr="00E84870">
        <w:t>By adjusting the instrument or compensating for the error in the readings.</w:t>
      </w:r>
    </w:p>
    <w:p w14:paraId="3328D0CD" w14:textId="77777777" w:rsidR="00BE279B" w:rsidRDefault="00BE279B" w:rsidP="00844E62">
      <w:pPr>
        <w:pStyle w:val="RegularMatterTevta"/>
        <w:bidi w:val="0"/>
        <w:rPr>
          <w:b/>
          <w:bCs/>
        </w:rPr>
      </w:pPr>
    </w:p>
    <w:p w14:paraId="29F4D9A6" w14:textId="5601B9D0" w:rsidR="00E421DE" w:rsidRPr="00B57C61" w:rsidRDefault="00E421DE" w:rsidP="00A571E5">
      <w:pPr>
        <w:pStyle w:val="RegularMatterTevta"/>
        <w:bidi w:val="0"/>
        <w:rPr>
          <w:b/>
          <w:bCs/>
        </w:rPr>
      </w:pPr>
      <w:r w:rsidRPr="00B57C61">
        <w:rPr>
          <w:b/>
          <w:bCs/>
        </w:rPr>
        <w:t>Here are 25 multiple-choice questions (MCQs) based on Module 3: Perform Measurement, Calculation, and Checking Techniques:</w:t>
      </w:r>
    </w:p>
    <w:p w14:paraId="314E8840" w14:textId="19F1104A" w:rsidR="00E421DE" w:rsidRDefault="00E421DE" w:rsidP="00FD0ECC">
      <w:pPr>
        <w:pStyle w:val="RegularMatterTevta"/>
        <w:bidi w:val="0"/>
      </w:pPr>
    </w:p>
    <w:p w14:paraId="41D08D18" w14:textId="77777777" w:rsidR="00FD0ECC" w:rsidRPr="00836C54" w:rsidRDefault="00FD0ECC" w:rsidP="00FD0ECC">
      <w:pPr>
        <w:pStyle w:val="MainHeadingTevta"/>
        <w:bidi w:val="0"/>
      </w:pPr>
      <w:r w:rsidRPr="00836C54">
        <w:t>Multiple Choice Questions (MCQs)</w:t>
      </w:r>
    </w:p>
    <w:p w14:paraId="2CCDDC03" w14:textId="349C873F" w:rsidR="00E421DE" w:rsidRPr="00FD0ECC" w:rsidRDefault="00E14C83" w:rsidP="00FD0ECC">
      <w:pPr>
        <w:pStyle w:val="BlueHeadingTevta"/>
        <w:bidi w:val="0"/>
      </w:pPr>
      <w:r>
        <w:t>1.</w:t>
      </w:r>
      <w:r>
        <w:tab/>
      </w:r>
      <w:r w:rsidR="00E421DE" w:rsidRPr="00FD0ECC">
        <w:t>What is the SI unit of length?</w:t>
      </w:r>
    </w:p>
    <w:p w14:paraId="5F9B9ADD" w14:textId="46E7C691" w:rsidR="00E421DE" w:rsidRPr="00FD0ECC" w:rsidRDefault="00635965" w:rsidP="00635965">
      <w:pPr>
        <w:pStyle w:val="MCQsTevta"/>
        <w:bidi w:val="0"/>
      </w:pPr>
      <w:r>
        <w:tab/>
      </w:r>
      <w:r w:rsidR="00E421DE" w:rsidRPr="00FD0ECC">
        <w:t>A) Kilogram</w:t>
      </w:r>
      <w:r>
        <w:tab/>
      </w:r>
      <w:r w:rsidR="00E421DE" w:rsidRPr="00FD0ECC">
        <w:t>B) Meter</w:t>
      </w:r>
      <w:r>
        <w:tab/>
      </w:r>
      <w:r w:rsidR="00E421DE" w:rsidRPr="00FD0ECC">
        <w:t>C) Ampere</w:t>
      </w:r>
      <w:r>
        <w:tab/>
      </w:r>
      <w:r w:rsidR="00E421DE" w:rsidRPr="00FD0ECC">
        <w:t>D) Second</w:t>
      </w:r>
    </w:p>
    <w:p w14:paraId="6F9104A5" w14:textId="0B943BB2" w:rsidR="00E421DE" w:rsidRPr="00FD0ECC" w:rsidRDefault="00E14C83" w:rsidP="00FD0ECC">
      <w:pPr>
        <w:pStyle w:val="BlueHeadingTevta"/>
        <w:bidi w:val="0"/>
      </w:pPr>
      <w:r>
        <w:t>2.</w:t>
      </w:r>
      <w:r w:rsidR="00A81F09">
        <w:tab/>
      </w:r>
      <w:r w:rsidR="00E421DE" w:rsidRPr="00FD0ECC">
        <w:t>How many centimeters are in 1 meter?</w:t>
      </w:r>
    </w:p>
    <w:p w14:paraId="02402374" w14:textId="7C82F3FB" w:rsidR="00E421DE" w:rsidRPr="00FD0ECC" w:rsidRDefault="00635965" w:rsidP="00635965">
      <w:pPr>
        <w:pStyle w:val="MCQsTevta"/>
        <w:bidi w:val="0"/>
      </w:pPr>
      <w:r>
        <w:tab/>
      </w:r>
      <w:r w:rsidR="00E421DE" w:rsidRPr="00FD0ECC">
        <w:t>A) 10</w:t>
      </w:r>
      <w:r>
        <w:tab/>
      </w:r>
      <w:r w:rsidR="00E421DE" w:rsidRPr="00FD0ECC">
        <w:t>B) 100</w:t>
      </w:r>
      <w:r>
        <w:tab/>
      </w:r>
      <w:r w:rsidR="00E421DE" w:rsidRPr="00FD0ECC">
        <w:t>C) 1,000</w:t>
      </w:r>
      <w:r>
        <w:tab/>
      </w:r>
      <w:r w:rsidR="00E421DE" w:rsidRPr="00FD0ECC">
        <w:t>D) 1,000,000</w:t>
      </w:r>
    </w:p>
    <w:p w14:paraId="719CB982" w14:textId="7EEAAA4D" w:rsidR="00E421DE" w:rsidRPr="00FD0ECC" w:rsidRDefault="00E14C83" w:rsidP="00FD0ECC">
      <w:pPr>
        <w:pStyle w:val="BlueHeadingTevta"/>
        <w:bidi w:val="0"/>
      </w:pPr>
      <w:r>
        <w:t>3.</w:t>
      </w:r>
      <w:r w:rsidR="00A81F09">
        <w:tab/>
      </w:r>
      <w:r w:rsidR="00E421DE" w:rsidRPr="00FD0ECC">
        <w:t>Which instrument is used for measuring small objects with high precision?</w:t>
      </w:r>
    </w:p>
    <w:p w14:paraId="4EA56307" w14:textId="7D40C072" w:rsidR="00E421DE" w:rsidRPr="00FD0ECC" w:rsidRDefault="00635965" w:rsidP="00635965">
      <w:pPr>
        <w:pStyle w:val="MCQsTevta"/>
        <w:bidi w:val="0"/>
      </w:pPr>
      <w:r>
        <w:lastRenderedPageBreak/>
        <w:tab/>
      </w:r>
      <w:r w:rsidR="00E421DE" w:rsidRPr="00FD0ECC">
        <w:t>A) Ruler</w:t>
      </w:r>
      <w:r>
        <w:tab/>
      </w:r>
      <w:r w:rsidR="00E421DE" w:rsidRPr="00FD0ECC">
        <w:t>B) Vernier Caliper</w:t>
      </w:r>
      <w:r>
        <w:tab/>
      </w:r>
      <w:r w:rsidR="00E421DE" w:rsidRPr="00FD0ECC">
        <w:t>C) Measuring Tape</w:t>
      </w:r>
      <w:r>
        <w:tab/>
      </w:r>
      <w:r w:rsidR="00E421DE" w:rsidRPr="00FD0ECC">
        <w:t>D) Compass</w:t>
      </w:r>
    </w:p>
    <w:p w14:paraId="39D4F463" w14:textId="7B7CD455" w:rsidR="00E421DE" w:rsidRPr="00FD0ECC" w:rsidRDefault="00E14C83" w:rsidP="00FD0ECC">
      <w:pPr>
        <w:pStyle w:val="BlueHeadingTevta"/>
        <w:bidi w:val="0"/>
      </w:pPr>
      <w:r>
        <w:t>4.</w:t>
      </w:r>
      <w:r w:rsidR="00A81F09">
        <w:tab/>
      </w:r>
      <w:r w:rsidR="00E421DE" w:rsidRPr="00FD0ECC">
        <w:t>What does a micrometer measure?</w:t>
      </w:r>
    </w:p>
    <w:p w14:paraId="7C51BFFC" w14:textId="642EE8F8" w:rsidR="00E421DE" w:rsidRPr="00FD0ECC" w:rsidRDefault="00635965" w:rsidP="00635965">
      <w:pPr>
        <w:pStyle w:val="MCQsTevta"/>
        <w:bidi w:val="0"/>
      </w:pPr>
      <w:r>
        <w:tab/>
      </w:r>
      <w:r w:rsidR="00E421DE" w:rsidRPr="00FD0ECC">
        <w:t>A) Large distances</w:t>
      </w:r>
      <w:r>
        <w:tab/>
      </w:r>
      <w:r w:rsidR="00E421DE" w:rsidRPr="00FD0ECC">
        <w:t>B) Angles</w:t>
      </w:r>
      <w:r>
        <w:tab/>
      </w:r>
      <w:r w:rsidR="00E421DE" w:rsidRPr="00FD0ECC">
        <w:t>C) Small thicknesses</w:t>
      </w:r>
      <w:r>
        <w:tab/>
      </w:r>
      <w:r w:rsidR="00E421DE" w:rsidRPr="00FD0ECC">
        <w:t>D) Pressure</w:t>
      </w:r>
    </w:p>
    <w:p w14:paraId="673F1D02" w14:textId="0416D883" w:rsidR="00E421DE" w:rsidRPr="00FD0ECC" w:rsidRDefault="00E14C83" w:rsidP="00FD0ECC">
      <w:pPr>
        <w:pStyle w:val="BlueHeadingTevta"/>
        <w:bidi w:val="0"/>
      </w:pPr>
      <w:r>
        <w:t>5.</w:t>
      </w:r>
      <w:r w:rsidR="00A81F09">
        <w:tab/>
      </w:r>
      <w:r w:rsidR="00E421DE" w:rsidRPr="00FD0ECC">
        <w:t>Which formula calculates cutting speed (V) in machining?</w:t>
      </w:r>
    </w:p>
    <w:p w14:paraId="311923AF" w14:textId="3ED77F1A" w:rsidR="00E421DE" w:rsidRPr="00FD0ECC" w:rsidRDefault="00635965" w:rsidP="00635965">
      <w:pPr>
        <w:pStyle w:val="MCQsTevta"/>
        <w:bidi w:val="0"/>
      </w:pPr>
      <w:r>
        <w:tab/>
      </w:r>
      <w:r w:rsidR="00E421DE" w:rsidRPr="00FD0ECC">
        <w:t>A) V=π×D×N</w:t>
      </w:r>
      <w:r>
        <w:tab/>
      </w:r>
      <w:r w:rsidR="00E421DE" w:rsidRPr="00FD0ECC">
        <w:t>B) V=D+N</w:t>
      </w:r>
      <w:r>
        <w:tab/>
      </w:r>
      <w:r w:rsidR="00E421DE" w:rsidRPr="00FD0ECC">
        <w:t>C) V=D×N/π</w:t>
      </w:r>
      <w:r>
        <w:tab/>
      </w:r>
      <w:r w:rsidR="00E421DE" w:rsidRPr="00FD0ECC">
        <w:t>D) V=N/D</w:t>
      </w:r>
    </w:p>
    <w:p w14:paraId="2C7AB24A" w14:textId="387538F5" w:rsidR="00E421DE" w:rsidRPr="00FD0ECC" w:rsidRDefault="00E14C83" w:rsidP="00FD0ECC">
      <w:pPr>
        <w:pStyle w:val="BlueHeadingTevta"/>
        <w:bidi w:val="0"/>
      </w:pPr>
      <w:r>
        <w:t>6.</w:t>
      </w:r>
      <w:r w:rsidR="00A81F09">
        <w:tab/>
      </w:r>
      <w:r w:rsidR="00E421DE" w:rsidRPr="00FD0ECC">
        <w:t>What is the unit of cutting speed?</w:t>
      </w:r>
    </w:p>
    <w:p w14:paraId="4C328B4E" w14:textId="183D1BA7" w:rsidR="00E421DE" w:rsidRPr="00FD0ECC" w:rsidRDefault="00635965" w:rsidP="00635965">
      <w:pPr>
        <w:pStyle w:val="MCQsTevta"/>
        <w:bidi w:val="0"/>
      </w:pPr>
      <w:r>
        <w:tab/>
      </w:r>
      <w:r w:rsidR="00E421DE" w:rsidRPr="00FD0ECC">
        <w:t>A) Meters per second (m/s)</w:t>
      </w:r>
      <w:r>
        <w:tab/>
      </w:r>
      <w:r w:rsidR="00E421DE" w:rsidRPr="00FD0ECC">
        <w:t>B) Kilograms (kg)</w:t>
      </w:r>
    </w:p>
    <w:p w14:paraId="73F8304A" w14:textId="0F46279D" w:rsidR="00E421DE" w:rsidRPr="00FD0ECC" w:rsidRDefault="00635965" w:rsidP="00635965">
      <w:pPr>
        <w:pStyle w:val="MCQsTevta"/>
        <w:bidi w:val="0"/>
      </w:pPr>
      <w:r>
        <w:tab/>
      </w:r>
      <w:r w:rsidR="00E421DE" w:rsidRPr="00FD0ECC">
        <w:t>C) Joules (J)</w:t>
      </w:r>
      <w:r>
        <w:tab/>
      </w:r>
      <w:r>
        <w:tab/>
      </w:r>
      <w:r w:rsidR="00E421DE" w:rsidRPr="00FD0ECC">
        <w:t>D) Newtons (N)</w:t>
      </w:r>
    </w:p>
    <w:p w14:paraId="13617328" w14:textId="198257F6" w:rsidR="00E421DE" w:rsidRPr="00FD0ECC" w:rsidRDefault="00300FC5" w:rsidP="00FD0ECC">
      <w:pPr>
        <w:pStyle w:val="BlueHeadingTevta"/>
        <w:bidi w:val="0"/>
      </w:pPr>
      <w:r>
        <w:t>7</w:t>
      </w:r>
      <w:r w:rsidR="00E14C83">
        <w:t>.</w:t>
      </w:r>
      <w:r w:rsidR="00A81F09">
        <w:tab/>
      </w:r>
      <w:r w:rsidR="00E421DE" w:rsidRPr="00FD0ECC">
        <w:t>Which of the following is an angular measuring instrument?</w:t>
      </w:r>
    </w:p>
    <w:p w14:paraId="4E39F9B5" w14:textId="5051A31E" w:rsidR="00E421DE" w:rsidRPr="00FD0ECC" w:rsidRDefault="00635965" w:rsidP="00635965">
      <w:pPr>
        <w:pStyle w:val="MCQsTevta"/>
        <w:bidi w:val="0"/>
      </w:pPr>
      <w:r>
        <w:tab/>
      </w:r>
      <w:r w:rsidR="00E421DE" w:rsidRPr="00FD0ECC">
        <w:t>A) Vernier Caliper</w:t>
      </w:r>
      <w:r>
        <w:tab/>
      </w:r>
      <w:r w:rsidR="00E421DE" w:rsidRPr="00FD0ECC">
        <w:t>B) Micrometer</w:t>
      </w:r>
      <w:r>
        <w:tab/>
      </w:r>
      <w:r w:rsidR="00E421DE" w:rsidRPr="00FD0ECC">
        <w:t>C) Protractor</w:t>
      </w:r>
      <w:r>
        <w:tab/>
      </w:r>
      <w:r w:rsidR="00E421DE" w:rsidRPr="00FD0ECC">
        <w:t>D) Ruler</w:t>
      </w:r>
    </w:p>
    <w:p w14:paraId="212D7EA1" w14:textId="0936E1D5" w:rsidR="00E421DE" w:rsidRPr="00FD0ECC" w:rsidRDefault="00300FC5" w:rsidP="00FD0ECC">
      <w:pPr>
        <w:pStyle w:val="BlueHeadingTevta"/>
        <w:bidi w:val="0"/>
      </w:pPr>
      <w:r>
        <w:t>8</w:t>
      </w:r>
      <w:r w:rsidR="00E14C83">
        <w:t>.</w:t>
      </w:r>
      <w:r w:rsidR="00A81F09">
        <w:tab/>
      </w:r>
      <w:r w:rsidR="00E421DE" w:rsidRPr="00FD0ECC">
        <w:t>How many millimeters are in 1 centimeter?</w:t>
      </w:r>
    </w:p>
    <w:p w14:paraId="675EC9C1" w14:textId="0B2C0C5C" w:rsidR="00E421DE" w:rsidRPr="00FD0ECC" w:rsidRDefault="00635965" w:rsidP="00635965">
      <w:pPr>
        <w:pStyle w:val="MCQsTevta"/>
        <w:bidi w:val="0"/>
      </w:pPr>
      <w:r>
        <w:tab/>
      </w:r>
      <w:r w:rsidR="00E421DE" w:rsidRPr="00FD0ECC">
        <w:t>A) 5</w:t>
      </w:r>
      <w:r>
        <w:tab/>
      </w:r>
      <w:r w:rsidR="00E421DE" w:rsidRPr="00FD0ECC">
        <w:t>B) 10</w:t>
      </w:r>
      <w:r>
        <w:tab/>
      </w:r>
      <w:r w:rsidR="00E421DE" w:rsidRPr="00FD0ECC">
        <w:t>C) 50</w:t>
      </w:r>
      <w:r>
        <w:tab/>
      </w:r>
      <w:r w:rsidR="00E421DE" w:rsidRPr="00FD0ECC">
        <w:t>D) 100</w:t>
      </w:r>
    </w:p>
    <w:p w14:paraId="3A6EE5B4" w14:textId="74A8C267" w:rsidR="00E421DE" w:rsidRPr="00FD0ECC" w:rsidRDefault="00300FC5" w:rsidP="00FD0ECC">
      <w:pPr>
        <w:pStyle w:val="BlueHeadingTevta"/>
        <w:bidi w:val="0"/>
      </w:pPr>
      <w:r>
        <w:t>9</w:t>
      </w:r>
      <w:r w:rsidR="00E14C83">
        <w:t>.</w:t>
      </w:r>
      <w:r w:rsidR="00A81F09">
        <w:tab/>
      </w:r>
      <w:r w:rsidR="00E421DE" w:rsidRPr="00FD0ECC">
        <w:t>What is a go/no-go gauge used for?</w:t>
      </w:r>
    </w:p>
    <w:p w14:paraId="4F3FC759" w14:textId="77777777" w:rsidR="00635965" w:rsidRDefault="00635965" w:rsidP="00635965">
      <w:pPr>
        <w:pStyle w:val="MCQsTevta"/>
        <w:bidi w:val="0"/>
      </w:pPr>
      <w:r>
        <w:tab/>
      </w:r>
      <w:r w:rsidR="00E421DE" w:rsidRPr="00FD0ECC">
        <w:t>A) Measuring voltage</w:t>
      </w:r>
      <w:r>
        <w:tab/>
      </w:r>
      <w:r w:rsidR="00E421DE" w:rsidRPr="00FD0ECC">
        <w:t>B) Checking tolerance limits</w:t>
      </w:r>
    </w:p>
    <w:p w14:paraId="5F3C82B5" w14:textId="1C67B9BD" w:rsidR="00E421DE" w:rsidRPr="00FD0ECC" w:rsidRDefault="00635965" w:rsidP="00635965">
      <w:pPr>
        <w:pStyle w:val="MCQsTevta"/>
        <w:bidi w:val="0"/>
      </w:pPr>
      <w:r>
        <w:tab/>
      </w:r>
      <w:r w:rsidR="00E421DE" w:rsidRPr="00FD0ECC">
        <w:t>C) Measuring liquid volume</w:t>
      </w:r>
      <w:r>
        <w:tab/>
      </w:r>
      <w:r w:rsidR="00E421DE" w:rsidRPr="00FD0ECC">
        <w:t>D) Measuring temperature</w:t>
      </w:r>
    </w:p>
    <w:p w14:paraId="2F6F365E" w14:textId="743D746F" w:rsidR="00E421DE" w:rsidRPr="00FD0ECC" w:rsidRDefault="00E14C83" w:rsidP="00FD0ECC">
      <w:pPr>
        <w:pStyle w:val="BlueHeadingTevta"/>
        <w:bidi w:val="0"/>
      </w:pPr>
      <w:r>
        <w:t>1</w:t>
      </w:r>
      <w:r w:rsidR="00300FC5">
        <w:t>0</w:t>
      </w:r>
      <w:r>
        <w:t>.</w:t>
      </w:r>
      <w:r w:rsidR="00A81F09">
        <w:tab/>
      </w:r>
      <w:r w:rsidR="00E421DE" w:rsidRPr="00FD0ECC">
        <w:t>What is the purpose of using cutting fluid during machining?</w:t>
      </w:r>
    </w:p>
    <w:p w14:paraId="69654F6C" w14:textId="77777777" w:rsidR="00635965" w:rsidRDefault="00635965" w:rsidP="00635965">
      <w:pPr>
        <w:pStyle w:val="MCQsTevta"/>
        <w:bidi w:val="0"/>
      </w:pPr>
      <w:r>
        <w:tab/>
      </w:r>
      <w:r w:rsidR="00E421DE" w:rsidRPr="00FD0ECC">
        <w:t>A) Improve appearance</w:t>
      </w:r>
      <w:r>
        <w:tab/>
      </w:r>
      <w:r w:rsidR="00E421DE" w:rsidRPr="00FD0ECC">
        <w:t>B) Reduce heat and friction</w:t>
      </w:r>
    </w:p>
    <w:p w14:paraId="0C1EB673" w14:textId="3677C7AB" w:rsidR="00E421DE" w:rsidRPr="00FD0ECC" w:rsidRDefault="00635965" w:rsidP="00635965">
      <w:pPr>
        <w:pStyle w:val="MCQsTevta"/>
        <w:bidi w:val="0"/>
      </w:pPr>
      <w:r>
        <w:tab/>
      </w:r>
      <w:r w:rsidR="00E421DE" w:rsidRPr="00FD0ECC">
        <w:t>C) Increase speed</w:t>
      </w:r>
      <w:r>
        <w:tab/>
      </w:r>
      <w:r>
        <w:tab/>
      </w:r>
      <w:r w:rsidR="00E421DE" w:rsidRPr="00FD0ECC">
        <w:t>D) Prevent tool movement</w:t>
      </w:r>
    </w:p>
    <w:p w14:paraId="114A0444" w14:textId="374BDBD6" w:rsidR="00E421DE" w:rsidRPr="00FD0ECC" w:rsidRDefault="00E14C83" w:rsidP="00FD0ECC">
      <w:pPr>
        <w:pStyle w:val="BlueHeadingTevta"/>
        <w:bidi w:val="0"/>
      </w:pPr>
      <w:r>
        <w:t>1</w:t>
      </w:r>
      <w:r w:rsidR="00300FC5">
        <w:t>1</w:t>
      </w:r>
      <w:r>
        <w:t>.</w:t>
      </w:r>
      <w:r w:rsidR="00A81F09">
        <w:tab/>
      </w:r>
      <w:r w:rsidR="00E421DE" w:rsidRPr="00FD0ECC">
        <w:t>Which unit measures mass in the SI system?</w:t>
      </w:r>
    </w:p>
    <w:p w14:paraId="4E59537C" w14:textId="1A9946DC" w:rsidR="00E421DE" w:rsidRPr="00FD0ECC" w:rsidRDefault="00635965" w:rsidP="00635965">
      <w:pPr>
        <w:pStyle w:val="MCQsTevta"/>
        <w:bidi w:val="0"/>
      </w:pPr>
      <w:r>
        <w:tab/>
      </w:r>
      <w:r w:rsidR="00E421DE" w:rsidRPr="00FD0ECC">
        <w:t>A) Kelvin</w:t>
      </w:r>
      <w:r>
        <w:tab/>
      </w:r>
      <w:r w:rsidR="00E421DE" w:rsidRPr="00FD0ECC">
        <w:t>B) Mole</w:t>
      </w:r>
      <w:r>
        <w:tab/>
      </w:r>
      <w:r w:rsidR="00E421DE" w:rsidRPr="00FD0ECC">
        <w:t>C) Kilogram</w:t>
      </w:r>
      <w:r>
        <w:tab/>
      </w:r>
      <w:r w:rsidR="00E421DE" w:rsidRPr="00FD0ECC">
        <w:t>D) Ampere</w:t>
      </w:r>
    </w:p>
    <w:p w14:paraId="53E4997B" w14:textId="10917540" w:rsidR="00E421DE" w:rsidRPr="00FD0ECC" w:rsidRDefault="00E14C83" w:rsidP="00FD0ECC">
      <w:pPr>
        <w:pStyle w:val="BlueHeadingTevta"/>
        <w:bidi w:val="0"/>
      </w:pPr>
      <w:r>
        <w:t>1</w:t>
      </w:r>
      <w:r w:rsidR="00300FC5">
        <w:t>2</w:t>
      </w:r>
      <w:r>
        <w:t>.</w:t>
      </w:r>
      <w:r w:rsidR="00A81F09">
        <w:tab/>
      </w:r>
      <w:r w:rsidR="00E421DE" w:rsidRPr="00FD0ECC">
        <w:t xml:space="preserve">What should be done before using a </w:t>
      </w:r>
      <w:proofErr w:type="spellStart"/>
      <w:r w:rsidR="00E421DE" w:rsidRPr="00FD0ECC">
        <w:t>vernier</w:t>
      </w:r>
      <w:proofErr w:type="spellEnd"/>
      <w:r w:rsidR="00E421DE" w:rsidRPr="00FD0ECC">
        <w:t xml:space="preserve"> caliper?</w:t>
      </w:r>
    </w:p>
    <w:p w14:paraId="2FD6838A" w14:textId="77777777" w:rsidR="00635965" w:rsidRDefault="00635965" w:rsidP="00635965">
      <w:pPr>
        <w:pStyle w:val="MCQsTevta"/>
        <w:bidi w:val="0"/>
      </w:pPr>
      <w:r>
        <w:tab/>
      </w:r>
      <w:r w:rsidR="00E421DE" w:rsidRPr="00FD0ECC">
        <w:t>A) Shake it to check functionality</w:t>
      </w:r>
      <w:r>
        <w:tab/>
      </w:r>
      <w:r w:rsidR="00E421DE" w:rsidRPr="00FD0ECC">
        <w:t>B) Check for zero error</w:t>
      </w:r>
    </w:p>
    <w:p w14:paraId="4A4963BC" w14:textId="0157A8C1" w:rsidR="00E421DE" w:rsidRPr="00FD0ECC" w:rsidRDefault="00635965" w:rsidP="00635965">
      <w:pPr>
        <w:pStyle w:val="MCQsTevta"/>
        <w:bidi w:val="0"/>
      </w:pPr>
      <w:r>
        <w:tab/>
      </w:r>
      <w:r w:rsidR="00E421DE" w:rsidRPr="00FD0ECC">
        <w:t>C) Apply lubricant</w:t>
      </w:r>
      <w:r>
        <w:tab/>
      </w:r>
      <w:r>
        <w:tab/>
      </w:r>
      <w:r w:rsidR="00E421DE" w:rsidRPr="00FD0ECC">
        <w:t>D) Heat it to expand the jaws</w:t>
      </w:r>
    </w:p>
    <w:p w14:paraId="7C83F7AA" w14:textId="418E70FD" w:rsidR="00E421DE" w:rsidRPr="00FD0ECC" w:rsidRDefault="00E14C83" w:rsidP="00FD0ECC">
      <w:pPr>
        <w:pStyle w:val="BlueHeadingTevta"/>
        <w:bidi w:val="0"/>
      </w:pPr>
      <w:r>
        <w:t>1</w:t>
      </w:r>
      <w:r w:rsidR="00300FC5">
        <w:t>3</w:t>
      </w:r>
      <w:r>
        <w:t>.</w:t>
      </w:r>
      <w:r w:rsidR="00A81F09">
        <w:tab/>
      </w:r>
      <w:r w:rsidR="00E421DE" w:rsidRPr="00FD0ECC">
        <w:t>What does the zero error in a measuring instrument indicate?</w:t>
      </w:r>
    </w:p>
    <w:p w14:paraId="40875ED0" w14:textId="77777777" w:rsidR="00635965" w:rsidRDefault="00635965" w:rsidP="00635965">
      <w:pPr>
        <w:pStyle w:val="MCQsTevta"/>
        <w:bidi w:val="0"/>
      </w:pPr>
      <w:r>
        <w:tab/>
      </w:r>
      <w:r w:rsidR="00E421DE" w:rsidRPr="00FD0ECC">
        <w:t>A) Incorrect calibration</w:t>
      </w:r>
      <w:r>
        <w:tab/>
      </w:r>
      <w:r w:rsidR="00E421DE" w:rsidRPr="00FD0ECC">
        <w:t>B) Accurate measurement</w:t>
      </w:r>
    </w:p>
    <w:p w14:paraId="6B3AED18" w14:textId="46A85A5D" w:rsidR="00E421DE" w:rsidRPr="00FD0ECC" w:rsidRDefault="00635965" w:rsidP="00635965">
      <w:pPr>
        <w:pStyle w:val="MCQsTevta"/>
        <w:bidi w:val="0"/>
      </w:pPr>
      <w:r>
        <w:tab/>
      </w:r>
      <w:r w:rsidR="00E421DE" w:rsidRPr="00FD0ECC">
        <w:t>C) Positive weight</w:t>
      </w:r>
      <w:r>
        <w:tab/>
      </w:r>
      <w:r>
        <w:tab/>
      </w:r>
      <w:r w:rsidR="00E421DE" w:rsidRPr="00FD0ECC">
        <w:t>D) Smooth operation</w:t>
      </w:r>
    </w:p>
    <w:p w14:paraId="4EA6A854" w14:textId="78DFECDA" w:rsidR="00E421DE" w:rsidRPr="00FD0ECC" w:rsidRDefault="00E14C83" w:rsidP="00FD0ECC">
      <w:pPr>
        <w:pStyle w:val="BlueHeadingTevta"/>
        <w:bidi w:val="0"/>
      </w:pPr>
      <w:r>
        <w:t>1</w:t>
      </w:r>
      <w:r w:rsidR="00300FC5">
        <w:t>4</w:t>
      </w:r>
      <w:r>
        <w:t>.</w:t>
      </w:r>
      <w:r w:rsidR="00A81F09">
        <w:tab/>
      </w:r>
      <w:r w:rsidR="00E421DE" w:rsidRPr="00FD0ECC">
        <w:t>Which is a derived unit in the SI system?</w:t>
      </w:r>
    </w:p>
    <w:p w14:paraId="6E622557" w14:textId="5EFA90A7" w:rsidR="00E421DE" w:rsidRPr="00FD0ECC" w:rsidRDefault="00635965" w:rsidP="00635965">
      <w:pPr>
        <w:pStyle w:val="MCQsTevta"/>
        <w:bidi w:val="0"/>
      </w:pPr>
      <w:r>
        <w:tab/>
      </w:r>
      <w:r w:rsidR="00E421DE" w:rsidRPr="00FD0ECC">
        <w:t>A) Meter</w:t>
      </w:r>
      <w:r>
        <w:tab/>
      </w:r>
      <w:r w:rsidR="00E421DE" w:rsidRPr="00FD0ECC">
        <w:t>B) Kilogram</w:t>
      </w:r>
      <w:r>
        <w:tab/>
      </w:r>
      <w:r w:rsidR="00E421DE" w:rsidRPr="00FD0ECC">
        <w:t>C) Newton</w:t>
      </w:r>
      <w:r>
        <w:tab/>
      </w:r>
      <w:r w:rsidR="00E421DE" w:rsidRPr="00FD0ECC">
        <w:t>D) Second</w:t>
      </w:r>
    </w:p>
    <w:p w14:paraId="463F5FD5" w14:textId="12C3B413" w:rsidR="00E421DE" w:rsidRPr="00FD0ECC" w:rsidRDefault="00E14C83" w:rsidP="00FD0ECC">
      <w:pPr>
        <w:pStyle w:val="BlueHeadingTevta"/>
        <w:bidi w:val="0"/>
      </w:pPr>
      <w:r>
        <w:t>1</w:t>
      </w:r>
      <w:r w:rsidR="00300FC5">
        <w:t>5</w:t>
      </w:r>
      <w:r>
        <w:t>.</w:t>
      </w:r>
      <w:r w:rsidR="00A81F09">
        <w:tab/>
      </w:r>
      <w:r w:rsidR="00E421DE" w:rsidRPr="00FD0ECC">
        <w:t>How is spindle speed calculated?</w:t>
      </w:r>
    </w:p>
    <w:p w14:paraId="73C5C3A1" w14:textId="3FB4100A" w:rsidR="00E421DE" w:rsidRPr="00FD0ECC" w:rsidRDefault="00635965" w:rsidP="00635965">
      <w:pPr>
        <w:pStyle w:val="MCQsTevta"/>
        <w:bidi w:val="0"/>
      </w:pPr>
      <w:r>
        <w:tab/>
      </w:r>
      <w:r w:rsidR="00E421DE" w:rsidRPr="00FD0ECC">
        <w:t>A) Using cutting speed and diameter</w:t>
      </w:r>
      <w:r>
        <w:tab/>
      </w:r>
      <w:r w:rsidR="00E421DE" w:rsidRPr="00FD0ECC">
        <w:t>B) Using mass and time</w:t>
      </w:r>
    </w:p>
    <w:p w14:paraId="5F0E4E22" w14:textId="697E7438" w:rsidR="00E421DE" w:rsidRPr="00FD0ECC" w:rsidRDefault="00635965" w:rsidP="00635965">
      <w:pPr>
        <w:pStyle w:val="MCQsTevta"/>
        <w:bidi w:val="0"/>
      </w:pPr>
      <w:r>
        <w:tab/>
      </w:r>
      <w:r w:rsidR="00E421DE" w:rsidRPr="00FD0ECC">
        <w:t>C) Using force and distance</w:t>
      </w:r>
      <w:r>
        <w:tab/>
      </w:r>
      <w:r w:rsidR="00E421DE" w:rsidRPr="00FD0ECC">
        <w:t>D) Using voltage and current</w:t>
      </w:r>
    </w:p>
    <w:p w14:paraId="42D84B90" w14:textId="5F672357" w:rsidR="00E421DE" w:rsidRPr="00FD0ECC" w:rsidRDefault="00E14C83" w:rsidP="00FD0ECC">
      <w:pPr>
        <w:pStyle w:val="BlueHeadingTevta"/>
        <w:bidi w:val="0"/>
      </w:pPr>
      <w:r>
        <w:t>1</w:t>
      </w:r>
      <w:r w:rsidR="00300FC5">
        <w:t>6</w:t>
      </w:r>
      <w:r>
        <w:t>.</w:t>
      </w:r>
      <w:r w:rsidR="00A81F09">
        <w:tab/>
      </w:r>
      <w:r w:rsidR="00E421DE" w:rsidRPr="00FD0ECC">
        <w:t>What is the function of a height gauge?</w:t>
      </w:r>
    </w:p>
    <w:p w14:paraId="32E1056D" w14:textId="4C172C4E" w:rsidR="00E421DE" w:rsidRPr="00FD0ECC" w:rsidRDefault="00635965" w:rsidP="00635965">
      <w:pPr>
        <w:pStyle w:val="MCQsTevta"/>
        <w:bidi w:val="0"/>
      </w:pPr>
      <w:r>
        <w:tab/>
      </w:r>
      <w:r w:rsidR="00E421DE" w:rsidRPr="00FD0ECC">
        <w:t>A) Measure width</w:t>
      </w:r>
      <w:r>
        <w:tab/>
      </w:r>
      <w:r>
        <w:tab/>
      </w:r>
      <w:r w:rsidR="00E421DE" w:rsidRPr="00FD0ECC">
        <w:t>B) Measure height from a reference point</w:t>
      </w:r>
    </w:p>
    <w:p w14:paraId="18DE910D" w14:textId="7FBB863C" w:rsidR="00E421DE" w:rsidRPr="00FD0ECC" w:rsidRDefault="00635965" w:rsidP="00635965">
      <w:pPr>
        <w:pStyle w:val="MCQsTevta"/>
        <w:bidi w:val="0"/>
      </w:pPr>
      <w:r>
        <w:tab/>
      </w:r>
      <w:r w:rsidR="00E421DE" w:rsidRPr="00FD0ECC">
        <w:t>C) Check weight</w:t>
      </w:r>
      <w:r>
        <w:tab/>
      </w:r>
      <w:r>
        <w:tab/>
      </w:r>
      <w:r w:rsidR="00E421DE" w:rsidRPr="00FD0ECC">
        <w:t>D) Measure air pressure</w:t>
      </w:r>
    </w:p>
    <w:p w14:paraId="2D6F5D17" w14:textId="683F4C83" w:rsidR="00E421DE" w:rsidRPr="00FD0ECC" w:rsidRDefault="00E14C83" w:rsidP="00FD0ECC">
      <w:pPr>
        <w:pStyle w:val="BlueHeadingTevta"/>
        <w:bidi w:val="0"/>
      </w:pPr>
      <w:r>
        <w:t>1</w:t>
      </w:r>
      <w:r w:rsidR="00300FC5">
        <w:t>7</w:t>
      </w:r>
      <w:r>
        <w:t>.</w:t>
      </w:r>
      <w:r w:rsidR="00A81F09">
        <w:tab/>
      </w:r>
      <w:r w:rsidR="00E421DE" w:rsidRPr="00FD0ECC">
        <w:t>What is the correct unit for feed rate in milling operations?</w:t>
      </w:r>
    </w:p>
    <w:p w14:paraId="54C5A31D" w14:textId="77777777" w:rsidR="00635965" w:rsidRDefault="00635965" w:rsidP="00635965">
      <w:pPr>
        <w:pStyle w:val="MCQsTevta"/>
        <w:bidi w:val="0"/>
      </w:pPr>
      <w:r>
        <w:tab/>
      </w:r>
      <w:r w:rsidR="00E421DE" w:rsidRPr="00FD0ECC">
        <w:t>A) Meters per minute (m/min)</w:t>
      </w:r>
      <w:r>
        <w:tab/>
      </w:r>
      <w:r w:rsidR="00E421DE" w:rsidRPr="00FD0ECC">
        <w:t>B) Kilograms (kg)</w:t>
      </w:r>
    </w:p>
    <w:p w14:paraId="357FCD0B" w14:textId="3F015774" w:rsidR="00E421DE" w:rsidRPr="00FD0ECC" w:rsidRDefault="00635965" w:rsidP="00635965">
      <w:pPr>
        <w:pStyle w:val="MCQsTevta"/>
        <w:bidi w:val="0"/>
      </w:pPr>
      <w:r>
        <w:tab/>
      </w:r>
      <w:r w:rsidR="00E421DE" w:rsidRPr="00FD0ECC">
        <w:t>C) Seconds (s)</w:t>
      </w:r>
      <w:r>
        <w:tab/>
      </w:r>
      <w:r>
        <w:tab/>
      </w:r>
      <w:r w:rsidR="00E421DE" w:rsidRPr="00FD0ECC">
        <w:t>D) Liters (L)</w:t>
      </w:r>
    </w:p>
    <w:p w14:paraId="02E9EEE0" w14:textId="4B5A74CA" w:rsidR="00E421DE" w:rsidRPr="00FD0ECC" w:rsidRDefault="00E14C83" w:rsidP="00FD0ECC">
      <w:pPr>
        <w:pStyle w:val="BlueHeadingTevta"/>
        <w:bidi w:val="0"/>
      </w:pPr>
      <w:r>
        <w:t>1</w:t>
      </w:r>
      <w:r w:rsidR="00300FC5">
        <w:t>8</w:t>
      </w:r>
      <w:r>
        <w:t>.</w:t>
      </w:r>
      <w:r w:rsidR="00A81F09">
        <w:tab/>
      </w:r>
      <w:r w:rsidR="00E421DE" w:rsidRPr="00FD0ECC">
        <w:t>What is a sine bar used for?</w:t>
      </w:r>
    </w:p>
    <w:p w14:paraId="21BEDEEF" w14:textId="3D291A15" w:rsidR="00635965" w:rsidRDefault="00635965" w:rsidP="00635965">
      <w:pPr>
        <w:pStyle w:val="MCQsTevta"/>
        <w:bidi w:val="0"/>
      </w:pPr>
      <w:r>
        <w:tab/>
      </w:r>
      <w:r w:rsidR="00E421DE" w:rsidRPr="00FD0ECC">
        <w:t>A) Cutting metal</w:t>
      </w:r>
      <w:r>
        <w:tab/>
      </w:r>
      <w:r>
        <w:tab/>
      </w:r>
      <w:r w:rsidR="00E421DE" w:rsidRPr="00FD0ECC">
        <w:t>B) Measuring angles accurately</w:t>
      </w:r>
    </w:p>
    <w:p w14:paraId="4C1923A1" w14:textId="1FA5696F" w:rsidR="00E421DE" w:rsidRPr="00FD0ECC" w:rsidRDefault="00635965" w:rsidP="00635965">
      <w:pPr>
        <w:pStyle w:val="MCQsTevta"/>
        <w:bidi w:val="0"/>
      </w:pPr>
      <w:r>
        <w:tab/>
      </w:r>
      <w:r w:rsidR="00E421DE" w:rsidRPr="00FD0ECC">
        <w:t>C) Measuring weight</w:t>
      </w:r>
      <w:r>
        <w:tab/>
      </w:r>
      <w:r w:rsidR="00E421DE" w:rsidRPr="00FD0ECC">
        <w:t>D) Cleaning tools</w:t>
      </w:r>
    </w:p>
    <w:p w14:paraId="7B78B4FF" w14:textId="6C747932" w:rsidR="00E421DE" w:rsidRPr="00FD0ECC" w:rsidRDefault="00300FC5" w:rsidP="00FD0ECC">
      <w:pPr>
        <w:pStyle w:val="BlueHeadingTevta"/>
        <w:bidi w:val="0"/>
      </w:pPr>
      <w:r>
        <w:t>19</w:t>
      </w:r>
      <w:r w:rsidR="00E14C83">
        <w:t>.</w:t>
      </w:r>
      <w:r w:rsidR="00A81F09">
        <w:tab/>
      </w:r>
      <w:r w:rsidR="00E421DE" w:rsidRPr="00FD0ECC">
        <w:t>What is the least common denominator (LCD) used for?</w:t>
      </w:r>
    </w:p>
    <w:p w14:paraId="6FA9108B" w14:textId="72F19DEA" w:rsidR="00E421DE" w:rsidRPr="00FD0ECC" w:rsidRDefault="00635965" w:rsidP="00635965">
      <w:pPr>
        <w:pStyle w:val="MCQsTevta"/>
        <w:bidi w:val="0"/>
      </w:pPr>
      <w:r>
        <w:tab/>
      </w:r>
      <w:r w:rsidR="00E421DE" w:rsidRPr="00FD0ECC">
        <w:t>A) Measuring mass</w:t>
      </w:r>
      <w:r>
        <w:tab/>
      </w:r>
      <w:r>
        <w:tab/>
      </w:r>
      <w:r w:rsidR="00E421DE" w:rsidRPr="00FD0ECC">
        <w:t>B) Adding fractions with different denominators</w:t>
      </w:r>
    </w:p>
    <w:p w14:paraId="64C58365" w14:textId="69043345" w:rsidR="00E421DE" w:rsidRPr="00FD0ECC" w:rsidRDefault="00635965" w:rsidP="00635965">
      <w:pPr>
        <w:pStyle w:val="MCQsTevta"/>
        <w:bidi w:val="0"/>
      </w:pPr>
      <w:r>
        <w:tab/>
      </w:r>
      <w:r w:rsidR="00E421DE" w:rsidRPr="00FD0ECC">
        <w:t>C) Calculating time</w:t>
      </w:r>
      <w:r>
        <w:tab/>
      </w:r>
      <w:r>
        <w:tab/>
      </w:r>
      <w:r w:rsidR="00E421DE" w:rsidRPr="00FD0ECC">
        <w:t>D) Measuring pressure</w:t>
      </w:r>
    </w:p>
    <w:p w14:paraId="084EAE22" w14:textId="55926689" w:rsidR="00E421DE" w:rsidRPr="00FD0ECC" w:rsidRDefault="00E14C83" w:rsidP="00FD0ECC">
      <w:pPr>
        <w:pStyle w:val="BlueHeadingTevta"/>
        <w:bidi w:val="0"/>
      </w:pPr>
      <w:r>
        <w:t>2</w:t>
      </w:r>
      <w:r w:rsidR="00300FC5">
        <w:t>0</w:t>
      </w:r>
      <w:r>
        <w:t>.</w:t>
      </w:r>
      <w:r w:rsidR="00A81F09">
        <w:tab/>
      </w:r>
      <w:r w:rsidR="00E421DE" w:rsidRPr="00FD0ECC">
        <w:t>Which of the following affects the cutting speed?</w:t>
      </w:r>
    </w:p>
    <w:p w14:paraId="2BE120B9" w14:textId="3A280F4D" w:rsidR="00E421DE" w:rsidRPr="00FD0ECC" w:rsidRDefault="00635965" w:rsidP="00635965">
      <w:pPr>
        <w:pStyle w:val="MCQsTevta"/>
        <w:bidi w:val="0"/>
      </w:pPr>
      <w:r>
        <w:tab/>
      </w:r>
      <w:r w:rsidR="00E421DE" w:rsidRPr="00FD0ECC">
        <w:t>A) Tool material</w:t>
      </w:r>
      <w:r>
        <w:tab/>
      </w:r>
      <w:r w:rsidR="00E421DE" w:rsidRPr="00FD0ECC">
        <w:t>B) Workpiece material</w:t>
      </w:r>
      <w:r>
        <w:tab/>
      </w:r>
      <w:r w:rsidR="00E421DE" w:rsidRPr="00FD0ECC">
        <w:t>C) Coolant usage</w:t>
      </w:r>
      <w:r>
        <w:tab/>
      </w:r>
      <w:r w:rsidR="00E421DE" w:rsidRPr="00FD0ECC">
        <w:t>D) All of the above</w:t>
      </w:r>
    </w:p>
    <w:p w14:paraId="76B131D8" w14:textId="388B5D98" w:rsidR="00E421DE" w:rsidRPr="00FD0ECC" w:rsidRDefault="00E14C83" w:rsidP="00FD0ECC">
      <w:pPr>
        <w:pStyle w:val="BlueHeadingTevta"/>
        <w:bidi w:val="0"/>
      </w:pPr>
      <w:r>
        <w:t>2</w:t>
      </w:r>
      <w:r w:rsidR="00300FC5">
        <w:t>1</w:t>
      </w:r>
      <w:r>
        <w:t>.</w:t>
      </w:r>
      <w:r w:rsidR="00A81F09">
        <w:tab/>
      </w:r>
      <w:r w:rsidR="00E421DE" w:rsidRPr="00FD0ECC">
        <w:t>What is a typical use of a laser distance meter?</w:t>
      </w:r>
    </w:p>
    <w:p w14:paraId="4732DF32" w14:textId="206CB627" w:rsidR="00E421DE" w:rsidRPr="00FD0ECC" w:rsidRDefault="00635965" w:rsidP="00635965">
      <w:pPr>
        <w:pStyle w:val="MCQsTevta"/>
        <w:bidi w:val="0"/>
      </w:pPr>
      <w:r>
        <w:tab/>
      </w:r>
      <w:r w:rsidR="00E421DE" w:rsidRPr="00FD0ECC">
        <w:t>A) Calculate angles</w:t>
      </w:r>
      <w:r>
        <w:tab/>
      </w:r>
      <w:r>
        <w:tab/>
      </w:r>
      <w:r w:rsidR="00E421DE" w:rsidRPr="00FD0ECC">
        <w:t>B) Measure long distances accurately</w:t>
      </w:r>
    </w:p>
    <w:p w14:paraId="4C882D5F" w14:textId="6D34AF0C" w:rsidR="00E421DE" w:rsidRPr="00FD0ECC" w:rsidRDefault="00635965" w:rsidP="00635965">
      <w:pPr>
        <w:pStyle w:val="MCQsTevta"/>
        <w:bidi w:val="0"/>
      </w:pPr>
      <w:r>
        <w:tab/>
      </w:r>
      <w:r w:rsidR="00E421DE" w:rsidRPr="00FD0ECC">
        <w:t>C) Calculate weight</w:t>
      </w:r>
      <w:r>
        <w:tab/>
      </w:r>
      <w:r>
        <w:tab/>
      </w:r>
      <w:r w:rsidR="00E421DE" w:rsidRPr="00FD0ECC">
        <w:t>D) Check temperature</w:t>
      </w:r>
    </w:p>
    <w:p w14:paraId="1F417905" w14:textId="559B0E95" w:rsidR="00E421DE" w:rsidRPr="00FD0ECC" w:rsidRDefault="00E14C83" w:rsidP="00FD0ECC">
      <w:pPr>
        <w:pStyle w:val="BlueHeadingTevta"/>
        <w:bidi w:val="0"/>
      </w:pPr>
      <w:r>
        <w:t>2</w:t>
      </w:r>
      <w:r w:rsidR="00300FC5">
        <w:t>2</w:t>
      </w:r>
      <w:r>
        <w:t>.</w:t>
      </w:r>
      <w:r w:rsidR="00A81F09">
        <w:tab/>
      </w:r>
      <w:r w:rsidR="00E421DE" w:rsidRPr="00FD0ECC">
        <w:t>How often should measuring instruments be calibrated?</w:t>
      </w:r>
    </w:p>
    <w:p w14:paraId="2ACCA338" w14:textId="77777777" w:rsidR="00635965" w:rsidRDefault="00635965" w:rsidP="00635965">
      <w:pPr>
        <w:pStyle w:val="MCQsTevta"/>
        <w:bidi w:val="0"/>
      </w:pPr>
      <w:r>
        <w:tab/>
      </w:r>
      <w:r w:rsidR="00E421DE" w:rsidRPr="00FD0ECC">
        <w:t>A) Daily</w:t>
      </w:r>
      <w:r>
        <w:tab/>
      </w:r>
      <w:r>
        <w:tab/>
      </w:r>
      <w:r w:rsidR="00E421DE" w:rsidRPr="00FD0ECC">
        <w:t>B) Annually</w:t>
      </w:r>
    </w:p>
    <w:p w14:paraId="57D9F3C6" w14:textId="079E63E1" w:rsidR="00E421DE" w:rsidRPr="00FD0ECC" w:rsidRDefault="00635965" w:rsidP="00635965">
      <w:pPr>
        <w:pStyle w:val="MCQsTevta"/>
        <w:bidi w:val="0"/>
      </w:pPr>
      <w:r>
        <w:tab/>
      </w:r>
      <w:r w:rsidR="00E421DE" w:rsidRPr="00FD0ECC">
        <w:t>C) When damaged</w:t>
      </w:r>
      <w:r>
        <w:tab/>
      </w:r>
      <w:r>
        <w:tab/>
      </w:r>
      <w:r w:rsidR="00E421DE" w:rsidRPr="00FD0ECC">
        <w:t>D) As per manufacturer’s recommendation</w:t>
      </w:r>
    </w:p>
    <w:p w14:paraId="5F69DA41" w14:textId="3581F4DA" w:rsidR="00E421DE" w:rsidRPr="00FD0ECC" w:rsidRDefault="00E14C83" w:rsidP="00FD0ECC">
      <w:pPr>
        <w:pStyle w:val="BlueHeadingTevta"/>
        <w:bidi w:val="0"/>
      </w:pPr>
      <w:r>
        <w:lastRenderedPageBreak/>
        <w:t>2</w:t>
      </w:r>
      <w:r w:rsidR="00300FC5">
        <w:t>3</w:t>
      </w:r>
      <w:r>
        <w:t>.</w:t>
      </w:r>
      <w:r w:rsidR="00A81F09">
        <w:tab/>
      </w:r>
      <w:r w:rsidR="00E421DE" w:rsidRPr="00FD0ECC">
        <w:t>Which measuring instrument is used for checking internal thread size?</w:t>
      </w:r>
    </w:p>
    <w:p w14:paraId="33520CD2" w14:textId="07CDA976" w:rsidR="00E421DE" w:rsidRPr="00FD0ECC" w:rsidRDefault="00383395" w:rsidP="00383395">
      <w:pPr>
        <w:pStyle w:val="MCQsTevta"/>
        <w:bidi w:val="0"/>
      </w:pPr>
      <w:r>
        <w:tab/>
      </w:r>
      <w:r w:rsidR="00E421DE" w:rsidRPr="00FD0ECC">
        <w:t>A) Protractor</w:t>
      </w:r>
      <w:r>
        <w:tab/>
      </w:r>
      <w:r w:rsidR="00E421DE" w:rsidRPr="00FD0ECC">
        <w:t>B) Ring Gauge</w:t>
      </w:r>
      <w:r>
        <w:tab/>
      </w:r>
      <w:r w:rsidR="00E421DE" w:rsidRPr="00FD0ECC">
        <w:t>C) Plug Gauge</w:t>
      </w:r>
      <w:r>
        <w:tab/>
      </w:r>
      <w:r w:rsidR="00E421DE" w:rsidRPr="00FD0ECC">
        <w:t>D) Height Gauge</w:t>
      </w:r>
    </w:p>
    <w:p w14:paraId="6DC2A86E" w14:textId="1D0DCD19" w:rsidR="00E421DE" w:rsidRPr="00FD0ECC" w:rsidRDefault="00E14C83" w:rsidP="00FD0ECC">
      <w:pPr>
        <w:pStyle w:val="BlueHeadingTevta"/>
        <w:bidi w:val="0"/>
      </w:pPr>
      <w:r>
        <w:t>2</w:t>
      </w:r>
      <w:r w:rsidR="00300FC5">
        <w:t>4</w:t>
      </w:r>
      <w:r>
        <w:t>.</w:t>
      </w:r>
      <w:r w:rsidR="00A81F09">
        <w:tab/>
      </w:r>
      <w:r w:rsidR="00E421DE" w:rsidRPr="00FD0ECC">
        <w:t>What is a common unit for force measurement?</w:t>
      </w:r>
    </w:p>
    <w:p w14:paraId="61C0A260" w14:textId="2139F429" w:rsidR="00E421DE" w:rsidRPr="00FD0ECC" w:rsidRDefault="00383395" w:rsidP="00383395">
      <w:pPr>
        <w:pStyle w:val="MCQsTevta"/>
        <w:bidi w:val="0"/>
      </w:pPr>
      <w:r>
        <w:tab/>
      </w:r>
      <w:r w:rsidR="00E421DE" w:rsidRPr="00FD0ECC">
        <w:t>A) Pascal (Pa)</w:t>
      </w:r>
      <w:r>
        <w:tab/>
      </w:r>
      <w:r w:rsidR="00E421DE" w:rsidRPr="00FD0ECC">
        <w:t>B) Newton (N)</w:t>
      </w:r>
      <w:r>
        <w:tab/>
      </w:r>
      <w:r w:rsidR="00E421DE" w:rsidRPr="00FD0ECC">
        <w:t>C) Volt (V)</w:t>
      </w:r>
      <w:r>
        <w:tab/>
      </w:r>
      <w:r w:rsidR="00E421DE" w:rsidRPr="00FD0ECC">
        <w:t>D) Ampere (A)</w:t>
      </w:r>
    </w:p>
    <w:p w14:paraId="02A8259E" w14:textId="5B68FE22" w:rsidR="00300FC5" w:rsidRPr="00FD0ECC" w:rsidRDefault="00300FC5" w:rsidP="00300FC5">
      <w:pPr>
        <w:pStyle w:val="BlueHeadingTevta"/>
        <w:bidi w:val="0"/>
      </w:pPr>
      <w:r>
        <w:t>25.</w:t>
      </w:r>
      <w:r w:rsidR="00A81F09">
        <w:tab/>
      </w:r>
      <w:r w:rsidRPr="00FD0ECC">
        <w:t>How is turning time calculated in a machining operation?</w:t>
      </w:r>
    </w:p>
    <w:p w14:paraId="07B7C91D" w14:textId="77777777" w:rsidR="00300FC5" w:rsidRPr="00FD0ECC" w:rsidRDefault="00300FC5" w:rsidP="00300FC5">
      <w:pPr>
        <w:pStyle w:val="MCQsTevta"/>
        <w:bidi w:val="0"/>
      </w:pPr>
      <w:r>
        <w:tab/>
      </w:r>
      <w:r w:rsidRPr="00FD0ECC">
        <w:t>A) Using spindle speed and feed rate</w:t>
      </w:r>
      <w:r>
        <w:tab/>
      </w:r>
      <w:r w:rsidRPr="00FD0ECC">
        <w:t>B) Using mass and distance</w:t>
      </w:r>
    </w:p>
    <w:p w14:paraId="30AAFF2E" w14:textId="77777777" w:rsidR="00300FC5" w:rsidRDefault="00300FC5" w:rsidP="00300FC5">
      <w:pPr>
        <w:pStyle w:val="MCQsTevta"/>
        <w:bidi w:val="0"/>
      </w:pPr>
      <w:r>
        <w:tab/>
      </w:r>
      <w:r w:rsidRPr="00FD0ECC">
        <w:t>C) Using pressure and area</w:t>
      </w:r>
      <w:r>
        <w:tab/>
      </w:r>
      <w:r w:rsidRPr="00FD0ECC">
        <w:t>D) Using time and temperature</w:t>
      </w:r>
    </w:p>
    <w:p w14:paraId="4CE7FA88" w14:textId="77777777" w:rsidR="00CD1F3A" w:rsidRDefault="00CD1F3A" w:rsidP="00CD1F3A">
      <w:pPr>
        <w:pStyle w:val="RegularMatterTevta"/>
        <w:bidi w:val="0"/>
        <w:rPr>
          <w:lang w:eastAsia="en-GB"/>
        </w:rPr>
      </w:pPr>
    </w:p>
    <w:p w14:paraId="7A82FEDB" w14:textId="77777777" w:rsidR="00CD1F3A" w:rsidRDefault="00CD1F3A" w:rsidP="00CD1F3A">
      <w:pPr>
        <w:pStyle w:val="MainHeadingTevta"/>
        <w:bidi w:val="0"/>
      </w:pPr>
      <w:r>
        <w:t xml:space="preserve">True Answer </w:t>
      </w:r>
    </w:p>
    <w:tbl>
      <w:tblPr>
        <w:tblStyle w:val="TableGrid"/>
        <w:tblW w:w="0" w:type="auto"/>
        <w:jc w:val="center"/>
        <w:tblLook w:val="04A0" w:firstRow="1" w:lastRow="0" w:firstColumn="1" w:lastColumn="0" w:noHBand="0" w:noVBand="1"/>
      </w:tblPr>
      <w:tblGrid>
        <w:gridCol w:w="720"/>
        <w:gridCol w:w="720"/>
        <w:gridCol w:w="720"/>
        <w:gridCol w:w="720"/>
        <w:gridCol w:w="720"/>
        <w:gridCol w:w="720"/>
        <w:gridCol w:w="720"/>
        <w:gridCol w:w="720"/>
      </w:tblGrid>
      <w:tr w:rsidR="00CD1F3A" w14:paraId="010A7134" w14:textId="77777777" w:rsidTr="005A2DF0">
        <w:trPr>
          <w:trHeight w:val="288"/>
          <w:jc w:val="center"/>
        </w:trPr>
        <w:tc>
          <w:tcPr>
            <w:tcW w:w="720" w:type="dxa"/>
            <w:shd w:val="clear" w:color="auto" w:fill="C6D9F1" w:themeFill="text2" w:themeFillTint="33"/>
            <w:vAlign w:val="center"/>
          </w:tcPr>
          <w:p w14:paraId="0E781464" w14:textId="77777777" w:rsidR="00CD1F3A" w:rsidRPr="00312014" w:rsidRDefault="00CD1F3A" w:rsidP="005A2DF0">
            <w:pPr>
              <w:pStyle w:val="RegularMatterTevta"/>
              <w:bidi w:val="0"/>
              <w:jc w:val="center"/>
              <w:rPr>
                <w:b/>
                <w:bCs/>
              </w:rPr>
            </w:pPr>
            <w:r w:rsidRPr="00312014">
              <w:rPr>
                <w:b/>
                <w:bCs/>
              </w:rPr>
              <w:t>1.</w:t>
            </w:r>
          </w:p>
        </w:tc>
        <w:tc>
          <w:tcPr>
            <w:tcW w:w="720" w:type="dxa"/>
            <w:vAlign w:val="center"/>
          </w:tcPr>
          <w:p w14:paraId="2FB30B7C" w14:textId="1328E57C" w:rsidR="00CD1F3A" w:rsidRDefault="0001749E" w:rsidP="005A2DF0">
            <w:pPr>
              <w:pStyle w:val="RegularMatterTevta"/>
              <w:bidi w:val="0"/>
              <w:jc w:val="center"/>
            </w:pPr>
            <w:r>
              <w:t>b</w:t>
            </w:r>
          </w:p>
        </w:tc>
        <w:tc>
          <w:tcPr>
            <w:tcW w:w="720" w:type="dxa"/>
            <w:shd w:val="clear" w:color="auto" w:fill="C6D9F1" w:themeFill="text2" w:themeFillTint="33"/>
            <w:vAlign w:val="center"/>
          </w:tcPr>
          <w:p w14:paraId="02CC4EA5" w14:textId="77777777" w:rsidR="00CD1F3A" w:rsidRPr="00312014" w:rsidRDefault="00CD1F3A" w:rsidP="005A2DF0">
            <w:pPr>
              <w:pStyle w:val="RegularMatterTevta"/>
              <w:bidi w:val="0"/>
              <w:jc w:val="center"/>
              <w:rPr>
                <w:b/>
                <w:bCs/>
              </w:rPr>
            </w:pPr>
            <w:r w:rsidRPr="00312014">
              <w:rPr>
                <w:b/>
                <w:bCs/>
              </w:rPr>
              <w:t>2.</w:t>
            </w:r>
          </w:p>
        </w:tc>
        <w:tc>
          <w:tcPr>
            <w:tcW w:w="720" w:type="dxa"/>
            <w:vAlign w:val="center"/>
          </w:tcPr>
          <w:p w14:paraId="72F1C510" w14:textId="2168DF00" w:rsidR="00CD1F3A" w:rsidRDefault="0001749E" w:rsidP="005A2DF0">
            <w:pPr>
              <w:pStyle w:val="RegularMatterTevta"/>
              <w:bidi w:val="0"/>
              <w:jc w:val="center"/>
            </w:pPr>
            <w:r>
              <w:t>b</w:t>
            </w:r>
          </w:p>
        </w:tc>
        <w:tc>
          <w:tcPr>
            <w:tcW w:w="720" w:type="dxa"/>
            <w:shd w:val="clear" w:color="auto" w:fill="C6D9F1" w:themeFill="text2" w:themeFillTint="33"/>
            <w:vAlign w:val="center"/>
          </w:tcPr>
          <w:p w14:paraId="4021EEB3" w14:textId="77777777" w:rsidR="00CD1F3A" w:rsidRPr="00A37EBC" w:rsidRDefault="00CD1F3A" w:rsidP="005A2DF0">
            <w:pPr>
              <w:pStyle w:val="RegularMatterTevta"/>
              <w:bidi w:val="0"/>
              <w:jc w:val="center"/>
              <w:rPr>
                <w:b/>
                <w:bCs/>
              </w:rPr>
            </w:pPr>
            <w:r w:rsidRPr="00A37EBC">
              <w:rPr>
                <w:b/>
                <w:bCs/>
              </w:rPr>
              <w:t>3.</w:t>
            </w:r>
          </w:p>
        </w:tc>
        <w:tc>
          <w:tcPr>
            <w:tcW w:w="720" w:type="dxa"/>
            <w:vAlign w:val="center"/>
          </w:tcPr>
          <w:p w14:paraId="70CF2B8E" w14:textId="32FA1594" w:rsidR="00CD1F3A" w:rsidRDefault="0001749E" w:rsidP="005A2DF0">
            <w:pPr>
              <w:pStyle w:val="RegularMatterTevta"/>
              <w:bidi w:val="0"/>
              <w:jc w:val="center"/>
            </w:pPr>
            <w:r>
              <w:t>b</w:t>
            </w:r>
          </w:p>
        </w:tc>
        <w:tc>
          <w:tcPr>
            <w:tcW w:w="720" w:type="dxa"/>
            <w:shd w:val="clear" w:color="auto" w:fill="C6D9F1" w:themeFill="text2" w:themeFillTint="33"/>
            <w:vAlign w:val="center"/>
          </w:tcPr>
          <w:p w14:paraId="56C6E151" w14:textId="77777777" w:rsidR="00CD1F3A" w:rsidRPr="00A37EBC" w:rsidRDefault="00CD1F3A" w:rsidP="005A2DF0">
            <w:pPr>
              <w:pStyle w:val="RegularMatterTevta"/>
              <w:bidi w:val="0"/>
              <w:jc w:val="center"/>
              <w:rPr>
                <w:b/>
                <w:bCs/>
              </w:rPr>
            </w:pPr>
            <w:r w:rsidRPr="00A37EBC">
              <w:rPr>
                <w:b/>
                <w:bCs/>
              </w:rPr>
              <w:t>4.</w:t>
            </w:r>
          </w:p>
        </w:tc>
        <w:tc>
          <w:tcPr>
            <w:tcW w:w="720" w:type="dxa"/>
            <w:vAlign w:val="center"/>
          </w:tcPr>
          <w:p w14:paraId="26BECEA6" w14:textId="27D63655" w:rsidR="00CD1F3A" w:rsidRDefault="0001749E" w:rsidP="005A2DF0">
            <w:pPr>
              <w:pStyle w:val="RegularMatterTevta"/>
              <w:bidi w:val="0"/>
              <w:jc w:val="center"/>
            </w:pPr>
            <w:r>
              <w:t>c</w:t>
            </w:r>
          </w:p>
        </w:tc>
      </w:tr>
      <w:tr w:rsidR="00CD1F3A" w14:paraId="17BF2790" w14:textId="77777777" w:rsidTr="005A2DF0">
        <w:trPr>
          <w:trHeight w:val="288"/>
          <w:jc w:val="center"/>
        </w:trPr>
        <w:tc>
          <w:tcPr>
            <w:tcW w:w="720" w:type="dxa"/>
            <w:shd w:val="clear" w:color="auto" w:fill="C6D9F1" w:themeFill="text2" w:themeFillTint="33"/>
            <w:vAlign w:val="center"/>
          </w:tcPr>
          <w:p w14:paraId="08A58287" w14:textId="77777777" w:rsidR="00CD1F3A" w:rsidRPr="00312014" w:rsidRDefault="00CD1F3A" w:rsidP="005A2DF0">
            <w:pPr>
              <w:pStyle w:val="RegularMatterTevta"/>
              <w:bidi w:val="0"/>
              <w:jc w:val="center"/>
              <w:rPr>
                <w:b/>
                <w:bCs/>
              </w:rPr>
            </w:pPr>
            <w:r w:rsidRPr="00312014">
              <w:rPr>
                <w:b/>
                <w:bCs/>
              </w:rPr>
              <w:t>5.</w:t>
            </w:r>
          </w:p>
        </w:tc>
        <w:tc>
          <w:tcPr>
            <w:tcW w:w="720" w:type="dxa"/>
            <w:vAlign w:val="center"/>
          </w:tcPr>
          <w:p w14:paraId="508D3615" w14:textId="339CA15C" w:rsidR="00CD1F3A" w:rsidRDefault="0001749E" w:rsidP="005A2DF0">
            <w:pPr>
              <w:pStyle w:val="RegularMatterTevta"/>
              <w:bidi w:val="0"/>
              <w:jc w:val="center"/>
            </w:pPr>
            <w:r>
              <w:t>a</w:t>
            </w:r>
          </w:p>
        </w:tc>
        <w:tc>
          <w:tcPr>
            <w:tcW w:w="720" w:type="dxa"/>
            <w:shd w:val="clear" w:color="auto" w:fill="C6D9F1" w:themeFill="text2" w:themeFillTint="33"/>
            <w:vAlign w:val="center"/>
          </w:tcPr>
          <w:p w14:paraId="54609C15" w14:textId="77777777" w:rsidR="00CD1F3A" w:rsidRPr="00312014" w:rsidRDefault="00CD1F3A" w:rsidP="005A2DF0">
            <w:pPr>
              <w:pStyle w:val="RegularMatterTevta"/>
              <w:bidi w:val="0"/>
              <w:jc w:val="center"/>
              <w:rPr>
                <w:b/>
                <w:bCs/>
              </w:rPr>
            </w:pPr>
            <w:r w:rsidRPr="00312014">
              <w:rPr>
                <w:b/>
                <w:bCs/>
              </w:rPr>
              <w:t>6.</w:t>
            </w:r>
          </w:p>
        </w:tc>
        <w:tc>
          <w:tcPr>
            <w:tcW w:w="720" w:type="dxa"/>
            <w:vAlign w:val="center"/>
          </w:tcPr>
          <w:p w14:paraId="1950A8B3" w14:textId="5D9831D7" w:rsidR="00CD1F3A" w:rsidRDefault="0001749E" w:rsidP="005A2DF0">
            <w:pPr>
              <w:pStyle w:val="RegularMatterTevta"/>
              <w:bidi w:val="0"/>
              <w:jc w:val="center"/>
            </w:pPr>
            <w:r>
              <w:t>a</w:t>
            </w:r>
          </w:p>
        </w:tc>
        <w:tc>
          <w:tcPr>
            <w:tcW w:w="720" w:type="dxa"/>
            <w:shd w:val="clear" w:color="auto" w:fill="C6D9F1" w:themeFill="text2" w:themeFillTint="33"/>
            <w:vAlign w:val="center"/>
          </w:tcPr>
          <w:p w14:paraId="4664910D" w14:textId="77777777" w:rsidR="00CD1F3A" w:rsidRPr="00A37EBC" w:rsidRDefault="00CD1F3A" w:rsidP="005A2DF0">
            <w:pPr>
              <w:pStyle w:val="RegularMatterTevta"/>
              <w:bidi w:val="0"/>
              <w:jc w:val="center"/>
              <w:rPr>
                <w:b/>
                <w:bCs/>
              </w:rPr>
            </w:pPr>
            <w:r w:rsidRPr="00A37EBC">
              <w:rPr>
                <w:b/>
                <w:bCs/>
              </w:rPr>
              <w:t>7.</w:t>
            </w:r>
          </w:p>
        </w:tc>
        <w:tc>
          <w:tcPr>
            <w:tcW w:w="720" w:type="dxa"/>
            <w:vAlign w:val="center"/>
          </w:tcPr>
          <w:p w14:paraId="1B1D7824" w14:textId="7C13BBDE" w:rsidR="00CD1F3A" w:rsidRDefault="0001749E" w:rsidP="005A2DF0">
            <w:pPr>
              <w:pStyle w:val="RegularMatterTevta"/>
              <w:bidi w:val="0"/>
              <w:jc w:val="center"/>
            </w:pPr>
            <w:r>
              <w:t>c</w:t>
            </w:r>
          </w:p>
        </w:tc>
        <w:tc>
          <w:tcPr>
            <w:tcW w:w="720" w:type="dxa"/>
            <w:shd w:val="clear" w:color="auto" w:fill="C6D9F1" w:themeFill="text2" w:themeFillTint="33"/>
            <w:vAlign w:val="center"/>
          </w:tcPr>
          <w:p w14:paraId="5496BD71" w14:textId="77777777" w:rsidR="00CD1F3A" w:rsidRPr="00A37EBC" w:rsidRDefault="00CD1F3A" w:rsidP="005A2DF0">
            <w:pPr>
              <w:pStyle w:val="RegularMatterTevta"/>
              <w:bidi w:val="0"/>
              <w:jc w:val="center"/>
              <w:rPr>
                <w:b/>
                <w:bCs/>
              </w:rPr>
            </w:pPr>
            <w:r w:rsidRPr="00A37EBC">
              <w:rPr>
                <w:b/>
                <w:bCs/>
              </w:rPr>
              <w:t>8.</w:t>
            </w:r>
          </w:p>
        </w:tc>
        <w:tc>
          <w:tcPr>
            <w:tcW w:w="720" w:type="dxa"/>
            <w:vAlign w:val="center"/>
          </w:tcPr>
          <w:p w14:paraId="35EE7304" w14:textId="7502FCD1" w:rsidR="00CD1F3A" w:rsidRDefault="0001749E" w:rsidP="005A2DF0">
            <w:pPr>
              <w:pStyle w:val="RegularMatterTevta"/>
              <w:bidi w:val="0"/>
              <w:jc w:val="center"/>
            </w:pPr>
            <w:r>
              <w:t>b</w:t>
            </w:r>
          </w:p>
        </w:tc>
      </w:tr>
      <w:tr w:rsidR="00CD1F3A" w14:paraId="5052CAA9" w14:textId="77777777" w:rsidTr="005A2DF0">
        <w:trPr>
          <w:trHeight w:val="288"/>
          <w:jc w:val="center"/>
        </w:trPr>
        <w:tc>
          <w:tcPr>
            <w:tcW w:w="720" w:type="dxa"/>
            <w:shd w:val="clear" w:color="auto" w:fill="C6D9F1" w:themeFill="text2" w:themeFillTint="33"/>
            <w:vAlign w:val="center"/>
          </w:tcPr>
          <w:p w14:paraId="1B5D8141" w14:textId="77777777" w:rsidR="00CD1F3A" w:rsidRPr="00312014" w:rsidRDefault="00CD1F3A" w:rsidP="005A2DF0">
            <w:pPr>
              <w:pStyle w:val="RegularMatterTevta"/>
              <w:bidi w:val="0"/>
              <w:jc w:val="center"/>
              <w:rPr>
                <w:b/>
                <w:bCs/>
              </w:rPr>
            </w:pPr>
            <w:r w:rsidRPr="00312014">
              <w:rPr>
                <w:b/>
                <w:bCs/>
              </w:rPr>
              <w:t>9.</w:t>
            </w:r>
          </w:p>
        </w:tc>
        <w:tc>
          <w:tcPr>
            <w:tcW w:w="720" w:type="dxa"/>
            <w:vAlign w:val="center"/>
          </w:tcPr>
          <w:p w14:paraId="6D344818" w14:textId="2C5543FA" w:rsidR="00CD1F3A" w:rsidRDefault="0001749E" w:rsidP="005A2DF0">
            <w:pPr>
              <w:pStyle w:val="RegularMatterTevta"/>
              <w:bidi w:val="0"/>
              <w:jc w:val="center"/>
            </w:pPr>
            <w:r>
              <w:t>b</w:t>
            </w:r>
          </w:p>
        </w:tc>
        <w:tc>
          <w:tcPr>
            <w:tcW w:w="720" w:type="dxa"/>
            <w:shd w:val="clear" w:color="auto" w:fill="C6D9F1" w:themeFill="text2" w:themeFillTint="33"/>
            <w:vAlign w:val="center"/>
          </w:tcPr>
          <w:p w14:paraId="09BEA461" w14:textId="77777777" w:rsidR="00CD1F3A" w:rsidRPr="00312014" w:rsidRDefault="00CD1F3A" w:rsidP="005A2DF0">
            <w:pPr>
              <w:pStyle w:val="RegularMatterTevta"/>
              <w:bidi w:val="0"/>
              <w:jc w:val="center"/>
              <w:rPr>
                <w:b/>
                <w:bCs/>
              </w:rPr>
            </w:pPr>
            <w:r w:rsidRPr="00312014">
              <w:rPr>
                <w:b/>
                <w:bCs/>
              </w:rPr>
              <w:t>10.</w:t>
            </w:r>
          </w:p>
        </w:tc>
        <w:tc>
          <w:tcPr>
            <w:tcW w:w="720" w:type="dxa"/>
            <w:vAlign w:val="center"/>
          </w:tcPr>
          <w:p w14:paraId="71B4C0D4" w14:textId="147987CD" w:rsidR="00CD1F3A" w:rsidRDefault="0001749E" w:rsidP="005A2DF0">
            <w:pPr>
              <w:pStyle w:val="RegularMatterTevta"/>
              <w:bidi w:val="0"/>
              <w:jc w:val="center"/>
            </w:pPr>
            <w:r>
              <w:t>b</w:t>
            </w:r>
          </w:p>
        </w:tc>
        <w:tc>
          <w:tcPr>
            <w:tcW w:w="720" w:type="dxa"/>
            <w:shd w:val="clear" w:color="auto" w:fill="C6D9F1" w:themeFill="text2" w:themeFillTint="33"/>
            <w:vAlign w:val="center"/>
          </w:tcPr>
          <w:p w14:paraId="3E566992" w14:textId="77777777" w:rsidR="00CD1F3A" w:rsidRPr="00A37EBC" w:rsidRDefault="00CD1F3A" w:rsidP="005A2DF0">
            <w:pPr>
              <w:pStyle w:val="RegularMatterTevta"/>
              <w:bidi w:val="0"/>
              <w:jc w:val="center"/>
              <w:rPr>
                <w:b/>
                <w:bCs/>
              </w:rPr>
            </w:pPr>
            <w:r w:rsidRPr="00A37EBC">
              <w:rPr>
                <w:b/>
                <w:bCs/>
              </w:rPr>
              <w:t>11.</w:t>
            </w:r>
          </w:p>
        </w:tc>
        <w:tc>
          <w:tcPr>
            <w:tcW w:w="720" w:type="dxa"/>
            <w:vAlign w:val="center"/>
          </w:tcPr>
          <w:p w14:paraId="141CD6E4" w14:textId="57FD8242" w:rsidR="00CD1F3A" w:rsidRDefault="0001749E" w:rsidP="005A2DF0">
            <w:pPr>
              <w:pStyle w:val="RegularMatterTevta"/>
              <w:bidi w:val="0"/>
              <w:jc w:val="center"/>
            </w:pPr>
            <w:r>
              <w:t>c</w:t>
            </w:r>
          </w:p>
        </w:tc>
        <w:tc>
          <w:tcPr>
            <w:tcW w:w="720" w:type="dxa"/>
            <w:shd w:val="clear" w:color="auto" w:fill="C6D9F1" w:themeFill="text2" w:themeFillTint="33"/>
            <w:vAlign w:val="center"/>
          </w:tcPr>
          <w:p w14:paraId="316C9BEE" w14:textId="77777777" w:rsidR="00CD1F3A" w:rsidRPr="00A37EBC" w:rsidRDefault="00CD1F3A" w:rsidP="005A2DF0">
            <w:pPr>
              <w:pStyle w:val="RegularMatterTevta"/>
              <w:bidi w:val="0"/>
              <w:jc w:val="center"/>
              <w:rPr>
                <w:b/>
                <w:bCs/>
              </w:rPr>
            </w:pPr>
            <w:r w:rsidRPr="00A37EBC">
              <w:rPr>
                <w:b/>
                <w:bCs/>
              </w:rPr>
              <w:t>12.</w:t>
            </w:r>
          </w:p>
        </w:tc>
        <w:tc>
          <w:tcPr>
            <w:tcW w:w="720" w:type="dxa"/>
            <w:vAlign w:val="center"/>
          </w:tcPr>
          <w:p w14:paraId="2EA6CEA8" w14:textId="24E3D35D" w:rsidR="00CD1F3A" w:rsidRDefault="0001749E" w:rsidP="005A2DF0">
            <w:pPr>
              <w:pStyle w:val="RegularMatterTevta"/>
              <w:bidi w:val="0"/>
              <w:jc w:val="center"/>
            </w:pPr>
            <w:r>
              <w:t>b</w:t>
            </w:r>
          </w:p>
        </w:tc>
      </w:tr>
      <w:tr w:rsidR="00CD1F3A" w14:paraId="506EAC5C" w14:textId="77777777" w:rsidTr="005A2DF0">
        <w:trPr>
          <w:trHeight w:val="288"/>
          <w:jc w:val="center"/>
        </w:trPr>
        <w:tc>
          <w:tcPr>
            <w:tcW w:w="720" w:type="dxa"/>
            <w:shd w:val="clear" w:color="auto" w:fill="C6D9F1" w:themeFill="text2" w:themeFillTint="33"/>
            <w:vAlign w:val="center"/>
          </w:tcPr>
          <w:p w14:paraId="1335A81D" w14:textId="77777777" w:rsidR="00CD1F3A" w:rsidRPr="00312014" w:rsidRDefault="00CD1F3A" w:rsidP="005A2DF0">
            <w:pPr>
              <w:pStyle w:val="RegularMatterTevta"/>
              <w:bidi w:val="0"/>
              <w:jc w:val="center"/>
              <w:rPr>
                <w:b/>
                <w:bCs/>
              </w:rPr>
            </w:pPr>
            <w:r>
              <w:rPr>
                <w:b/>
                <w:bCs/>
              </w:rPr>
              <w:t>13.</w:t>
            </w:r>
          </w:p>
        </w:tc>
        <w:tc>
          <w:tcPr>
            <w:tcW w:w="720" w:type="dxa"/>
            <w:vAlign w:val="center"/>
          </w:tcPr>
          <w:p w14:paraId="0C7F1789" w14:textId="2E016641" w:rsidR="00CD1F3A" w:rsidRDefault="0001749E" w:rsidP="005A2DF0">
            <w:pPr>
              <w:pStyle w:val="RegularMatterTevta"/>
              <w:bidi w:val="0"/>
              <w:jc w:val="center"/>
            </w:pPr>
            <w:r>
              <w:t>a</w:t>
            </w:r>
          </w:p>
        </w:tc>
        <w:tc>
          <w:tcPr>
            <w:tcW w:w="720" w:type="dxa"/>
            <w:shd w:val="clear" w:color="auto" w:fill="C6D9F1" w:themeFill="text2" w:themeFillTint="33"/>
            <w:vAlign w:val="center"/>
          </w:tcPr>
          <w:p w14:paraId="02B6A2B0" w14:textId="77777777" w:rsidR="00CD1F3A" w:rsidRPr="00312014" w:rsidRDefault="00CD1F3A" w:rsidP="005A2DF0">
            <w:pPr>
              <w:pStyle w:val="RegularMatterTevta"/>
              <w:bidi w:val="0"/>
              <w:jc w:val="center"/>
              <w:rPr>
                <w:b/>
                <w:bCs/>
              </w:rPr>
            </w:pPr>
            <w:r>
              <w:rPr>
                <w:b/>
                <w:bCs/>
              </w:rPr>
              <w:t>14.</w:t>
            </w:r>
          </w:p>
        </w:tc>
        <w:tc>
          <w:tcPr>
            <w:tcW w:w="720" w:type="dxa"/>
            <w:vAlign w:val="center"/>
          </w:tcPr>
          <w:p w14:paraId="338BEB17" w14:textId="741C9559" w:rsidR="00CD1F3A" w:rsidRDefault="0001749E" w:rsidP="005A2DF0">
            <w:pPr>
              <w:pStyle w:val="RegularMatterTevta"/>
              <w:bidi w:val="0"/>
              <w:jc w:val="center"/>
            </w:pPr>
            <w:r>
              <w:t>c</w:t>
            </w:r>
          </w:p>
        </w:tc>
        <w:tc>
          <w:tcPr>
            <w:tcW w:w="720" w:type="dxa"/>
            <w:shd w:val="clear" w:color="auto" w:fill="C6D9F1" w:themeFill="text2" w:themeFillTint="33"/>
            <w:vAlign w:val="center"/>
          </w:tcPr>
          <w:p w14:paraId="19C6B132" w14:textId="77777777" w:rsidR="00CD1F3A" w:rsidRPr="00A37EBC" w:rsidRDefault="00CD1F3A" w:rsidP="005A2DF0">
            <w:pPr>
              <w:pStyle w:val="RegularMatterTevta"/>
              <w:bidi w:val="0"/>
              <w:jc w:val="center"/>
              <w:rPr>
                <w:b/>
                <w:bCs/>
              </w:rPr>
            </w:pPr>
            <w:r w:rsidRPr="00A37EBC">
              <w:rPr>
                <w:b/>
                <w:bCs/>
              </w:rPr>
              <w:t>15.</w:t>
            </w:r>
          </w:p>
        </w:tc>
        <w:tc>
          <w:tcPr>
            <w:tcW w:w="720" w:type="dxa"/>
            <w:vAlign w:val="center"/>
          </w:tcPr>
          <w:p w14:paraId="76887B7D" w14:textId="10D7EF36" w:rsidR="00CD1F3A" w:rsidRDefault="0001749E" w:rsidP="005A2DF0">
            <w:pPr>
              <w:pStyle w:val="RegularMatterTevta"/>
              <w:bidi w:val="0"/>
              <w:jc w:val="center"/>
            </w:pPr>
            <w:r>
              <w:t>a</w:t>
            </w:r>
          </w:p>
        </w:tc>
        <w:tc>
          <w:tcPr>
            <w:tcW w:w="720" w:type="dxa"/>
            <w:shd w:val="clear" w:color="auto" w:fill="C6D9F1" w:themeFill="text2" w:themeFillTint="33"/>
            <w:vAlign w:val="center"/>
          </w:tcPr>
          <w:p w14:paraId="6CF670AE" w14:textId="77777777" w:rsidR="00CD1F3A" w:rsidRPr="00A37EBC" w:rsidRDefault="00CD1F3A" w:rsidP="005A2DF0">
            <w:pPr>
              <w:pStyle w:val="RegularMatterTevta"/>
              <w:bidi w:val="0"/>
              <w:jc w:val="center"/>
              <w:rPr>
                <w:b/>
                <w:bCs/>
              </w:rPr>
            </w:pPr>
            <w:r w:rsidRPr="00A37EBC">
              <w:rPr>
                <w:b/>
                <w:bCs/>
              </w:rPr>
              <w:t>16.</w:t>
            </w:r>
          </w:p>
        </w:tc>
        <w:tc>
          <w:tcPr>
            <w:tcW w:w="720" w:type="dxa"/>
            <w:vAlign w:val="center"/>
          </w:tcPr>
          <w:p w14:paraId="454DB03B" w14:textId="7EDFDB09" w:rsidR="00CD1F3A" w:rsidRDefault="0001749E" w:rsidP="005A2DF0">
            <w:pPr>
              <w:pStyle w:val="RegularMatterTevta"/>
              <w:bidi w:val="0"/>
              <w:jc w:val="center"/>
            </w:pPr>
            <w:r>
              <w:t>b</w:t>
            </w:r>
          </w:p>
        </w:tc>
      </w:tr>
      <w:tr w:rsidR="00CD1F3A" w14:paraId="616601C9" w14:textId="77777777" w:rsidTr="005A2DF0">
        <w:trPr>
          <w:trHeight w:val="288"/>
          <w:jc w:val="center"/>
        </w:trPr>
        <w:tc>
          <w:tcPr>
            <w:tcW w:w="720" w:type="dxa"/>
            <w:shd w:val="clear" w:color="auto" w:fill="C6D9F1" w:themeFill="text2" w:themeFillTint="33"/>
            <w:vAlign w:val="center"/>
          </w:tcPr>
          <w:p w14:paraId="40D738F6" w14:textId="77777777" w:rsidR="00CD1F3A" w:rsidRPr="00312014" w:rsidRDefault="00CD1F3A" w:rsidP="005A2DF0">
            <w:pPr>
              <w:pStyle w:val="RegularMatterTevta"/>
              <w:bidi w:val="0"/>
              <w:jc w:val="center"/>
              <w:rPr>
                <w:b/>
                <w:bCs/>
              </w:rPr>
            </w:pPr>
            <w:r>
              <w:rPr>
                <w:b/>
                <w:bCs/>
              </w:rPr>
              <w:t>17.</w:t>
            </w:r>
          </w:p>
        </w:tc>
        <w:tc>
          <w:tcPr>
            <w:tcW w:w="720" w:type="dxa"/>
            <w:vAlign w:val="center"/>
          </w:tcPr>
          <w:p w14:paraId="1BB112A8" w14:textId="0E2144F2" w:rsidR="00CD1F3A" w:rsidRDefault="0001749E" w:rsidP="005A2DF0">
            <w:pPr>
              <w:pStyle w:val="RegularMatterTevta"/>
              <w:bidi w:val="0"/>
              <w:jc w:val="center"/>
            </w:pPr>
            <w:r>
              <w:t>a</w:t>
            </w:r>
          </w:p>
        </w:tc>
        <w:tc>
          <w:tcPr>
            <w:tcW w:w="720" w:type="dxa"/>
            <w:shd w:val="clear" w:color="auto" w:fill="C6D9F1" w:themeFill="text2" w:themeFillTint="33"/>
            <w:vAlign w:val="center"/>
          </w:tcPr>
          <w:p w14:paraId="73256FF9" w14:textId="77777777" w:rsidR="00CD1F3A" w:rsidRPr="00312014" w:rsidRDefault="00CD1F3A" w:rsidP="005A2DF0">
            <w:pPr>
              <w:pStyle w:val="RegularMatterTevta"/>
              <w:bidi w:val="0"/>
              <w:jc w:val="center"/>
              <w:rPr>
                <w:b/>
                <w:bCs/>
              </w:rPr>
            </w:pPr>
            <w:r>
              <w:rPr>
                <w:b/>
                <w:bCs/>
              </w:rPr>
              <w:t>18.</w:t>
            </w:r>
          </w:p>
        </w:tc>
        <w:tc>
          <w:tcPr>
            <w:tcW w:w="720" w:type="dxa"/>
            <w:vAlign w:val="center"/>
          </w:tcPr>
          <w:p w14:paraId="7E45A574" w14:textId="498A0FBB" w:rsidR="00CD1F3A" w:rsidRDefault="0001749E" w:rsidP="005A2DF0">
            <w:pPr>
              <w:pStyle w:val="RegularMatterTevta"/>
              <w:bidi w:val="0"/>
              <w:jc w:val="center"/>
            </w:pPr>
            <w:r>
              <w:t>b</w:t>
            </w:r>
          </w:p>
        </w:tc>
        <w:tc>
          <w:tcPr>
            <w:tcW w:w="720" w:type="dxa"/>
            <w:shd w:val="clear" w:color="auto" w:fill="C6D9F1" w:themeFill="text2" w:themeFillTint="33"/>
            <w:vAlign w:val="center"/>
          </w:tcPr>
          <w:p w14:paraId="50E95909" w14:textId="77777777" w:rsidR="00CD1F3A" w:rsidRPr="00A37EBC" w:rsidRDefault="00CD1F3A" w:rsidP="005A2DF0">
            <w:pPr>
              <w:pStyle w:val="RegularMatterTevta"/>
              <w:bidi w:val="0"/>
              <w:jc w:val="center"/>
              <w:rPr>
                <w:b/>
                <w:bCs/>
              </w:rPr>
            </w:pPr>
            <w:r w:rsidRPr="00A37EBC">
              <w:rPr>
                <w:b/>
                <w:bCs/>
              </w:rPr>
              <w:t>19.</w:t>
            </w:r>
          </w:p>
        </w:tc>
        <w:tc>
          <w:tcPr>
            <w:tcW w:w="720" w:type="dxa"/>
            <w:vAlign w:val="center"/>
          </w:tcPr>
          <w:p w14:paraId="23099EE4" w14:textId="7EEBA2CF" w:rsidR="00CD1F3A" w:rsidRDefault="0001749E" w:rsidP="005A2DF0">
            <w:pPr>
              <w:pStyle w:val="RegularMatterTevta"/>
              <w:bidi w:val="0"/>
              <w:jc w:val="center"/>
            </w:pPr>
            <w:r>
              <w:t>b</w:t>
            </w:r>
          </w:p>
        </w:tc>
        <w:tc>
          <w:tcPr>
            <w:tcW w:w="720" w:type="dxa"/>
            <w:shd w:val="clear" w:color="auto" w:fill="C6D9F1" w:themeFill="text2" w:themeFillTint="33"/>
            <w:vAlign w:val="center"/>
          </w:tcPr>
          <w:p w14:paraId="43214487" w14:textId="77777777" w:rsidR="00CD1F3A" w:rsidRPr="00A37EBC" w:rsidRDefault="00CD1F3A" w:rsidP="005A2DF0">
            <w:pPr>
              <w:pStyle w:val="RegularMatterTevta"/>
              <w:bidi w:val="0"/>
              <w:jc w:val="center"/>
              <w:rPr>
                <w:b/>
                <w:bCs/>
              </w:rPr>
            </w:pPr>
            <w:r w:rsidRPr="00A37EBC">
              <w:rPr>
                <w:b/>
                <w:bCs/>
              </w:rPr>
              <w:t>20.</w:t>
            </w:r>
          </w:p>
        </w:tc>
        <w:tc>
          <w:tcPr>
            <w:tcW w:w="720" w:type="dxa"/>
            <w:vAlign w:val="center"/>
          </w:tcPr>
          <w:p w14:paraId="6E4ED59E" w14:textId="55373B92" w:rsidR="00CD1F3A" w:rsidRDefault="0001749E" w:rsidP="005A2DF0">
            <w:pPr>
              <w:pStyle w:val="RegularMatterTevta"/>
              <w:bidi w:val="0"/>
              <w:jc w:val="center"/>
            </w:pPr>
            <w:r>
              <w:t>d</w:t>
            </w:r>
          </w:p>
        </w:tc>
      </w:tr>
      <w:tr w:rsidR="00CD1F3A" w14:paraId="38DFF637" w14:textId="77777777" w:rsidTr="005A2DF0">
        <w:trPr>
          <w:trHeight w:val="288"/>
          <w:jc w:val="center"/>
        </w:trPr>
        <w:tc>
          <w:tcPr>
            <w:tcW w:w="720" w:type="dxa"/>
            <w:shd w:val="clear" w:color="auto" w:fill="C6D9F1" w:themeFill="text2" w:themeFillTint="33"/>
            <w:vAlign w:val="center"/>
          </w:tcPr>
          <w:p w14:paraId="006D7BA7" w14:textId="0646D684" w:rsidR="00CD1F3A" w:rsidRDefault="00CD1F3A" w:rsidP="005A2DF0">
            <w:pPr>
              <w:pStyle w:val="RegularMatterTevta"/>
              <w:bidi w:val="0"/>
              <w:jc w:val="center"/>
              <w:rPr>
                <w:b/>
                <w:bCs/>
              </w:rPr>
            </w:pPr>
            <w:r>
              <w:rPr>
                <w:b/>
                <w:bCs/>
              </w:rPr>
              <w:t>21.</w:t>
            </w:r>
          </w:p>
        </w:tc>
        <w:tc>
          <w:tcPr>
            <w:tcW w:w="720" w:type="dxa"/>
            <w:vAlign w:val="center"/>
          </w:tcPr>
          <w:p w14:paraId="032D5608" w14:textId="246EC6AA" w:rsidR="00CD1F3A" w:rsidRDefault="0001749E" w:rsidP="005A2DF0">
            <w:pPr>
              <w:pStyle w:val="RegularMatterTevta"/>
              <w:bidi w:val="0"/>
              <w:jc w:val="center"/>
            </w:pPr>
            <w:r>
              <w:t>b</w:t>
            </w:r>
          </w:p>
        </w:tc>
        <w:tc>
          <w:tcPr>
            <w:tcW w:w="720" w:type="dxa"/>
            <w:shd w:val="clear" w:color="auto" w:fill="C6D9F1" w:themeFill="text2" w:themeFillTint="33"/>
            <w:vAlign w:val="center"/>
          </w:tcPr>
          <w:p w14:paraId="7D4A271B" w14:textId="07ADC673" w:rsidR="00CD1F3A" w:rsidRDefault="00CD1F3A" w:rsidP="005A2DF0">
            <w:pPr>
              <w:pStyle w:val="RegularMatterTevta"/>
              <w:bidi w:val="0"/>
              <w:jc w:val="center"/>
              <w:rPr>
                <w:b/>
                <w:bCs/>
              </w:rPr>
            </w:pPr>
            <w:r>
              <w:rPr>
                <w:b/>
                <w:bCs/>
              </w:rPr>
              <w:t>22.</w:t>
            </w:r>
          </w:p>
        </w:tc>
        <w:tc>
          <w:tcPr>
            <w:tcW w:w="720" w:type="dxa"/>
            <w:vAlign w:val="center"/>
          </w:tcPr>
          <w:p w14:paraId="20CB3012" w14:textId="63997E7E" w:rsidR="00CD1F3A" w:rsidRDefault="0001749E" w:rsidP="005A2DF0">
            <w:pPr>
              <w:pStyle w:val="RegularMatterTevta"/>
              <w:bidi w:val="0"/>
              <w:jc w:val="center"/>
            </w:pPr>
            <w:r>
              <w:t>d</w:t>
            </w:r>
          </w:p>
        </w:tc>
        <w:tc>
          <w:tcPr>
            <w:tcW w:w="720" w:type="dxa"/>
            <w:shd w:val="clear" w:color="auto" w:fill="C6D9F1" w:themeFill="text2" w:themeFillTint="33"/>
            <w:vAlign w:val="center"/>
          </w:tcPr>
          <w:p w14:paraId="2DFFE8C0" w14:textId="6C068FA6" w:rsidR="00CD1F3A" w:rsidRPr="00A37EBC" w:rsidRDefault="00CD1F3A" w:rsidP="005A2DF0">
            <w:pPr>
              <w:pStyle w:val="RegularMatterTevta"/>
              <w:bidi w:val="0"/>
              <w:jc w:val="center"/>
              <w:rPr>
                <w:b/>
                <w:bCs/>
              </w:rPr>
            </w:pPr>
            <w:r>
              <w:rPr>
                <w:b/>
                <w:bCs/>
              </w:rPr>
              <w:t>23.</w:t>
            </w:r>
          </w:p>
        </w:tc>
        <w:tc>
          <w:tcPr>
            <w:tcW w:w="720" w:type="dxa"/>
            <w:vAlign w:val="center"/>
          </w:tcPr>
          <w:p w14:paraId="4D90C8CB" w14:textId="7CC7F781" w:rsidR="00CD1F3A" w:rsidRDefault="0001749E" w:rsidP="005A2DF0">
            <w:pPr>
              <w:pStyle w:val="RegularMatterTevta"/>
              <w:bidi w:val="0"/>
              <w:jc w:val="center"/>
            </w:pPr>
            <w:r>
              <w:t>c</w:t>
            </w:r>
          </w:p>
        </w:tc>
        <w:tc>
          <w:tcPr>
            <w:tcW w:w="720" w:type="dxa"/>
            <w:shd w:val="clear" w:color="auto" w:fill="C6D9F1" w:themeFill="text2" w:themeFillTint="33"/>
            <w:vAlign w:val="center"/>
          </w:tcPr>
          <w:p w14:paraId="4673F2AE" w14:textId="00B47A37" w:rsidR="00CD1F3A" w:rsidRPr="00A37EBC" w:rsidRDefault="00CD1F3A" w:rsidP="005A2DF0">
            <w:pPr>
              <w:pStyle w:val="RegularMatterTevta"/>
              <w:bidi w:val="0"/>
              <w:jc w:val="center"/>
              <w:rPr>
                <w:b/>
                <w:bCs/>
              </w:rPr>
            </w:pPr>
            <w:r>
              <w:rPr>
                <w:b/>
                <w:bCs/>
              </w:rPr>
              <w:t>24.</w:t>
            </w:r>
          </w:p>
        </w:tc>
        <w:tc>
          <w:tcPr>
            <w:tcW w:w="720" w:type="dxa"/>
            <w:vAlign w:val="center"/>
          </w:tcPr>
          <w:p w14:paraId="6931DC5E" w14:textId="5556CBC0" w:rsidR="00CD1F3A" w:rsidRDefault="0001749E" w:rsidP="005A2DF0">
            <w:pPr>
              <w:pStyle w:val="RegularMatterTevta"/>
              <w:bidi w:val="0"/>
              <w:jc w:val="center"/>
            </w:pPr>
            <w:r>
              <w:t>b</w:t>
            </w:r>
          </w:p>
        </w:tc>
      </w:tr>
      <w:tr w:rsidR="00CD1F3A" w14:paraId="4D6C8CEF" w14:textId="77777777" w:rsidTr="005A2DF0">
        <w:trPr>
          <w:trHeight w:val="288"/>
          <w:jc w:val="center"/>
        </w:trPr>
        <w:tc>
          <w:tcPr>
            <w:tcW w:w="720" w:type="dxa"/>
            <w:shd w:val="clear" w:color="auto" w:fill="C6D9F1" w:themeFill="text2" w:themeFillTint="33"/>
            <w:vAlign w:val="center"/>
          </w:tcPr>
          <w:p w14:paraId="5718CF1B" w14:textId="50A16193" w:rsidR="00CD1F3A" w:rsidRDefault="00CD1F3A" w:rsidP="005A2DF0">
            <w:pPr>
              <w:pStyle w:val="RegularMatterTevta"/>
              <w:bidi w:val="0"/>
              <w:jc w:val="center"/>
              <w:rPr>
                <w:b/>
                <w:bCs/>
              </w:rPr>
            </w:pPr>
            <w:r>
              <w:rPr>
                <w:b/>
                <w:bCs/>
              </w:rPr>
              <w:t>25.</w:t>
            </w:r>
          </w:p>
        </w:tc>
        <w:tc>
          <w:tcPr>
            <w:tcW w:w="720" w:type="dxa"/>
            <w:vAlign w:val="center"/>
          </w:tcPr>
          <w:p w14:paraId="6DCE2E26" w14:textId="43F40E7D" w:rsidR="00CD1F3A" w:rsidRDefault="0001749E" w:rsidP="005A2DF0">
            <w:pPr>
              <w:pStyle w:val="RegularMatterTevta"/>
              <w:bidi w:val="0"/>
              <w:jc w:val="center"/>
            </w:pPr>
            <w:r>
              <w:t>a</w:t>
            </w:r>
          </w:p>
        </w:tc>
        <w:tc>
          <w:tcPr>
            <w:tcW w:w="720" w:type="dxa"/>
            <w:shd w:val="clear" w:color="auto" w:fill="C6D9F1" w:themeFill="text2" w:themeFillTint="33"/>
            <w:vAlign w:val="center"/>
          </w:tcPr>
          <w:p w14:paraId="19CD64DD" w14:textId="77777777" w:rsidR="00CD1F3A" w:rsidRDefault="00CD1F3A" w:rsidP="005A2DF0">
            <w:pPr>
              <w:pStyle w:val="RegularMatterTevta"/>
              <w:bidi w:val="0"/>
              <w:jc w:val="center"/>
              <w:rPr>
                <w:b/>
                <w:bCs/>
              </w:rPr>
            </w:pPr>
          </w:p>
        </w:tc>
        <w:tc>
          <w:tcPr>
            <w:tcW w:w="720" w:type="dxa"/>
            <w:vAlign w:val="center"/>
          </w:tcPr>
          <w:p w14:paraId="77A32BE7" w14:textId="77777777" w:rsidR="00CD1F3A" w:rsidRDefault="00CD1F3A" w:rsidP="005A2DF0">
            <w:pPr>
              <w:pStyle w:val="RegularMatterTevta"/>
              <w:bidi w:val="0"/>
              <w:jc w:val="center"/>
            </w:pPr>
          </w:p>
        </w:tc>
        <w:tc>
          <w:tcPr>
            <w:tcW w:w="720" w:type="dxa"/>
            <w:shd w:val="clear" w:color="auto" w:fill="C6D9F1" w:themeFill="text2" w:themeFillTint="33"/>
            <w:vAlign w:val="center"/>
          </w:tcPr>
          <w:p w14:paraId="49D830E8" w14:textId="77777777" w:rsidR="00CD1F3A" w:rsidRDefault="00CD1F3A" w:rsidP="005A2DF0">
            <w:pPr>
              <w:pStyle w:val="RegularMatterTevta"/>
              <w:bidi w:val="0"/>
              <w:jc w:val="center"/>
              <w:rPr>
                <w:b/>
                <w:bCs/>
              </w:rPr>
            </w:pPr>
          </w:p>
        </w:tc>
        <w:tc>
          <w:tcPr>
            <w:tcW w:w="720" w:type="dxa"/>
            <w:vAlign w:val="center"/>
          </w:tcPr>
          <w:p w14:paraId="05D91504" w14:textId="77777777" w:rsidR="00CD1F3A" w:rsidRDefault="00CD1F3A" w:rsidP="005A2DF0">
            <w:pPr>
              <w:pStyle w:val="RegularMatterTevta"/>
              <w:bidi w:val="0"/>
              <w:jc w:val="center"/>
            </w:pPr>
          </w:p>
        </w:tc>
        <w:tc>
          <w:tcPr>
            <w:tcW w:w="720" w:type="dxa"/>
            <w:shd w:val="clear" w:color="auto" w:fill="C6D9F1" w:themeFill="text2" w:themeFillTint="33"/>
            <w:vAlign w:val="center"/>
          </w:tcPr>
          <w:p w14:paraId="74080108" w14:textId="77777777" w:rsidR="00CD1F3A" w:rsidRDefault="00CD1F3A" w:rsidP="005A2DF0">
            <w:pPr>
              <w:pStyle w:val="RegularMatterTevta"/>
              <w:bidi w:val="0"/>
              <w:jc w:val="center"/>
              <w:rPr>
                <w:b/>
                <w:bCs/>
              </w:rPr>
            </w:pPr>
          </w:p>
        </w:tc>
        <w:tc>
          <w:tcPr>
            <w:tcW w:w="720" w:type="dxa"/>
            <w:vAlign w:val="center"/>
          </w:tcPr>
          <w:p w14:paraId="721C9427" w14:textId="77777777" w:rsidR="00CD1F3A" w:rsidRDefault="00CD1F3A" w:rsidP="005A2DF0">
            <w:pPr>
              <w:pStyle w:val="RegularMatterTevta"/>
              <w:bidi w:val="0"/>
              <w:jc w:val="center"/>
            </w:pPr>
          </w:p>
        </w:tc>
      </w:tr>
    </w:tbl>
    <w:p w14:paraId="424CF70D" w14:textId="77777777" w:rsidR="004915A0" w:rsidRPr="00FD0ECC" w:rsidRDefault="004915A0" w:rsidP="00383395">
      <w:pPr>
        <w:pStyle w:val="MCQsTevta"/>
        <w:bidi w:val="0"/>
      </w:pPr>
    </w:p>
    <w:p w14:paraId="60508C0C" w14:textId="77777777" w:rsidR="00E421DE" w:rsidRPr="00E84870" w:rsidRDefault="00E421DE" w:rsidP="00E421DE">
      <w:pPr>
        <w:spacing w:before="100" w:beforeAutospacing="1" w:after="100" w:afterAutospacing="1" w:line="240" w:lineRule="auto"/>
        <w:rPr>
          <w:rFonts w:ascii="Times New Roman" w:eastAsia="Times New Roman" w:hAnsi="Times New Roman" w:cs="Times New Roman"/>
          <w:sz w:val="24"/>
          <w:szCs w:val="24"/>
        </w:rPr>
      </w:pPr>
    </w:p>
    <w:p w14:paraId="0D198353" w14:textId="77777777" w:rsidR="00E421DE" w:rsidRDefault="00E421DE" w:rsidP="00E421DE">
      <w:pPr>
        <w:pStyle w:val="NormalWeb"/>
        <w:rPr>
          <w:rFonts w:ascii="Arial" w:eastAsia="Arial" w:hAnsi="Arial" w:cs="Arial"/>
          <w:color w:val="000000"/>
        </w:rPr>
      </w:pPr>
    </w:p>
    <w:p w14:paraId="26CFCE43" w14:textId="77777777" w:rsidR="00E421DE" w:rsidRDefault="00E421DE" w:rsidP="00E421DE">
      <w:pPr>
        <w:pStyle w:val="NormalWeb"/>
        <w:rPr>
          <w:rFonts w:ascii="Arial" w:eastAsia="Arial" w:hAnsi="Arial" w:cs="Arial"/>
          <w:color w:val="000000"/>
        </w:rPr>
      </w:pPr>
    </w:p>
    <w:p w14:paraId="0D28A248" w14:textId="77777777" w:rsidR="00E421DE" w:rsidRDefault="00E421DE" w:rsidP="00E421DE">
      <w:pPr>
        <w:pStyle w:val="NormalWeb"/>
        <w:rPr>
          <w:rFonts w:ascii="Arial" w:eastAsia="Arial" w:hAnsi="Arial" w:cs="Arial"/>
          <w:color w:val="000000"/>
        </w:rPr>
      </w:pPr>
    </w:p>
    <w:p w14:paraId="6AE651A3" w14:textId="77777777" w:rsidR="00E421DE" w:rsidRDefault="00E421DE" w:rsidP="00E421DE">
      <w:pPr>
        <w:pStyle w:val="NormalWeb"/>
        <w:rPr>
          <w:rFonts w:ascii="Arial" w:eastAsia="Arial" w:hAnsi="Arial" w:cs="Arial"/>
          <w:color w:val="000000"/>
        </w:rPr>
      </w:pPr>
    </w:p>
    <w:p w14:paraId="20D6BDDF" w14:textId="77777777" w:rsidR="00E421DE" w:rsidRDefault="00E421DE" w:rsidP="00E421DE">
      <w:pPr>
        <w:pStyle w:val="NormalWeb"/>
        <w:rPr>
          <w:rFonts w:ascii="Arial" w:eastAsia="Arial" w:hAnsi="Arial" w:cs="Arial"/>
          <w:color w:val="000000"/>
        </w:rPr>
      </w:pPr>
    </w:p>
    <w:p w14:paraId="693EDDF7" w14:textId="77777777" w:rsidR="00E421DE" w:rsidRDefault="00E421DE" w:rsidP="00E421DE">
      <w:pPr>
        <w:pStyle w:val="NormalWeb"/>
        <w:rPr>
          <w:rFonts w:ascii="Arial" w:eastAsia="Arial" w:hAnsi="Arial" w:cs="Arial"/>
          <w:color w:val="000000"/>
        </w:rPr>
      </w:pPr>
    </w:p>
    <w:p w14:paraId="2BD63149" w14:textId="77777777" w:rsidR="00E421DE" w:rsidRDefault="00E421DE" w:rsidP="00E421DE">
      <w:pPr>
        <w:pStyle w:val="NormalWeb"/>
        <w:rPr>
          <w:rFonts w:ascii="Arial" w:eastAsia="Arial" w:hAnsi="Arial" w:cs="Arial"/>
          <w:color w:val="000000"/>
        </w:rPr>
      </w:pPr>
    </w:p>
    <w:p w14:paraId="532D8E37" w14:textId="77777777" w:rsidR="00E421DE" w:rsidRDefault="00E421DE" w:rsidP="00E421DE">
      <w:pPr>
        <w:pStyle w:val="NormalWeb"/>
        <w:rPr>
          <w:rFonts w:ascii="Arial" w:eastAsia="Arial" w:hAnsi="Arial" w:cs="Arial"/>
          <w:color w:val="000000"/>
        </w:rPr>
      </w:pPr>
    </w:p>
    <w:p w14:paraId="15B5C5E0" w14:textId="77777777" w:rsidR="00E421DE" w:rsidRDefault="00E421DE" w:rsidP="00E421DE">
      <w:pPr>
        <w:pStyle w:val="NormalWeb"/>
        <w:rPr>
          <w:rFonts w:ascii="Arial" w:eastAsia="Arial" w:hAnsi="Arial" w:cs="Arial"/>
          <w:color w:val="000000"/>
        </w:rPr>
      </w:pPr>
    </w:p>
    <w:p w14:paraId="7974D972" w14:textId="77777777" w:rsidR="00E421DE" w:rsidRDefault="00E421DE" w:rsidP="00E421DE">
      <w:pPr>
        <w:pStyle w:val="NormalWeb"/>
        <w:rPr>
          <w:rFonts w:ascii="Arial" w:eastAsia="Arial" w:hAnsi="Arial" w:cs="Arial"/>
          <w:color w:val="000000"/>
        </w:rPr>
      </w:pPr>
    </w:p>
    <w:p w14:paraId="12C6D7AA" w14:textId="77777777" w:rsidR="00E421DE" w:rsidRDefault="00E421DE" w:rsidP="00E421DE">
      <w:pPr>
        <w:pStyle w:val="NormalWeb"/>
        <w:rPr>
          <w:rFonts w:ascii="Arial" w:eastAsia="Arial" w:hAnsi="Arial" w:cs="Arial"/>
          <w:color w:val="000000"/>
        </w:rPr>
      </w:pPr>
    </w:p>
    <w:p w14:paraId="714C41F0" w14:textId="77777777" w:rsidR="00E421DE" w:rsidRPr="000A5D92" w:rsidRDefault="00E421DE" w:rsidP="00E421DE">
      <w:pPr>
        <w:rPr>
          <w:rFonts w:ascii="Arial" w:eastAsia="Arial" w:hAnsi="Arial" w:cs="Arial"/>
          <w:sz w:val="24"/>
          <w:szCs w:val="24"/>
        </w:rPr>
      </w:pPr>
    </w:p>
    <w:p w14:paraId="40293FA1" w14:textId="77777777" w:rsidR="00E421DE" w:rsidRPr="002A26B1" w:rsidRDefault="00E421DE" w:rsidP="00E421DE">
      <w:pPr>
        <w:pStyle w:val="RegularMatterTevta"/>
        <w:bidi w:val="0"/>
      </w:pPr>
    </w:p>
    <w:sectPr w:rsidR="00E421DE" w:rsidRPr="002A26B1" w:rsidSect="007C6148">
      <w:footerReference w:type="default" r:id="rId69"/>
      <w:pgSz w:w="11906" w:h="16838" w:code="9"/>
      <w:pgMar w:top="1440" w:right="1440" w:bottom="1440" w:left="1440" w:header="706" w:footer="70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49F1CA" w14:textId="77777777" w:rsidR="005E5F6B" w:rsidRDefault="005E5F6B" w:rsidP="00B60B21">
      <w:pPr>
        <w:spacing w:after="0" w:line="240" w:lineRule="auto"/>
      </w:pPr>
      <w:r>
        <w:separator/>
      </w:r>
    </w:p>
  </w:endnote>
  <w:endnote w:type="continuationSeparator" w:id="0">
    <w:p w14:paraId="42CEAF00" w14:textId="77777777" w:rsidR="005E5F6B" w:rsidRDefault="005E5F6B"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Jameel Noori Nastaleeq">
    <w:panose1 w:val="02000503000000020004"/>
    <w:charset w:val="00"/>
    <w:family w:val="auto"/>
    <w:pitch w:val="variable"/>
    <w:sig w:usb0="80002007"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21002A87" w:usb1="80000000" w:usb2="00000008" w:usb3="00000000" w:csb0="000101FF" w:csb1="00000000"/>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90115856"/>
      <w:docPartObj>
        <w:docPartGallery w:val="Page Numbers (Bottom of Page)"/>
        <w:docPartUnique/>
      </w:docPartObj>
    </w:sdtPr>
    <w:sdtEndPr>
      <w:rPr>
        <w:color w:val="7F7F7F" w:themeColor="background1" w:themeShade="7F"/>
        <w:spacing w:val="60"/>
      </w:rPr>
    </w:sdtEndPr>
    <w:sdtContent>
      <w:p w14:paraId="67458E59" w14:textId="3A7F3CC2" w:rsidR="001240A3" w:rsidRDefault="001240A3">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322A0859" w14:textId="77777777" w:rsidR="00824EAF" w:rsidRPr="0033053D" w:rsidRDefault="00824EAF" w:rsidP="0033053D">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6473C1" w14:textId="77777777" w:rsidR="005E5F6B" w:rsidRDefault="005E5F6B" w:rsidP="00B60B21">
      <w:pPr>
        <w:spacing w:after="0" w:line="240" w:lineRule="auto"/>
      </w:pPr>
      <w:r>
        <w:separator/>
      </w:r>
    </w:p>
  </w:footnote>
  <w:footnote w:type="continuationSeparator" w:id="0">
    <w:p w14:paraId="1D3B31F5" w14:textId="77777777" w:rsidR="005E5F6B" w:rsidRDefault="005E5F6B" w:rsidP="00B60B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AA2865AA"/>
    <w:lvl w:ilvl="0">
      <w:start w:val="1"/>
      <w:numFmt w:val="bullet"/>
      <w:pStyle w:val="ListBullet4"/>
      <w:lvlText w:val=""/>
      <w:lvlJc w:val="left"/>
      <w:pPr>
        <w:tabs>
          <w:tab w:val="num" w:pos="1440"/>
        </w:tabs>
        <w:ind w:left="1440" w:hanging="360"/>
      </w:pPr>
      <w:rPr>
        <w:rFonts w:ascii="Symbol" w:hAnsi="Symbol" w:hint="default"/>
      </w:rPr>
    </w:lvl>
  </w:abstractNum>
  <w:abstractNum w:abstractNumId="1" w15:restartNumberingAfterBreak="0">
    <w:nsid w:val="FFFFFF82"/>
    <w:multiLevelType w:val="singleLevel"/>
    <w:tmpl w:val="9318A726"/>
    <w:lvl w:ilvl="0">
      <w:start w:val="1"/>
      <w:numFmt w:val="bullet"/>
      <w:pStyle w:val="ListBullet3"/>
      <w:lvlText w:val=""/>
      <w:lvlJc w:val="left"/>
      <w:pPr>
        <w:tabs>
          <w:tab w:val="num" w:pos="1080"/>
        </w:tabs>
        <w:ind w:left="1080" w:hanging="360"/>
      </w:pPr>
      <w:rPr>
        <w:rFonts w:ascii="Symbol" w:hAnsi="Symbol" w:hint="default"/>
      </w:rPr>
    </w:lvl>
  </w:abstractNum>
  <w:abstractNum w:abstractNumId="2" w15:restartNumberingAfterBreak="0">
    <w:nsid w:val="FFFFFF83"/>
    <w:multiLevelType w:val="singleLevel"/>
    <w:tmpl w:val="B8062CC2"/>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9"/>
    <w:multiLevelType w:val="singleLevel"/>
    <w:tmpl w:val="1624ADFE"/>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2DF4993"/>
    <w:multiLevelType w:val="hybridMultilevel"/>
    <w:tmpl w:val="8BF4A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AB4D95"/>
    <w:multiLevelType w:val="hybridMultilevel"/>
    <w:tmpl w:val="3392B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61763D"/>
    <w:multiLevelType w:val="hybridMultilevel"/>
    <w:tmpl w:val="8E26C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BC0A8A"/>
    <w:multiLevelType w:val="hybridMultilevel"/>
    <w:tmpl w:val="E116A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FB6F5E"/>
    <w:multiLevelType w:val="hybridMultilevel"/>
    <w:tmpl w:val="8F54F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834C60"/>
    <w:multiLevelType w:val="hybridMultilevel"/>
    <w:tmpl w:val="AD1CA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12406A"/>
    <w:multiLevelType w:val="hybridMultilevel"/>
    <w:tmpl w:val="E4DC6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E4397D"/>
    <w:multiLevelType w:val="hybridMultilevel"/>
    <w:tmpl w:val="420A0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CD40DF"/>
    <w:multiLevelType w:val="hybridMultilevel"/>
    <w:tmpl w:val="F88EE1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3552D3"/>
    <w:multiLevelType w:val="hybridMultilevel"/>
    <w:tmpl w:val="5EF0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125F6D"/>
    <w:multiLevelType w:val="hybridMultilevel"/>
    <w:tmpl w:val="49D4B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804CB9"/>
    <w:multiLevelType w:val="hybridMultilevel"/>
    <w:tmpl w:val="D1DA0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65153C"/>
    <w:multiLevelType w:val="hybridMultilevel"/>
    <w:tmpl w:val="CA4EA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110DE3"/>
    <w:multiLevelType w:val="hybridMultilevel"/>
    <w:tmpl w:val="E6B08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743244"/>
    <w:multiLevelType w:val="hybridMultilevel"/>
    <w:tmpl w:val="3F922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637F85"/>
    <w:multiLevelType w:val="hybridMultilevel"/>
    <w:tmpl w:val="D5802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6A4593"/>
    <w:multiLevelType w:val="hybridMultilevel"/>
    <w:tmpl w:val="CE508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88738B9"/>
    <w:multiLevelType w:val="hybridMultilevel"/>
    <w:tmpl w:val="8E3AC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FC23C9"/>
    <w:multiLevelType w:val="hybridMultilevel"/>
    <w:tmpl w:val="15B88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1D4F44"/>
    <w:multiLevelType w:val="hybridMultilevel"/>
    <w:tmpl w:val="51885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034622"/>
    <w:multiLevelType w:val="hybridMultilevel"/>
    <w:tmpl w:val="1BEC8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3F410A"/>
    <w:multiLevelType w:val="hybridMultilevel"/>
    <w:tmpl w:val="61567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DA4477B"/>
    <w:multiLevelType w:val="hybridMultilevel"/>
    <w:tmpl w:val="B51EA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EA545E7"/>
    <w:multiLevelType w:val="hybridMultilevel"/>
    <w:tmpl w:val="F386F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331D83"/>
    <w:multiLevelType w:val="hybridMultilevel"/>
    <w:tmpl w:val="B4B63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617464"/>
    <w:multiLevelType w:val="hybridMultilevel"/>
    <w:tmpl w:val="E0F25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493AE2"/>
    <w:multiLevelType w:val="hybridMultilevel"/>
    <w:tmpl w:val="4A620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130913"/>
    <w:multiLevelType w:val="hybridMultilevel"/>
    <w:tmpl w:val="BA609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724A58"/>
    <w:multiLevelType w:val="hybridMultilevel"/>
    <w:tmpl w:val="D196F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1E92BB7"/>
    <w:multiLevelType w:val="hybridMultilevel"/>
    <w:tmpl w:val="A6E40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096ADD"/>
    <w:multiLevelType w:val="hybridMultilevel"/>
    <w:tmpl w:val="DD3E3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2BE101B"/>
    <w:multiLevelType w:val="hybridMultilevel"/>
    <w:tmpl w:val="1996C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44300E"/>
    <w:multiLevelType w:val="hybridMultilevel"/>
    <w:tmpl w:val="65783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3C75420"/>
    <w:multiLevelType w:val="hybridMultilevel"/>
    <w:tmpl w:val="3976F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4A62820"/>
    <w:multiLevelType w:val="hybridMultilevel"/>
    <w:tmpl w:val="3378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54C0EF9"/>
    <w:multiLevelType w:val="hybridMultilevel"/>
    <w:tmpl w:val="18DE6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726231C"/>
    <w:multiLevelType w:val="hybridMultilevel"/>
    <w:tmpl w:val="4238E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7716349"/>
    <w:multiLevelType w:val="hybridMultilevel"/>
    <w:tmpl w:val="7B469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80D27E8"/>
    <w:multiLevelType w:val="hybridMultilevel"/>
    <w:tmpl w:val="4906E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9D16D6A"/>
    <w:multiLevelType w:val="hybridMultilevel"/>
    <w:tmpl w:val="90744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A094449"/>
    <w:multiLevelType w:val="hybridMultilevel"/>
    <w:tmpl w:val="C1406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CC12C25"/>
    <w:multiLevelType w:val="hybridMultilevel"/>
    <w:tmpl w:val="93D0F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F8B2236"/>
    <w:multiLevelType w:val="hybridMultilevel"/>
    <w:tmpl w:val="4A40C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01B4B2B"/>
    <w:multiLevelType w:val="hybridMultilevel"/>
    <w:tmpl w:val="61BCF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0C94051"/>
    <w:multiLevelType w:val="hybridMultilevel"/>
    <w:tmpl w:val="2F3ED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15C51BA"/>
    <w:multiLevelType w:val="hybridMultilevel"/>
    <w:tmpl w:val="0400E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1B76B1C"/>
    <w:multiLevelType w:val="hybridMultilevel"/>
    <w:tmpl w:val="E19E0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27F7A12"/>
    <w:multiLevelType w:val="hybridMultilevel"/>
    <w:tmpl w:val="30BE3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3160BBF"/>
    <w:multiLevelType w:val="hybridMultilevel"/>
    <w:tmpl w:val="BD029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3B979D7"/>
    <w:multiLevelType w:val="hybridMultilevel"/>
    <w:tmpl w:val="215E8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3C6604A"/>
    <w:multiLevelType w:val="hybridMultilevel"/>
    <w:tmpl w:val="62F6E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4FD1287"/>
    <w:multiLevelType w:val="hybridMultilevel"/>
    <w:tmpl w:val="D18C6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613422C"/>
    <w:multiLevelType w:val="hybridMultilevel"/>
    <w:tmpl w:val="9AA07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6395A06"/>
    <w:multiLevelType w:val="hybridMultilevel"/>
    <w:tmpl w:val="B55C1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76E38DE"/>
    <w:multiLevelType w:val="hybridMultilevel"/>
    <w:tmpl w:val="5D24A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8CA501A"/>
    <w:multiLevelType w:val="hybridMultilevel"/>
    <w:tmpl w:val="82963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976356F"/>
    <w:multiLevelType w:val="hybridMultilevel"/>
    <w:tmpl w:val="48B840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9791888"/>
    <w:multiLevelType w:val="hybridMultilevel"/>
    <w:tmpl w:val="8DFC7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9FD4DA1"/>
    <w:multiLevelType w:val="hybridMultilevel"/>
    <w:tmpl w:val="A712F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B877C1A"/>
    <w:multiLevelType w:val="hybridMultilevel"/>
    <w:tmpl w:val="76484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CF96363"/>
    <w:multiLevelType w:val="hybridMultilevel"/>
    <w:tmpl w:val="441A2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E7A178C"/>
    <w:multiLevelType w:val="hybridMultilevel"/>
    <w:tmpl w:val="FC108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0292757"/>
    <w:multiLevelType w:val="hybridMultilevel"/>
    <w:tmpl w:val="028C2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2B8522A"/>
    <w:multiLevelType w:val="hybridMultilevel"/>
    <w:tmpl w:val="B7BA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3415854"/>
    <w:multiLevelType w:val="hybridMultilevel"/>
    <w:tmpl w:val="91DAB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3525651"/>
    <w:multiLevelType w:val="hybridMultilevel"/>
    <w:tmpl w:val="65C83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4332AAA"/>
    <w:multiLevelType w:val="hybridMultilevel"/>
    <w:tmpl w:val="EEE6A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46D5899"/>
    <w:multiLevelType w:val="hybridMultilevel"/>
    <w:tmpl w:val="408A3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4BE77E0"/>
    <w:multiLevelType w:val="hybridMultilevel"/>
    <w:tmpl w:val="1786C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72469AC"/>
    <w:multiLevelType w:val="hybridMultilevel"/>
    <w:tmpl w:val="8F260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7AB2DB7"/>
    <w:multiLevelType w:val="hybridMultilevel"/>
    <w:tmpl w:val="126E5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A8179D7"/>
    <w:multiLevelType w:val="hybridMultilevel"/>
    <w:tmpl w:val="F1C01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BB6547D"/>
    <w:multiLevelType w:val="hybridMultilevel"/>
    <w:tmpl w:val="24A89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D83540C"/>
    <w:multiLevelType w:val="hybridMultilevel"/>
    <w:tmpl w:val="2BFCC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DD52058"/>
    <w:multiLevelType w:val="hybridMultilevel"/>
    <w:tmpl w:val="F35CB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E9C7DE9"/>
    <w:multiLevelType w:val="hybridMultilevel"/>
    <w:tmpl w:val="73AE4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EBA7931"/>
    <w:multiLevelType w:val="hybridMultilevel"/>
    <w:tmpl w:val="467C5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FA65A29"/>
    <w:multiLevelType w:val="hybridMultilevel"/>
    <w:tmpl w:val="42702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09F2DDB"/>
    <w:multiLevelType w:val="hybridMultilevel"/>
    <w:tmpl w:val="EEEED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0A9188B"/>
    <w:multiLevelType w:val="hybridMultilevel"/>
    <w:tmpl w:val="6FBAC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1C008EA"/>
    <w:multiLevelType w:val="hybridMultilevel"/>
    <w:tmpl w:val="5D366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42F4E2F"/>
    <w:multiLevelType w:val="hybridMultilevel"/>
    <w:tmpl w:val="58E6C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6DB58F5"/>
    <w:multiLevelType w:val="hybridMultilevel"/>
    <w:tmpl w:val="D7DED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74409AA"/>
    <w:multiLevelType w:val="hybridMultilevel"/>
    <w:tmpl w:val="F9CA7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82C5C0E"/>
    <w:multiLevelType w:val="hybridMultilevel"/>
    <w:tmpl w:val="A2B0E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9363710"/>
    <w:multiLevelType w:val="hybridMultilevel"/>
    <w:tmpl w:val="4D46E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A2F7D08"/>
    <w:multiLevelType w:val="hybridMultilevel"/>
    <w:tmpl w:val="E0DAA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A6514D0"/>
    <w:multiLevelType w:val="hybridMultilevel"/>
    <w:tmpl w:val="5C92E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A997309"/>
    <w:multiLevelType w:val="hybridMultilevel"/>
    <w:tmpl w:val="7E76F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B0B7A9E"/>
    <w:multiLevelType w:val="hybridMultilevel"/>
    <w:tmpl w:val="9C76F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C211D3D"/>
    <w:multiLevelType w:val="hybridMultilevel"/>
    <w:tmpl w:val="EB98B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E912036"/>
    <w:multiLevelType w:val="hybridMultilevel"/>
    <w:tmpl w:val="CE4E1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F102747"/>
    <w:multiLevelType w:val="hybridMultilevel"/>
    <w:tmpl w:val="F7F66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F5B794E"/>
    <w:multiLevelType w:val="hybridMultilevel"/>
    <w:tmpl w:val="F6641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FB74590"/>
    <w:multiLevelType w:val="hybridMultilevel"/>
    <w:tmpl w:val="EAB82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08646C9"/>
    <w:multiLevelType w:val="hybridMultilevel"/>
    <w:tmpl w:val="C4BC0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0EE6284"/>
    <w:multiLevelType w:val="hybridMultilevel"/>
    <w:tmpl w:val="4786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73C4470"/>
    <w:multiLevelType w:val="hybridMultilevel"/>
    <w:tmpl w:val="6444F1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76F52D5"/>
    <w:multiLevelType w:val="hybridMultilevel"/>
    <w:tmpl w:val="173CD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8A55AB8"/>
    <w:multiLevelType w:val="hybridMultilevel"/>
    <w:tmpl w:val="33F48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928717E"/>
    <w:multiLevelType w:val="hybridMultilevel"/>
    <w:tmpl w:val="6AB66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A0928AB"/>
    <w:multiLevelType w:val="multilevel"/>
    <w:tmpl w:val="6DD2909A"/>
    <w:lvl w:ilvl="0">
      <w:start w:val="3"/>
      <w:numFmt w:val="decimal"/>
      <w:pStyle w:val="ModuleHeadingTevtaHeading1"/>
      <w:lvlText w:val="Module No. %1"/>
      <w:lvlJc w:val="left"/>
      <w:pPr>
        <w:ind w:left="0" w:firstLine="0"/>
      </w:pPr>
      <w:rPr>
        <w:rFonts w:cs="Jameel Noori Nastaleeq" w:hint="default"/>
      </w:rPr>
    </w:lvl>
    <w:lvl w:ilvl="1">
      <w:start w:val="1"/>
      <w:numFmt w:val="decimal"/>
      <w:pStyle w:val="LearningUnitTevtaHeading2"/>
      <w:lvlText w:val="Learning Unit %1.%2"/>
      <w:lvlJc w:val="left"/>
      <w:pPr>
        <w:ind w:left="0" w:firstLine="0"/>
      </w:pPr>
      <w:rPr>
        <w:rFonts w:cs="Jameel Noori Nastaleeq" w:hint="default"/>
      </w:rPr>
    </w:lvl>
    <w:lvl w:ilvl="2">
      <w:start w:val="1"/>
      <w:numFmt w:val="decimal"/>
      <w:pStyle w:val="SubHeadingwithNumbers3"/>
      <w:lvlText w:val="%1.%2.%3"/>
      <w:lvlJc w:val="left"/>
      <w:pPr>
        <w:tabs>
          <w:tab w:val="num" w:pos="180"/>
        </w:tabs>
        <w:ind w:left="18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6" w15:restartNumberingAfterBreak="0">
    <w:nsid w:val="6AA32DE1"/>
    <w:multiLevelType w:val="hybridMultilevel"/>
    <w:tmpl w:val="BD82B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B42151C"/>
    <w:multiLevelType w:val="hybridMultilevel"/>
    <w:tmpl w:val="1AE0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CCA5ED1"/>
    <w:multiLevelType w:val="hybridMultilevel"/>
    <w:tmpl w:val="8E280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FC81D3E"/>
    <w:multiLevelType w:val="hybridMultilevel"/>
    <w:tmpl w:val="04164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0CE5D01"/>
    <w:multiLevelType w:val="hybridMultilevel"/>
    <w:tmpl w:val="6EC61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1547653"/>
    <w:multiLevelType w:val="hybridMultilevel"/>
    <w:tmpl w:val="65D64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1A50A17"/>
    <w:multiLevelType w:val="hybridMultilevel"/>
    <w:tmpl w:val="8EA4A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1B74CF2"/>
    <w:multiLevelType w:val="hybridMultilevel"/>
    <w:tmpl w:val="DBF61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1F93406"/>
    <w:multiLevelType w:val="hybridMultilevel"/>
    <w:tmpl w:val="77C4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2514D6B"/>
    <w:multiLevelType w:val="hybridMultilevel"/>
    <w:tmpl w:val="7F426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2F6117E"/>
    <w:multiLevelType w:val="hybridMultilevel"/>
    <w:tmpl w:val="8D6CD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3072195"/>
    <w:multiLevelType w:val="hybridMultilevel"/>
    <w:tmpl w:val="2AFC4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33B7B37"/>
    <w:multiLevelType w:val="hybridMultilevel"/>
    <w:tmpl w:val="7A06A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4146F66"/>
    <w:multiLevelType w:val="hybridMultilevel"/>
    <w:tmpl w:val="E6608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4C3387B"/>
    <w:multiLevelType w:val="hybridMultilevel"/>
    <w:tmpl w:val="D020D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6474574"/>
    <w:multiLevelType w:val="hybridMultilevel"/>
    <w:tmpl w:val="88686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740231C"/>
    <w:multiLevelType w:val="hybridMultilevel"/>
    <w:tmpl w:val="F05A7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8872BEA"/>
    <w:multiLevelType w:val="hybridMultilevel"/>
    <w:tmpl w:val="F864B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9127842"/>
    <w:multiLevelType w:val="hybridMultilevel"/>
    <w:tmpl w:val="94DE8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9310ECE"/>
    <w:multiLevelType w:val="hybridMultilevel"/>
    <w:tmpl w:val="6B38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A8B7858"/>
    <w:multiLevelType w:val="hybridMultilevel"/>
    <w:tmpl w:val="28AA7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B5C3DAF"/>
    <w:multiLevelType w:val="hybridMultilevel"/>
    <w:tmpl w:val="35707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BAB1667"/>
    <w:multiLevelType w:val="hybridMultilevel"/>
    <w:tmpl w:val="32F42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C076BA9"/>
    <w:multiLevelType w:val="hybridMultilevel"/>
    <w:tmpl w:val="2132F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CCB5250"/>
    <w:multiLevelType w:val="hybridMultilevel"/>
    <w:tmpl w:val="29809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05"/>
  </w:num>
  <w:num w:numId="3">
    <w:abstractNumId w:val="2"/>
  </w:num>
  <w:num w:numId="4">
    <w:abstractNumId w:val="1"/>
  </w:num>
  <w:num w:numId="5">
    <w:abstractNumId w:val="0"/>
  </w:num>
  <w:num w:numId="6">
    <w:abstractNumId w:val="78"/>
  </w:num>
  <w:num w:numId="7">
    <w:abstractNumId w:val="94"/>
  </w:num>
  <w:num w:numId="8">
    <w:abstractNumId w:val="6"/>
  </w:num>
  <w:num w:numId="9">
    <w:abstractNumId w:val="108"/>
  </w:num>
  <w:num w:numId="10">
    <w:abstractNumId w:val="100"/>
  </w:num>
  <w:num w:numId="11">
    <w:abstractNumId w:val="21"/>
  </w:num>
  <w:num w:numId="12">
    <w:abstractNumId w:val="109"/>
  </w:num>
  <w:num w:numId="13">
    <w:abstractNumId w:val="97"/>
  </w:num>
  <w:num w:numId="14">
    <w:abstractNumId w:val="63"/>
  </w:num>
  <w:num w:numId="15">
    <w:abstractNumId w:val="4"/>
  </w:num>
  <w:num w:numId="16">
    <w:abstractNumId w:val="121"/>
  </w:num>
  <w:num w:numId="17">
    <w:abstractNumId w:val="62"/>
  </w:num>
  <w:num w:numId="18">
    <w:abstractNumId w:val="18"/>
  </w:num>
  <w:num w:numId="19">
    <w:abstractNumId w:val="11"/>
  </w:num>
  <w:num w:numId="20">
    <w:abstractNumId w:val="17"/>
  </w:num>
  <w:num w:numId="21">
    <w:abstractNumId w:val="84"/>
  </w:num>
  <w:num w:numId="22">
    <w:abstractNumId w:val="99"/>
  </w:num>
  <w:num w:numId="23">
    <w:abstractNumId w:val="37"/>
  </w:num>
  <w:num w:numId="24">
    <w:abstractNumId w:val="91"/>
  </w:num>
  <w:num w:numId="25">
    <w:abstractNumId w:val="43"/>
  </w:num>
  <w:num w:numId="26">
    <w:abstractNumId w:val="13"/>
  </w:num>
  <w:num w:numId="27">
    <w:abstractNumId w:val="124"/>
  </w:num>
  <w:num w:numId="28">
    <w:abstractNumId w:val="19"/>
  </w:num>
  <w:num w:numId="29">
    <w:abstractNumId w:val="103"/>
  </w:num>
  <w:num w:numId="30">
    <w:abstractNumId w:val="30"/>
  </w:num>
  <w:num w:numId="31">
    <w:abstractNumId w:val="71"/>
  </w:num>
  <w:num w:numId="32">
    <w:abstractNumId w:val="73"/>
  </w:num>
  <w:num w:numId="33">
    <w:abstractNumId w:val="68"/>
  </w:num>
  <w:num w:numId="34">
    <w:abstractNumId w:val="25"/>
  </w:num>
  <w:num w:numId="35">
    <w:abstractNumId w:val="64"/>
  </w:num>
  <w:num w:numId="36">
    <w:abstractNumId w:val="35"/>
  </w:num>
  <w:num w:numId="37">
    <w:abstractNumId w:val="42"/>
  </w:num>
  <w:num w:numId="38">
    <w:abstractNumId w:val="106"/>
  </w:num>
  <w:num w:numId="39">
    <w:abstractNumId w:val="72"/>
  </w:num>
  <w:num w:numId="40">
    <w:abstractNumId w:val="101"/>
  </w:num>
  <w:num w:numId="41">
    <w:abstractNumId w:val="14"/>
  </w:num>
  <w:num w:numId="42">
    <w:abstractNumId w:val="29"/>
  </w:num>
  <w:num w:numId="43">
    <w:abstractNumId w:val="60"/>
  </w:num>
  <w:num w:numId="44">
    <w:abstractNumId w:val="66"/>
  </w:num>
  <w:num w:numId="45">
    <w:abstractNumId w:val="5"/>
  </w:num>
  <w:num w:numId="46">
    <w:abstractNumId w:val="113"/>
  </w:num>
  <w:num w:numId="47">
    <w:abstractNumId w:val="96"/>
  </w:num>
  <w:num w:numId="48">
    <w:abstractNumId w:val="61"/>
  </w:num>
  <w:num w:numId="49">
    <w:abstractNumId w:val="7"/>
  </w:num>
  <w:num w:numId="50">
    <w:abstractNumId w:val="53"/>
  </w:num>
  <w:num w:numId="51">
    <w:abstractNumId w:val="10"/>
  </w:num>
  <w:num w:numId="52">
    <w:abstractNumId w:val="126"/>
  </w:num>
  <w:num w:numId="53">
    <w:abstractNumId w:val="86"/>
  </w:num>
  <w:num w:numId="54">
    <w:abstractNumId w:val="24"/>
  </w:num>
  <w:num w:numId="55">
    <w:abstractNumId w:val="83"/>
  </w:num>
  <w:num w:numId="56">
    <w:abstractNumId w:val="8"/>
  </w:num>
  <w:num w:numId="57">
    <w:abstractNumId w:val="114"/>
  </w:num>
  <w:num w:numId="58">
    <w:abstractNumId w:val="107"/>
  </w:num>
  <w:num w:numId="59">
    <w:abstractNumId w:val="54"/>
  </w:num>
  <w:num w:numId="60">
    <w:abstractNumId w:val="46"/>
  </w:num>
  <w:num w:numId="61">
    <w:abstractNumId w:val="33"/>
  </w:num>
  <w:num w:numId="62">
    <w:abstractNumId w:val="23"/>
  </w:num>
  <w:num w:numId="63">
    <w:abstractNumId w:val="111"/>
  </w:num>
  <w:num w:numId="64">
    <w:abstractNumId w:val="98"/>
  </w:num>
  <w:num w:numId="65">
    <w:abstractNumId w:val="110"/>
  </w:num>
  <w:num w:numId="66">
    <w:abstractNumId w:val="22"/>
  </w:num>
  <w:num w:numId="67">
    <w:abstractNumId w:val="102"/>
  </w:num>
  <w:num w:numId="68">
    <w:abstractNumId w:val="104"/>
  </w:num>
  <w:num w:numId="69">
    <w:abstractNumId w:val="44"/>
  </w:num>
  <w:num w:numId="70">
    <w:abstractNumId w:val="81"/>
  </w:num>
  <w:num w:numId="71">
    <w:abstractNumId w:val="40"/>
  </w:num>
  <w:num w:numId="72">
    <w:abstractNumId w:val="93"/>
  </w:num>
  <w:num w:numId="73">
    <w:abstractNumId w:val="52"/>
  </w:num>
  <w:num w:numId="74">
    <w:abstractNumId w:val="112"/>
  </w:num>
  <w:num w:numId="75">
    <w:abstractNumId w:val="123"/>
  </w:num>
  <w:num w:numId="76">
    <w:abstractNumId w:val="129"/>
  </w:num>
  <w:num w:numId="77">
    <w:abstractNumId w:val="90"/>
  </w:num>
  <w:num w:numId="78">
    <w:abstractNumId w:val="56"/>
  </w:num>
  <w:num w:numId="79">
    <w:abstractNumId w:val="122"/>
  </w:num>
  <w:num w:numId="80">
    <w:abstractNumId w:val="47"/>
  </w:num>
  <w:num w:numId="81">
    <w:abstractNumId w:val="26"/>
  </w:num>
  <w:num w:numId="82">
    <w:abstractNumId w:val="130"/>
  </w:num>
  <w:num w:numId="83">
    <w:abstractNumId w:val="117"/>
  </w:num>
  <w:num w:numId="84">
    <w:abstractNumId w:val="45"/>
  </w:num>
  <w:num w:numId="85">
    <w:abstractNumId w:val="31"/>
  </w:num>
  <w:num w:numId="86">
    <w:abstractNumId w:val="48"/>
  </w:num>
  <w:num w:numId="87">
    <w:abstractNumId w:val="127"/>
  </w:num>
  <w:num w:numId="88">
    <w:abstractNumId w:val="9"/>
  </w:num>
  <w:num w:numId="89">
    <w:abstractNumId w:val="75"/>
  </w:num>
  <w:num w:numId="90">
    <w:abstractNumId w:val="85"/>
  </w:num>
  <w:num w:numId="91">
    <w:abstractNumId w:val="55"/>
  </w:num>
  <w:num w:numId="92">
    <w:abstractNumId w:val="125"/>
  </w:num>
  <w:num w:numId="93">
    <w:abstractNumId w:val="67"/>
  </w:num>
  <w:num w:numId="94">
    <w:abstractNumId w:val="65"/>
  </w:num>
  <w:num w:numId="95">
    <w:abstractNumId w:val="32"/>
  </w:num>
  <w:num w:numId="96">
    <w:abstractNumId w:val="57"/>
  </w:num>
  <w:num w:numId="97">
    <w:abstractNumId w:val="50"/>
  </w:num>
  <w:num w:numId="98">
    <w:abstractNumId w:val="70"/>
  </w:num>
  <w:num w:numId="99">
    <w:abstractNumId w:val="95"/>
  </w:num>
  <w:num w:numId="100">
    <w:abstractNumId w:val="88"/>
  </w:num>
  <w:num w:numId="101">
    <w:abstractNumId w:val="77"/>
  </w:num>
  <w:num w:numId="102">
    <w:abstractNumId w:val="12"/>
  </w:num>
  <w:num w:numId="103">
    <w:abstractNumId w:val="49"/>
  </w:num>
  <w:num w:numId="104">
    <w:abstractNumId w:val="119"/>
  </w:num>
  <w:num w:numId="105">
    <w:abstractNumId w:val="27"/>
  </w:num>
  <w:num w:numId="106">
    <w:abstractNumId w:val="20"/>
  </w:num>
  <w:num w:numId="107">
    <w:abstractNumId w:val="36"/>
  </w:num>
  <w:num w:numId="108">
    <w:abstractNumId w:val="34"/>
  </w:num>
  <w:num w:numId="109">
    <w:abstractNumId w:val="120"/>
  </w:num>
  <w:num w:numId="110">
    <w:abstractNumId w:val="39"/>
  </w:num>
  <w:num w:numId="111">
    <w:abstractNumId w:val="89"/>
  </w:num>
  <w:num w:numId="112">
    <w:abstractNumId w:val="87"/>
  </w:num>
  <w:num w:numId="113">
    <w:abstractNumId w:val="16"/>
  </w:num>
  <w:num w:numId="114">
    <w:abstractNumId w:val="59"/>
  </w:num>
  <w:num w:numId="115">
    <w:abstractNumId w:val="115"/>
  </w:num>
  <w:num w:numId="116">
    <w:abstractNumId w:val="38"/>
  </w:num>
  <w:num w:numId="117">
    <w:abstractNumId w:val="76"/>
  </w:num>
  <w:num w:numId="118">
    <w:abstractNumId w:val="118"/>
  </w:num>
  <w:num w:numId="119">
    <w:abstractNumId w:val="82"/>
  </w:num>
  <w:num w:numId="120">
    <w:abstractNumId w:val="51"/>
  </w:num>
  <w:num w:numId="121">
    <w:abstractNumId w:val="128"/>
  </w:num>
  <w:num w:numId="122">
    <w:abstractNumId w:val="92"/>
  </w:num>
  <w:num w:numId="123">
    <w:abstractNumId w:val="69"/>
  </w:num>
  <w:num w:numId="124">
    <w:abstractNumId w:val="116"/>
  </w:num>
  <w:num w:numId="125">
    <w:abstractNumId w:val="79"/>
  </w:num>
  <w:num w:numId="126">
    <w:abstractNumId w:val="28"/>
  </w:num>
  <w:num w:numId="127">
    <w:abstractNumId w:val="74"/>
  </w:num>
  <w:num w:numId="128">
    <w:abstractNumId w:val="15"/>
  </w:num>
  <w:num w:numId="129">
    <w:abstractNumId w:val="41"/>
  </w:num>
  <w:num w:numId="130">
    <w:abstractNumId w:val="58"/>
  </w:num>
  <w:num w:numId="131">
    <w:abstractNumId w:val="80"/>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684C"/>
    <w:rsid w:val="00001D28"/>
    <w:rsid w:val="0000367D"/>
    <w:rsid w:val="00004113"/>
    <w:rsid w:val="00004702"/>
    <w:rsid w:val="00005A8A"/>
    <w:rsid w:val="000077D7"/>
    <w:rsid w:val="00007951"/>
    <w:rsid w:val="00011B99"/>
    <w:rsid w:val="000120EF"/>
    <w:rsid w:val="000126A4"/>
    <w:rsid w:val="0001341E"/>
    <w:rsid w:val="00013848"/>
    <w:rsid w:val="00013DA1"/>
    <w:rsid w:val="000146CE"/>
    <w:rsid w:val="00014A2A"/>
    <w:rsid w:val="00014E27"/>
    <w:rsid w:val="00016312"/>
    <w:rsid w:val="0001749E"/>
    <w:rsid w:val="0001776D"/>
    <w:rsid w:val="000214FE"/>
    <w:rsid w:val="00021B1A"/>
    <w:rsid w:val="00022BC3"/>
    <w:rsid w:val="00023700"/>
    <w:rsid w:val="00027183"/>
    <w:rsid w:val="00027680"/>
    <w:rsid w:val="000276E1"/>
    <w:rsid w:val="00031C78"/>
    <w:rsid w:val="00032BF1"/>
    <w:rsid w:val="00033486"/>
    <w:rsid w:val="00034450"/>
    <w:rsid w:val="000351B3"/>
    <w:rsid w:val="00035C3F"/>
    <w:rsid w:val="00035CD1"/>
    <w:rsid w:val="00036A66"/>
    <w:rsid w:val="00036E98"/>
    <w:rsid w:val="00037323"/>
    <w:rsid w:val="00040A67"/>
    <w:rsid w:val="000410E1"/>
    <w:rsid w:val="000415C1"/>
    <w:rsid w:val="00041BEF"/>
    <w:rsid w:val="00042ACF"/>
    <w:rsid w:val="00042AF1"/>
    <w:rsid w:val="000438CE"/>
    <w:rsid w:val="000444F7"/>
    <w:rsid w:val="00044A6B"/>
    <w:rsid w:val="00045B70"/>
    <w:rsid w:val="00046B63"/>
    <w:rsid w:val="00046C14"/>
    <w:rsid w:val="000470B3"/>
    <w:rsid w:val="0005004C"/>
    <w:rsid w:val="000505E2"/>
    <w:rsid w:val="000508DB"/>
    <w:rsid w:val="000509DE"/>
    <w:rsid w:val="00051770"/>
    <w:rsid w:val="00051876"/>
    <w:rsid w:val="00052188"/>
    <w:rsid w:val="00053709"/>
    <w:rsid w:val="00054023"/>
    <w:rsid w:val="0005531F"/>
    <w:rsid w:val="0005660A"/>
    <w:rsid w:val="00057E59"/>
    <w:rsid w:val="000605C1"/>
    <w:rsid w:val="00061FB0"/>
    <w:rsid w:val="0006310D"/>
    <w:rsid w:val="00063CCD"/>
    <w:rsid w:val="0006495B"/>
    <w:rsid w:val="00064E9B"/>
    <w:rsid w:val="00066D41"/>
    <w:rsid w:val="000675B2"/>
    <w:rsid w:val="000706C3"/>
    <w:rsid w:val="0007238A"/>
    <w:rsid w:val="000732E2"/>
    <w:rsid w:val="000737A7"/>
    <w:rsid w:val="00073C6D"/>
    <w:rsid w:val="00075413"/>
    <w:rsid w:val="000756D5"/>
    <w:rsid w:val="00075AF2"/>
    <w:rsid w:val="000765A3"/>
    <w:rsid w:val="00076ADC"/>
    <w:rsid w:val="000770BE"/>
    <w:rsid w:val="00077D81"/>
    <w:rsid w:val="00080474"/>
    <w:rsid w:val="00080A8A"/>
    <w:rsid w:val="00080ED5"/>
    <w:rsid w:val="0008126F"/>
    <w:rsid w:val="000813A8"/>
    <w:rsid w:val="000819EB"/>
    <w:rsid w:val="00084095"/>
    <w:rsid w:val="0008419D"/>
    <w:rsid w:val="00085135"/>
    <w:rsid w:val="0008669E"/>
    <w:rsid w:val="00087327"/>
    <w:rsid w:val="0009000E"/>
    <w:rsid w:val="0009304D"/>
    <w:rsid w:val="00093423"/>
    <w:rsid w:val="00094E5F"/>
    <w:rsid w:val="00096019"/>
    <w:rsid w:val="000975AE"/>
    <w:rsid w:val="000A0805"/>
    <w:rsid w:val="000A0C36"/>
    <w:rsid w:val="000A18F9"/>
    <w:rsid w:val="000A1C2C"/>
    <w:rsid w:val="000A2BA1"/>
    <w:rsid w:val="000A4AE3"/>
    <w:rsid w:val="000A5B56"/>
    <w:rsid w:val="000A5D05"/>
    <w:rsid w:val="000A7722"/>
    <w:rsid w:val="000A7B67"/>
    <w:rsid w:val="000B09BB"/>
    <w:rsid w:val="000B14BB"/>
    <w:rsid w:val="000B3A97"/>
    <w:rsid w:val="000B7352"/>
    <w:rsid w:val="000B79B0"/>
    <w:rsid w:val="000C0653"/>
    <w:rsid w:val="000C0C7B"/>
    <w:rsid w:val="000C25E9"/>
    <w:rsid w:val="000C38CF"/>
    <w:rsid w:val="000C4595"/>
    <w:rsid w:val="000C4A49"/>
    <w:rsid w:val="000C6098"/>
    <w:rsid w:val="000C729E"/>
    <w:rsid w:val="000C767E"/>
    <w:rsid w:val="000C77C8"/>
    <w:rsid w:val="000C7B37"/>
    <w:rsid w:val="000D0104"/>
    <w:rsid w:val="000D1B81"/>
    <w:rsid w:val="000D3B81"/>
    <w:rsid w:val="000D4DC7"/>
    <w:rsid w:val="000D50CC"/>
    <w:rsid w:val="000D61C0"/>
    <w:rsid w:val="000D68ED"/>
    <w:rsid w:val="000E0CA6"/>
    <w:rsid w:val="000E1631"/>
    <w:rsid w:val="000E16AA"/>
    <w:rsid w:val="000E240B"/>
    <w:rsid w:val="000E56E7"/>
    <w:rsid w:val="000E583D"/>
    <w:rsid w:val="000E5A68"/>
    <w:rsid w:val="000E66D2"/>
    <w:rsid w:val="000E72CA"/>
    <w:rsid w:val="000F093D"/>
    <w:rsid w:val="000F1030"/>
    <w:rsid w:val="000F3B17"/>
    <w:rsid w:val="000F426F"/>
    <w:rsid w:val="000F5C6E"/>
    <w:rsid w:val="000F633F"/>
    <w:rsid w:val="001004AF"/>
    <w:rsid w:val="001011A2"/>
    <w:rsid w:val="001018A0"/>
    <w:rsid w:val="00102016"/>
    <w:rsid w:val="001030CF"/>
    <w:rsid w:val="00104C20"/>
    <w:rsid w:val="0010572E"/>
    <w:rsid w:val="0010580C"/>
    <w:rsid w:val="00105E9B"/>
    <w:rsid w:val="00106A0F"/>
    <w:rsid w:val="00107726"/>
    <w:rsid w:val="00107C3E"/>
    <w:rsid w:val="001116B9"/>
    <w:rsid w:val="00111F3D"/>
    <w:rsid w:val="00112230"/>
    <w:rsid w:val="00113104"/>
    <w:rsid w:val="001131CD"/>
    <w:rsid w:val="00113C65"/>
    <w:rsid w:val="00114848"/>
    <w:rsid w:val="00114ECB"/>
    <w:rsid w:val="00115798"/>
    <w:rsid w:val="001161D0"/>
    <w:rsid w:val="001169B0"/>
    <w:rsid w:val="001172EE"/>
    <w:rsid w:val="001178FA"/>
    <w:rsid w:val="00120110"/>
    <w:rsid w:val="00120DB1"/>
    <w:rsid w:val="0012104C"/>
    <w:rsid w:val="00122B2F"/>
    <w:rsid w:val="001240A3"/>
    <w:rsid w:val="001244EA"/>
    <w:rsid w:val="00124D1F"/>
    <w:rsid w:val="001254A7"/>
    <w:rsid w:val="00125C7F"/>
    <w:rsid w:val="001261CA"/>
    <w:rsid w:val="001263F5"/>
    <w:rsid w:val="00126BE8"/>
    <w:rsid w:val="00127C4F"/>
    <w:rsid w:val="00130387"/>
    <w:rsid w:val="00130D87"/>
    <w:rsid w:val="001314C7"/>
    <w:rsid w:val="001319ED"/>
    <w:rsid w:val="00131CAC"/>
    <w:rsid w:val="0013208B"/>
    <w:rsid w:val="00133089"/>
    <w:rsid w:val="00133C83"/>
    <w:rsid w:val="00135EB4"/>
    <w:rsid w:val="0013637E"/>
    <w:rsid w:val="00136A8E"/>
    <w:rsid w:val="00141306"/>
    <w:rsid w:val="00141478"/>
    <w:rsid w:val="00141BD2"/>
    <w:rsid w:val="00142380"/>
    <w:rsid w:val="001423BA"/>
    <w:rsid w:val="00143CCE"/>
    <w:rsid w:val="001444E7"/>
    <w:rsid w:val="00144EDB"/>
    <w:rsid w:val="00146591"/>
    <w:rsid w:val="00146CC4"/>
    <w:rsid w:val="00147F83"/>
    <w:rsid w:val="00150211"/>
    <w:rsid w:val="001508A4"/>
    <w:rsid w:val="001516B5"/>
    <w:rsid w:val="00153094"/>
    <w:rsid w:val="001536A6"/>
    <w:rsid w:val="00153BA7"/>
    <w:rsid w:val="00153DF0"/>
    <w:rsid w:val="00153FC5"/>
    <w:rsid w:val="0015420C"/>
    <w:rsid w:val="00154A22"/>
    <w:rsid w:val="00157086"/>
    <w:rsid w:val="001573C8"/>
    <w:rsid w:val="00160490"/>
    <w:rsid w:val="00161287"/>
    <w:rsid w:val="00161409"/>
    <w:rsid w:val="00162ECA"/>
    <w:rsid w:val="00163B80"/>
    <w:rsid w:val="00163E1D"/>
    <w:rsid w:val="001644A0"/>
    <w:rsid w:val="00165658"/>
    <w:rsid w:val="00165ADF"/>
    <w:rsid w:val="0016615B"/>
    <w:rsid w:val="00166DD7"/>
    <w:rsid w:val="00167559"/>
    <w:rsid w:val="00170238"/>
    <w:rsid w:val="001719DD"/>
    <w:rsid w:val="00171C89"/>
    <w:rsid w:val="00171CD3"/>
    <w:rsid w:val="00172CB3"/>
    <w:rsid w:val="00172CE8"/>
    <w:rsid w:val="00173420"/>
    <w:rsid w:val="00173529"/>
    <w:rsid w:val="00173F03"/>
    <w:rsid w:val="00174207"/>
    <w:rsid w:val="00174C46"/>
    <w:rsid w:val="0017507F"/>
    <w:rsid w:val="001753A2"/>
    <w:rsid w:val="00175986"/>
    <w:rsid w:val="00176210"/>
    <w:rsid w:val="00176BFD"/>
    <w:rsid w:val="00177DC8"/>
    <w:rsid w:val="001819B1"/>
    <w:rsid w:val="00181FF2"/>
    <w:rsid w:val="001832A3"/>
    <w:rsid w:val="00184E70"/>
    <w:rsid w:val="00185297"/>
    <w:rsid w:val="001869E4"/>
    <w:rsid w:val="00186B27"/>
    <w:rsid w:val="00186DA8"/>
    <w:rsid w:val="0018723A"/>
    <w:rsid w:val="0019040E"/>
    <w:rsid w:val="00191ED1"/>
    <w:rsid w:val="001930DF"/>
    <w:rsid w:val="001944A2"/>
    <w:rsid w:val="0019535F"/>
    <w:rsid w:val="001961CE"/>
    <w:rsid w:val="001A0AF8"/>
    <w:rsid w:val="001A16F0"/>
    <w:rsid w:val="001A3EA1"/>
    <w:rsid w:val="001A3F61"/>
    <w:rsid w:val="001A415F"/>
    <w:rsid w:val="001A43E5"/>
    <w:rsid w:val="001A5373"/>
    <w:rsid w:val="001A6CD4"/>
    <w:rsid w:val="001A6CD7"/>
    <w:rsid w:val="001A6EE9"/>
    <w:rsid w:val="001B002F"/>
    <w:rsid w:val="001B0491"/>
    <w:rsid w:val="001B077D"/>
    <w:rsid w:val="001B0C65"/>
    <w:rsid w:val="001B0D61"/>
    <w:rsid w:val="001B10D6"/>
    <w:rsid w:val="001B1F66"/>
    <w:rsid w:val="001B2294"/>
    <w:rsid w:val="001B253D"/>
    <w:rsid w:val="001B4087"/>
    <w:rsid w:val="001B5446"/>
    <w:rsid w:val="001B58E1"/>
    <w:rsid w:val="001B5DD8"/>
    <w:rsid w:val="001B6B8A"/>
    <w:rsid w:val="001B7243"/>
    <w:rsid w:val="001B7A2D"/>
    <w:rsid w:val="001C029F"/>
    <w:rsid w:val="001C0FBD"/>
    <w:rsid w:val="001C16B2"/>
    <w:rsid w:val="001C2473"/>
    <w:rsid w:val="001C285D"/>
    <w:rsid w:val="001C41FF"/>
    <w:rsid w:val="001C44A2"/>
    <w:rsid w:val="001C463B"/>
    <w:rsid w:val="001C54EB"/>
    <w:rsid w:val="001C5639"/>
    <w:rsid w:val="001C6F1B"/>
    <w:rsid w:val="001C7168"/>
    <w:rsid w:val="001C74A3"/>
    <w:rsid w:val="001D0002"/>
    <w:rsid w:val="001D267D"/>
    <w:rsid w:val="001D2B9B"/>
    <w:rsid w:val="001D2E7F"/>
    <w:rsid w:val="001D37DE"/>
    <w:rsid w:val="001D38D3"/>
    <w:rsid w:val="001D4EE5"/>
    <w:rsid w:val="001D5164"/>
    <w:rsid w:val="001D518F"/>
    <w:rsid w:val="001D5555"/>
    <w:rsid w:val="001D6751"/>
    <w:rsid w:val="001E1C0C"/>
    <w:rsid w:val="001E40BA"/>
    <w:rsid w:val="001E456F"/>
    <w:rsid w:val="001E49A6"/>
    <w:rsid w:val="001E4F6E"/>
    <w:rsid w:val="001E4FBC"/>
    <w:rsid w:val="001E7D2F"/>
    <w:rsid w:val="001F0018"/>
    <w:rsid w:val="001F1D0B"/>
    <w:rsid w:val="001F316A"/>
    <w:rsid w:val="001F35A0"/>
    <w:rsid w:val="001F37CD"/>
    <w:rsid w:val="001F3832"/>
    <w:rsid w:val="001F4855"/>
    <w:rsid w:val="001F502E"/>
    <w:rsid w:val="001F6DB6"/>
    <w:rsid w:val="001F6E99"/>
    <w:rsid w:val="001F7A7F"/>
    <w:rsid w:val="00200468"/>
    <w:rsid w:val="00201EB6"/>
    <w:rsid w:val="002032A5"/>
    <w:rsid w:val="00203311"/>
    <w:rsid w:val="00204141"/>
    <w:rsid w:val="0020512A"/>
    <w:rsid w:val="002062C6"/>
    <w:rsid w:val="00207716"/>
    <w:rsid w:val="00207750"/>
    <w:rsid w:val="00211BE7"/>
    <w:rsid w:val="00212CDB"/>
    <w:rsid w:val="00213509"/>
    <w:rsid w:val="0021372D"/>
    <w:rsid w:val="0021516B"/>
    <w:rsid w:val="00217A1E"/>
    <w:rsid w:val="00220154"/>
    <w:rsid w:val="00222420"/>
    <w:rsid w:val="00222A68"/>
    <w:rsid w:val="00223741"/>
    <w:rsid w:val="00225720"/>
    <w:rsid w:val="00225DDA"/>
    <w:rsid w:val="002260F2"/>
    <w:rsid w:val="0022653D"/>
    <w:rsid w:val="00227A44"/>
    <w:rsid w:val="00230136"/>
    <w:rsid w:val="00230DD8"/>
    <w:rsid w:val="002311BD"/>
    <w:rsid w:val="00231777"/>
    <w:rsid w:val="002321C3"/>
    <w:rsid w:val="002323D0"/>
    <w:rsid w:val="00232C67"/>
    <w:rsid w:val="002354FF"/>
    <w:rsid w:val="00235C23"/>
    <w:rsid w:val="002416A9"/>
    <w:rsid w:val="00241CCB"/>
    <w:rsid w:val="00242666"/>
    <w:rsid w:val="0024369A"/>
    <w:rsid w:val="00244511"/>
    <w:rsid w:val="00250168"/>
    <w:rsid w:val="00251050"/>
    <w:rsid w:val="0025163B"/>
    <w:rsid w:val="00254FBF"/>
    <w:rsid w:val="00255D8E"/>
    <w:rsid w:val="00256AC0"/>
    <w:rsid w:val="00257634"/>
    <w:rsid w:val="00260B64"/>
    <w:rsid w:val="00260B73"/>
    <w:rsid w:val="00264303"/>
    <w:rsid w:val="0026513F"/>
    <w:rsid w:val="0026566C"/>
    <w:rsid w:val="00265AFF"/>
    <w:rsid w:val="00266B0D"/>
    <w:rsid w:val="002679DC"/>
    <w:rsid w:val="0027029C"/>
    <w:rsid w:val="0027160B"/>
    <w:rsid w:val="002725B2"/>
    <w:rsid w:val="00273A76"/>
    <w:rsid w:val="002743B8"/>
    <w:rsid w:val="00274F63"/>
    <w:rsid w:val="002757B9"/>
    <w:rsid w:val="002767BC"/>
    <w:rsid w:val="00277838"/>
    <w:rsid w:val="00277F5B"/>
    <w:rsid w:val="00280DC2"/>
    <w:rsid w:val="00280F70"/>
    <w:rsid w:val="0028346F"/>
    <w:rsid w:val="00284BBA"/>
    <w:rsid w:val="00285104"/>
    <w:rsid w:val="0028569D"/>
    <w:rsid w:val="002856ED"/>
    <w:rsid w:val="0028753F"/>
    <w:rsid w:val="00287BD5"/>
    <w:rsid w:val="00291C1A"/>
    <w:rsid w:val="00291CEF"/>
    <w:rsid w:val="002936BD"/>
    <w:rsid w:val="002947D9"/>
    <w:rsid w:val="00294809"/>
    <w:rsid w:val="00294AEC"/>
    <w:rsid w:val="00295B6C"/>
    <w:rsid w:val="00296235"/>
    <w:rsid w:val="00296A05"/>
    <w:rsid w:val="0029744D"/>
    <w:rsid w:val="002A0977"/>
    <w:rsid w:val="002A215C"/>
    <w:rsid w:val="002A26B1"/>
    <w:rsid w:val="002A2D04"/>
    <w:rsid w:val="002A3151"/>
    <w:rsid w:val="002A3729"/>
    <w:rsid w:val="002A372E"/>
    <w:rsid w:val="002A4B55"/>
    <w:rsid w:val="002A626B"/>
    <w:rsid w:val="002A721F"/>
    <w:rsid w:val="002B0AB1"/>
    <w:rsid w:val="002B3E2B"/>
    <w:rsid w:val="002B451A"/>
    <w:rsid w:val="002B5750"/>
    <w:rsid w:val="002B5953"/>
    <w:rsid w:val="002B650A"/>
    <w:rsid w:val="002B66C4"/>
    <w:rsid w:val="002B7BFA"/>
    <w:rsid w:val="002C0575"/>
    <w:rsid w:val="002C1388"/>
    <w:rsid w:val="002C1403"/>
    <w:rsid w:val="002C26AD"/>
    <w:rsid w:val="002C3662"/>
    <w:rsid w:val="002C4844"/>
    <w:rsid w:val="002C5431"/>
    <w:rsid w:val="002C7825"/>
    <w:rsid w:val="002D0A4B"/>
    <w:rsid w:val="002D2876"/>
    <w:rsid w:val="002D2A67"/>
    <w:rsid w:val="002D3135"/>
    <w:rsid w:val="002D3422"/>
    <w:rsid w:val="002D3885"/>
    <w:rsid w:val="002D391C"/>
    <w:rsid w:val="002D399D"/>
    <w:rsid w:val="002D3F4F"/>
    <w:rsid w:val="002D41D3"/>
    <w:rsid w:val="002D533E"/>
    <w:rsid w:val="002D644F"/>
    <w:rsid w:val="002D6E62"/>
    <w:rsid w:val="002D706A"/>
    <w:rsid w:val="002D7EB9"/>
    <w:rsid w:val="002E06E6"/>
    <w:rsid w:val="002E0A3A"/>
    <w:rsid w:val="002E1014"/>
    <w:rsid w:val="002E2268"/>
    <w:rsid w:val="002E2775"/>
    <w:rsid w:val="002E30B8"/>
    <w:rsid w:val="002E30E1"/>
    <w:rsid w:val="002E3967"/>
    <w:rsid w:val="002E4041"/>
    <w:rsid w:val="002E43FD"/>
    <w:rsid w:val="002E5348"/>
    <w:rsid w:val="002E56E8"/>
    <w:rsid w:val="002E5844"/>
    <w:rsid w:val="002E7C85"/>
    <w:rsid w:val="002F1382"/>
    <w:rsid w:val="002F2DB0"/>
    <w:rsid w:val="002F435A"/>
    <w:rsid w:val="002F5C22"/>
    <w:rsid w:val="002F5FE3"/>
    <w:rsid w:val="002F6A37"/>
    <w:rsid w:val="00300FC5"/>
    <w:rsid w:val="00301131"/>
    <w:rsid w:val="00301B3E"/>
    <w:rsid w:val="00302013"/>
    <w:rsid w:val="0030213B"/>
    <w:rsid w:val="003022D6"/>
    <w:rsid w:val="00302CFA"/>
    <w:rsid w:val="003031E2"/>
    <w:rsid w:val="00303D75"/>
    <w:rsid w:val="00303EDA"/>
    <w:rsid w:val="00304161"/>
    <w:rsid w:val="003046ED"/>
    <w:rsid w:val="003051BD"/>
    <w:rsid w:val="00307497"/>
    <w:rsid w:val="0031096E"/>
    <w:rsid w:val="00311AA3"/>
    <w:rsid w:val="00312014"/>
    <w:rsid w:val="0031267D"/>
    <w:rsid w:val="003137B0"/>
    <w:rsid w:val="00314B39"/>
    <w:rsid w:val="00314B90"/>
    <w:rsid w:val="003153A1"/>
    <w:rsid w:val="003153D2"/>
    <w:rsid w:val="00315B87"/>
    <w:rsid w:val="0031685C"/>
    <w:rsid w:val="00317545"/>
    <w:rsid w:val="00317A40"/>
    <w:rsid w:val="00317E56"/>
    <w:rsid w:val="00320F63"/>
    <w:rsid w:val="00321000"/>
    <w:rsid w:val="003210FF"/>
    <w:rsid w:val="003212AD"/>
    <w:rsid w:val="00321B69"/>
    <w:rsid w:val="003220B7"/>
    <w:rsid w:val="003223ED"/>
    <w:rsid w:val="00322600"/>
    <w:rsid w:val="00322AFF"/>
    <w:rsid w:val="00322B10"/>
    <w:rsid w:val="00323741"/>
    <w:rsid w:val="00323ED9"/>
    <w:rsid w:val="00324BF9"/>
    <w:rsid w:val="00327C7A"/>
    <w:rsid w:val="0033053D"/>
    <w:rsid w:val="00330A78"/>
    <w:rsid w:val="00331D6D"/>
    <w:rsid w:val="003331CE"/>
    <w:rsid w:val="00334648"/>
    <w:rsid w:val="00335540"/>
    <w:rsid w:val="00336BCD"/>
    <w:rsid w:val="00336FC9"/>
    <w:rsid w:val="0033707F"/>
    <w:rsid w:val="0034108D"/>
    <w:rsid w:val="003414CB"/>
    <w:rsid w:val="003420ED"/>
    <w:rsid w:val="00342A30"/>
    <w:rsid w:val="00343053"/>
    <w:rsid w:val="00343BFA"/>
    <w:rsid w:val="00345661"/>
    <w:rsid w:val="0034686B"/>
    <w:rsid w:val="00347562"/>
    <w:rsid w:val="00351893"/>
    <w:rsid w:val="003520D1"/>
    <w:rsid w:val="00353198"/>
    <w:rsid w:val="003553D6"/>
    <w:rsid w:val="003554B2"/>
    <w:rsid w:val="00355ECF"/>
    <w:rsid w:val="00356E04"/>
    <w:rsid w:val="00361D2A"/>
    <w:rsid w:val="00362C8C"/>
    <w:rsid w:val="00362ED0"/>
    <w:rsid w:val="0036463D"/>
    <w:rsid w:val="003647A7"/>
    <w:rsid w:val="00364DBC"/>
    <w:rsid w:val="00365A43"/>
    <w:rsid w:val="00366427"/>
    <w:rsid w:val="0036684C"/>
    <w:rsid w:val="00366D22"/>
    <w:rsid w:val="00367701"/>
    <w:rsid w:val="0036789F"/>
    <w:rsid w:val="00370489"/>
    <w:rsid w:val="0037189B"/>
    <w:rsid w:val="00371A8F"/>
    <w:rsid w:val="00372A7C"/>
    <w:rsid w:val="00372B3A"/>
    <w:rsid w:val="0037415A"/>
    <w:rsid w:val="00374B5F"/>
    <w:rsid w:val="00374FEB"/>
    <w:rsid w:val="003763A8"/>
    <w:rsid w:val="00380C6E"/>
    <w:rsid w:val="003821C8"/>
    <w:rsid w:val="0038302D"/>
    <w:rsid w:val="00383395"/>
    <w:rsid w:val="0038393C"/>
    <w:rsid w:val="003839A2"/>
    <w:rsid w:val="00383BAF"/>
    <w:rsid w:val="00385316"/>
    <w:rsid w:val="003854AF"/>
    <w:rsid w:val="00387107"/>
    <w:rsid w:val="0038719A"/>
    <w:rsid w:val="00387F5C"/>
    <w:rsid w:val="00390995"/>
    <w:rsid w:val="0039180E"/>
    <w:rsid w:val="00391AE8"/>
    <w:rsid w:val="003937AF"/>
    <w:rsid w:val="00393CD1"/>
    <w:rsid w:val="00394566"/>
    <w:rsid w:val="00395012"/>
    <w:rsid w:val="00395CBB"/>
    <w:rsid w:val="00396F29"/>
    <w:rsid w:val="003A03B3"/>
    <w:rsid w:val="003A0804"/>
    <w:rsid w:val="003A0BAC"/>
    <w:rsid w:val="003A1053"/>
    <w:rsid w:val="003A115B"/>
    <w:rsid w:val="003A1ACF"/>
    <w:rsid w:val="003A1E48"/>
    <w:rsid w:val="003A1EB6"/>
    <w:rsid w:val="003A2345"/>
    <w:rsid w:val="003A3297"/>
    <w:rsid w:val="003A43A1"/>
    <w:rsid w:val="003A4DEB"/>
    <w:rsid w:val="003A4EBD"/>
    <w:rsid w:val="003A70AB"/>
    <w:rsid w:val="003A70C4"/>
    <w:rsid w:val="003A7A93"/>
    <w:rsid w:val="003B03ED"/>
    <w:rsid w:val="003B0425"/>
    <w:rsid w:val="003B0609"/>
    <w:rsid w:val="003B08DF"/>
    <w:rsid w:val="003B0BD2"/>
    <w:rsid w:val="003B0D30"/>
    <w:rsid w:val="003B185B"/>
    <w:rsid w:val="003B4702"/>
    <w:rsid w:val="003B53F8"/>
    <w:rsid w:val="003B5C8B"/>
    <w:rsid w:val="003B5E76"/>
    <w:rsid w:val="003B6536"/>
    <w:rsid w:val="003B6981"/>
    <w:rsid w:val="003C1161"/>
    <w:rsid w:val="003C2827"/>
    <w:rsid w:val="003C3471"/>
    <w:rsid w:val="003C3CDC"/>
    <w:rsid w:val="003C4C0B"/>
    <w:rsid w:val="003C6D80"/>
    <w:rsid w:val="003C74B1"/>
    <w:rsid w:val="003D0374"/>
    <w:rsid w:val="003D16C4"/>
    <w:rsid w:val="003D18AC"/>
    <w:rsid w:val="003D291F"/>
    <w:rsid w:val="003D309F"/>
    <w:rsid w:val="003D42EC"/>
    <w:rsid w:val="003D474B"/>
    <w:rsid w:val="003D485F"/>
    <w:rsid w:val="003D49F3"/>
    <w:rsid w:val="003D4B66"/>
    <w:rsid w:val="003D6568"/>
    <w:rsid w:val="003D7EC3"/>
    <w:rsid w:val="003E1AE8"/>
    <w:rsid w:val="003E21A7"/>
    <w:rsid w:val="003E2AAE"/>
    <w:rsid w:val="003E2E8F"/>
    <w:rsid w:val="003E3230"/>
    <w:rsid w:val="003E52F2"/>
    <w:rsid w:val="003E569B"/>
    <w:rsid w:val="003E5730"/>
    <w:rsid w:val="003E5ECD"/>
    <w:rsid w:val="003E686A"/>
    <w:rsid w:val="003E72C7"/>
    <w:rsid w:val="003E75CE"/>
    <w:rsid w:val="003F23F1"/>
    <w:rsid w:val="003F2448"/>
    <w:rsid w:val="003F2D7E"/>
    <w:rsid w:val="003F2E8C"/>
    <w:rsid w:val="003F2F10"/>
    <w:rsid w:val="003F4AE7"/>
    <w:rsid w:val="003F4F74"/>
    <w:rsid w:val="003F785B"/>
    <w:rsid w:val="003F7D2F"/>
    <w:rsid w:val="00400563"/>
    <w:rsid w:val="004005A2"/>
    <w:rsid w:val="004006E1"/>
    <w:rsid w:val="004021A6"/>
    <w:rsid w:val="004024A9"/>
    <w:rsid w:val="0040370D"/>
    <w:rsid w:val="00403F3E"/>
    <w:rsid w:val="00404786"/>
    <w:rsid w:val="00404799"/>
    <w:rsid w:val="0040647F"/>
    <w:rsid w:val="00406AB8"/>
    <w:rsid w:val="0041107B"/>
    <w:rsid w:val="004118E7"/>
    <w:rsid w:val="00412A66"/>
    <w:rsid w:val="004138F8"/>
    <w:rsid w:val="00414AC9"/>
    <w:rsid w:val="00416884"/>
    <w:rsid w:val="00417D41"/>
    <w:rsid w:val="00420403"/>
    <w:rsid w:val="004204CF"/>
    <w:rsid w:val="00420C50"/>
    <w:rsid w:val="00420D8E"/>
    <w:rsid w:val="00421B31"/>
    <w:rsid w:val="00422CB4"/>
    <w:rsid w:val="004233F4"/>
    <w:rsid w:val="00423554"/>
    <w:rsid w:val="004239BB"/>
    <w:rsid w:val="00423DBA"/>
    <w:rsid w:val="00425F26"/>
    <w:rsid w:val="00426B84"/>
    <w:rsid w:val="004270F7"/>
    <w:rsid w:val="00427418"/>
    <w:rsid w:val="0043064D"/>
    <w:rsid w:val="00432A08"/>
    <w:rsid w:val="00432A4A"/>
    <w:rsid w:val="00432DA4"/>
    <w:rsid w:val="00432E3A"/>
    <w:rsid w:val="00433693"/>
    <w:rsid w:val="00434898"/>
    <w:rsid w:val="0043504C"/>
    <w:rsid w:val="00435138"/>
    <w:rsid w:val="00437034"/>
    <w:rsid w:val="0044082B"/>
    <w:rsid w:val="004429C9"/>
    <w:rsid w:val="00442A44"/>
    <w:rsid w:val="00443AF0"/>
    <w:rsid w:val="004441F0"/>
    <w:rsid w:val="00444562"/>
    <w:rsid w:val="004449DE"/>
    <w:rsid w:val="00446173"/>
    <w:rsid w:val="00446DAB"/>
    <w:rsid w:val="00447940"/>
    <w:rsid w:val="004527A9"/>
    <w:rsid w:val="00452D47"/>
    <w:rsid w:val="00452DED"/>
    <w:rsid w:val="004531C3"/>
    <w:rsid w:val="004542C5"/>
    <w:rsid w:val="00454908"/>
    <w:rsid w:val="00455E80"/>
    <w:rsid w:val="004570F4"/>
    <w:rsid w:val="004577B0"/>
    <w:rsid w:val="00457945"/>
    <w:rsid w:val="00457977"/>
    <w:rsid w:val="00460419"/>
    <w:rsid w:val="00460AC1"/>
    <w:rsid w:val="004618FA"/>
    <w:rsid w:val="00461D2F"/>
    <w:rsid w:val="00462382"/>
    <w:rsid w:val="00463825"/>
    <w:rsid w:val="004639F5"/>
    <w:rsid w:val="00464EF4"/>
    <w:rsid w:val="00465CA8"/>
    <w:rsid w:val="00466646"/>
    <w:rsid w:val="00467930"/>
    <w:rsid w:val="00467A9A"/>
    <w:rsid w:val="00467FA6"/>
    <w:rsid w:val="004711A8"/>
    <w:rsid w:val="00473DE6"/>
    <w:rsid w:val="004754B9"/>
    <w:rsid w:val="004758AC"/>
    <w:rsid w:val="00476F6B"/>
    <w:rsid w:val="00477FF2"/>
    <w:rsid w:val="00480311"/>
    <w:rsid w:val="004819F1"/>
    <w:rsid w:val="004840E8"/>
    <w:rsid w:val="00484AF7"/>
    <w:rsid w:val="00484CB2"/>
    <w:rsid w:val="00484E8F"/>
    <w:rsid w:val="004866FE"/>
    <w:rsid w:val="00490AC5"/>
    <w:rsid w:val="00490DCD"/>
    <w:rsid w:val="004915A0"/>
    <w:rsid w:val="0049188E"/>
    <w:rsid w:val="00492292"/>
    <w:rsid w:val="00492C00"/>
    <w:rsid w:val="00494B6D"/>
    <w:rsid w:val="004A0543"/>
    <w:rsid w:val="004A09FF"/>
    <w:rsid w:val="004A0CE8"/>
    <w:rsid w:val="004A1E80"/>
    <w:rsid w:val="004A2770"/>
    <w:rsid w:val="004A3D38"/>
    <w:rsid w:val="004A426E"/>
    <w:rsid w:val="004A4A16"/>
    <w:rsid w:val="004A51BD"/>
    <w:rsid w:val="004A6488"/>
    <w:rsid w:val="004A73B0"/>
    <w:rsid w:val="004A7705"/>
    <w:rsid w:val="004A782B"/>
    <w:rsid w:val="004B0BDF"/>
    <w:rsid w:val="004B2028"/>
    <w:rsid w:val="004B21B1"/>
    <w:rsid w:val="004B4826"/>
    <w:rsid w:val="004B4F34"/>
    <w:rsid w:val="004C0E61"/>
    <w:rsid w:val="004C1A03"/>
    <w:rsid w:val="004C208E"/>
    <w:rsid w:val="004C27F6"/>
    <w:rsid w:val="004C3512"/>
    <w:rsid w:val="004C3B53"/>
    <w:rsid w:val="004C3BC2"/>
    <w:rsid w:val="004C4A3C"/>
    <w:rsid w:val="004C6123"/>
    <w:rsid w:val="004C61D3"/>
    <w:rsid w:val="004C63AB"/>
    <w:rsid w:val="004C6532"/>
    <w:rsid w:val="004C7C94"/>
    <w:rsid w:val="004C7DEC"/>
    <w:rsid w:val="004D0A43"/>
    <w:rsid w:val="004D0AC8"/>
    <w:rsid w:val="004D11FE"/>
    <w:rsid w:val="004D2784"/>
    <w:rsid w:val="004D4974"/>
    <w:rsid w:val="004D519C"/>
    <w:rsid w:val="004D53FB"/>
    <w:rsid w:val="004D765B"/>
    <w:rsid w:val="004E04EF"/>
    <w:rsid w:val="004E1A76"/>
    <w:rsid w:val="004E1E4C"/>
    <w:rsid w:val="004E1E83"/>
    <w:rsid w:val="004E3126"/>
    <w:rsid w:val="004E363F"/>
    <w:rsid w:val="004E3930"/>
    <w:rsid w:val="004E7CAB"/>
    <w:rsid w:val="004F01B9"/>
    <w:rsid w:val="004F0412"/>
    <w:rsid w:val="004F0681"/>
    <w:rsid w:val="004F0FA9"/>
    <w:rsid w:val="004F12EE"/>
    <w:rsid w:val="004F2DCF"/>
    <w:rsid w:val="004F2E93"/>
    <w:rsid w:val="004F3387"/>
    <w:rsid w:val="004F33D8"/>
    <w:rsid w:val="004F38FD"/>
    <w:rsid w:val="004F3AC3"/>
    <w:rsid w:val="004F3CB8"/>
    <w:rsid w:val="004F3D91"/>
    <w:rsid w:val="004F4B87"/>
    <w:rsid w:val="004F5209"/>
    <w:rsid w:val="004F52AF"/>
    <w:rsid w:val="004F5BD4"/>
    <w:rsid w:val="004F6E14"/>
    <w:rsid w:val="004F7345"/>
    <w:rsid w:val="005000ED"/>
    <w:rsid w:val="00500BB6"/>
    <w:rsid w:val="00500E76"/>
    <w:rsid w:val="0050103B"/>
    <w:rsid w:val="005014D3"/>
    <w:rsid w:val="00505AA1"/>
    <w:rsid w:val="00505DEF"/>
    <w:rsid w:val="005067AB"/>
    <w:rsid w:val="00507A4D"/>
    <w:rsid w:val="005105AC"/>
    <w:rsid w:val="00510CA9"/>
    <w:rsid w:val="005110CE"/>
    <w:rsid w:val="005118D5"/>
    <w:rsid w:val="005119E1"/>
    <w:rsid w:val="0051249F"/>
    <w:rsid w:val="00512FCD"/>
    <w:rsid w:val="005149E5"/>
    <w:rsid w:val="005150A0"/>
    <w:rsid w:val="00516F61"/>
    <w:rsid w:val="00517F53"/>
    <w:rsid w:val="00517FAD"/>
    <w:rsid w:val="005224DE"/>
    <w:rsid w:val="00524F8B"/>
    <w:rsid w:val="005255A3"/>
    <w:rsid w:val="005260B7"/>
    <w:rsid w:val="005271F0"/>
    <w:rsid w:val="00530B9A"/>
    <w:rsid w:val="00533347"/>
    <w:rsid w:val="00533EDC"/>
    <w:rsid w:val="00534593"/>
    <w:rsid w:val="00534968"/>
    <w:rsid w:val="00534DDC"/>
    <w:rsid w:val="005350DF"/>
    <w:rsid w:val="005353CF"/>
    <w:rsid w:val="00535ADB"/>
    <w:rsid w:val="00536C4C"/>
    <w:rsid w:val="00537907"/>
    <w:rsid w:val="00537965"/>
    <w:rsid w:val="00537EA5"/>
    <w:rsid w:val="00540482"/>
    <w:rsid w:val="00540AE5"/>
    <w:rsid w:val="00542103"/>
    <w:rsid w:val="00545442"/>
    <w:rsid w:val="005463CE"/>
    <w:rsid w:val="00546561"/>
    <w:rsid w:val="00547EEB"/>
    <w:rsid w:val="0055134F"/>
    <w:rsid w:val="0055356D"/>
    <w:rsid w:val="00553C22"/>
    <w:rsid w:val="0055456C"/>
    <w:rsid w:val="005550BE"/>
    <w:rsid w:val="005550E8"/>
    <w:rsid w:val="005566C4"/>
    <w:rsid w:val="00557602"/>
    <w:rsid w:val="005605AB"/>
    <w:rsid w:val="00562676"/>
    <w:rsid w:val="00562A54"/>
    <w:rsid w:val="005637A8"/>
    <w:rsid w:val="0056383B"/>
    <w:rsid w:val="005639C3"/>
    <w:rsid w:val="00565148"/>
    <w:rsid w:val="0056573A"/>
    <w:rsid w:val="005663A3"/>
    <w:rsid w:val="0056688D"/>
    <w:rsid w:val="005673CD"/>
    <w:rsid w:val="00567D20"/>
    <w:rsid w:val="00567F5F"/>
    <w:rsid w:val="00570EAE"/>
    <w:rsid w:val="00572564"/>
    <w:rsid w:val="00572C18"/>
    <w:rsid w:val="0057311D"/>
    <w:rsid w:val="00575053"/>
    <w:rsid w:val="005751FE"/>
    <w:rsid w:val="00575B9B"/>
    <w:rsid w:val="00575BDA"/>
    <w:rsid w:val="00577C63"/>
    <w:rsid w:val="00577FC5"/>
    <w:rsid w:val="005804BB"/>
    <w:rsid w:val="00580606"/>
    <w:rsid w:val="00582A66"/>
    <w:rsid w:val="00582B1E"/>
    <w:rsid w:val="00584F41"/>
    <w:rsid w:val="00586DEE"/>
    <w:rsid w:val="0058794A"/>
    <w:rsid w:val="00587D44"/>
    <w:rsid w:val="00592979"/>
    <w:rsid w:val="00592B29"/>
    <w:rsid w:val="0059359D"/>
    <w:rsid w:val="0059460A"/>
    <w:rsid w:val="00594786"/>
    <w:rsid w:val="00594ABD"/>
    <w:rsid w:val="00594B88"/>
    <w:rsid w:val="005957F3"/>
    <w:rsid w:val="00596E4D"/>
    <w:rsid w:val="005A060E"/>
    <w:rsid w:val="005A16BF"/>
    <w:rsid w:val="005A28FD"/>
    <w:rsid w:val="005A2D46"/>
    <w:rsid w:val="005A3486"/>
    <w:rsid w:val="005A42D9"/>
    <w:rsid w:val="005A7378"/>
    <w:rsid w:val="005B26C8"/>
    <w:rsid w:val="005B28B1"/>
    <w:rsid w:val="005B371F"/>
    <w:rsid w:val="005B4254"/>
    <w:rsid w:val="005B554E"/>
    <w:rsid w:val="005B6AAC"/>
    <w:rsid w:val="005B6E1B"/>
    <w:rsid w:val="005B713E"/>
    <w:rsid w:val="005B76B3"/>
    <w:rsid w:val="005B76EB"/>
    <w:rsid w:val="005B7A79"/>
    <w:rsid w:val="005C04F8"/>
    <w:rsid w:val="005C0DA1"/>
    <w:rsid w:val="005C1367"/>
    <w:rsid w:val="005C145A"/>
    <w:rsid w:val="005C225C"/>
    <w:rsid w:val="005C3376"/>
    <w:rsid w:val="005C43E0"/>
    <w:rsid w:val="005C48A0"/>
    <w:rsid w:val="005C6ED1"/>
    <w:rsid w:val="005C79FA"/>
    <w:rsid w:val="005C7EE4"/>
    <w:rsid w:val="005D1016"/>
    <w:rsid w:val="005D3700"/>
    <w:rsid w:val="005D4F92"/>
    <w:rsid w:val="005D5845"/>
    <w:rsid w:val="005D6B5B"/>
    <w:rsid w:val="005D6B83"/>
    <w:rsid w:val="005E0C88"/>
    <w:rsid w:val="005E4146"/>
    <w:rsid w:val="005E494F"/>
    <w:rsid w:val="005E5650"/>
    <w:rsid w:val="005E5F6B"/>
    <w:rsid w:val="005E74CC"/>
    <w:rsid w:val="005E7643"/>
    <w:rsid w:val="005E7F90"/>
    <w:rsid w:val="005F13EA"/>
    <w:rsid w:val="005F1BEF"/>
    <w:rsid w:val="005F23EC"/>
    <w:rsid w:val="005F2466"/>
    <w:rsid w:val="005F321B"/>
    <w:rsid w:val="005F360F"/>
    <w:rsid w:val="005F3B47"/>
    <w:rsid w:val="005F42DA"/>
    <w:rsid w:val="005F5D88"/>
    <w:rsid w:val="005F6861"/>
    <w:rsid w:val="005F6FC8"/>
    <w:rsid w:val="006002C5"/>
    <w:rsid w:val="0060133A"/>
    <w:rsid w:val="00601BFA"/>
    <w:rsid w:val="0060229E"/>
    <w:rsid w:val="00603B4E"/>
    <w:rsid w:val="00604479"/>
    <w:rsid w:val="00606258"/>
    <w:rsid w:val="00607165"/>
    <w:rsid w:val="00610614"/>
    <w:rsid w:val="00610C3C"/>
    <w:rsid w:val="00611B9E"/>
    <w:rsid w:val="0061222D"/>
    <w:rsid w:val="00613235"/>
    <w:rsid w:val="00613E3F"/>
    <w:rsid w:val="0061434C"/>
    <w:rsid w:val="00615831"/>
    <w:rsid w:val="00615A04"/>
    <w:rsid w:val="00620070"/>
    <w:rsid w:val="00621CBA"/>
    <w:rsid w:val="00621EFC"/>
    <w:rsid w:val="006221ED"/>
    <w:rsid w:val="00624C79"/>
    <w:rsid w:val="0062533C"/>
    <w:rsid w:val="006256E0"/>
    <w:rsid w:val="006266CD"/>
    <w:rsid w:val="006269AE"/>
    <w:rsid w:val="00626DCB"/>
    <w:rsid w:val="006271FC"/>
    <w:rsid w:val="00627910"/>
    <w:rsid w:val="006307BE"/>
    <w:rsid w:val="00631CFC"/>
    <w:rsid w:val="00633BF5"/>
    <w:rsid w:val="00633EAD"/>
    <w:rsid w:val="00634CA9"/>
    <w:rsid w:val="00634E61"/>
    <w:rsid w:val="0063516C"/>
    <w:rsid w:val="00635965"/>
    <w:rsid w:val="00641558"/>
    <w:rsid w:val="00642241"/>
    <w:rsid w:val="00643B7D"/>
    <w:rsid w:val="006452FA"/>
    <w:rsid w:val="0064714B"/>
    <w:rsid w:val="0064726A"/>
    <w:rsid w:val="0064770D"/>
    <w:rsid w:val="00647A20"/>
    <w:rsid w:val="006517A7"/>
    <w:rsid w:val="0065198A"/>
    <w:rsid w:val="00652496"/>
    <w:rsid w:val="006538FD"/>
    <w:rsid w:val="00655579"/>
    <w:rsid w:val="00655BDC"/>
    <w:rsid w:val="00655FE3"/>
    <w:rsid w:val="00656CB3"/>
    <w:rsid w:val="00657408"/>
    <w:rsid w:val="00657DCC"/>
    <w:rsid w:val="0066076F"/>
    <w:rsid w:val="00660D9B"/>
    <w:rsid w:val="0066122F"/>
    <w:rsid w:val="00661F26"/>
    <w:rsid w:val="00662523"/>
    <w:rsid w:val="00665847"/>
    <w:rsid w:val="0066597E"/>
    <w:rsid w:val="006704F0"/>
    <w:rsid w:val="00671A4D"/>
    <w:rsid w:val="00671DE3"/>
    <w:rsid w:val="00672838"/>
    <w:rsid w:val="0067328A"/>
    <w:rsid w:val="00673C5B"/>
    <w:rsid w:val="00673E2B"/>
    <w:rsid w:val="006749FC"/>
    <w:rsid w:val="00674C99"/>
    <w:rsid w:val="00676C0A"/>
    <w:rsid w:val="00677FDA"/>
    <w:rsid w:val="006801E9"/>
    <w:rsid w:val="006801FC"/>
    <w:rsid w:val="00680200"/>
    <w:rsid w:val="006823AE"/>
    <w:rsid w:val="0068266F"/>
    <w:rsid w:val="00682EBE"/>
    <w:rsid w:val="006831BD"/>
    <w:rsid w:val="0068460B"/>
    <w:rsid w:val="00684F41"/>
    <w:rsid w:val="006856A9"/>
    <w:rsid w:val="0068582A"/>
    <w:rsid w:val="00685CD6"/>
    <w:rsid w:val="006861AC"/>
    <w:rsid w:val="00687C65"/>
    <w:rsid w:val="00691997"/>
    <w:rsid w:val="0069277B"/>
    <w:rsid w:val="006935E2"/>
    <w:rsid w:val="00694104"/>
    <w:rsid w:val="006944D8"/>
    <w:rsid w:val="00694D09"/>
    <w:rsid w:val="00696C58"/>
    <w:rsid w:val="00696CE9"/>
    <w:rsid w:val="00697683"/>
    <w:rsid w:val="006A015A"/>
    <w:rsid w:val="006A06C1"/>
    <w:rsid w:val="006A0974"/>
    <w:rsid w:val="006A1311"/>
    <w:rsid w:val="006A1F41"/>
    <w:rsid w:val="006A216F"/>
    <w:rsid w:val="006A41FD"/>
    <w:rsid w:val="006A4C80"/>
    <w:rsid w:val="006A4E8F"/>
    <w:rsid w:val="006A51B8"/>
    <w:rsid w:val="006A51E2"/>
    <w:rsid w:val="006A7032"/>
    <w:rsid w:val="006B0792"/>
    <w:rsid w:val="006B2AFF"/>
    <w:rsid w:val="006B3947"/>
    <w:rsid w:val="006B53C6"/>
    <w:rsid w:val="006B5F9A"/>
    <w:rsid w:val="006B7515"/>
    <w:rsid w:val="006B7ABE"/>
    <w:rsid w:val="006C000F"/>
    <w:rsid w:val="006C0513"/>
    <w:rsid w:val="006C06D7"/>
    <w:rsid w:val="006C31C9"/>
    <w:rsid w:val="006C31CE"/>
    <w:rsid w:val="006C3973"/>
    <w:rsid w:val="006C46D3"/>
    <w:rsid w:val="006C4D51"/>
    <w:rsid w:val="006C6255"/>
    <w:rsid w:val="006C7783"/>
    <w:rsid w:val="006C7DDE"/>
    <w:rsid w:val="006D0360"/>
    <w:rsid w:val="006D1AA9"/>
    <w:rsid w:val="006D7846"/>
    <w:rsid w:val="006D7CFF"/>
    <w:rsid w:val="006D7DA7"/>
    <w:rsid w:val="006E1DB2"/>
    <w:rsid w:val="006E3CB9"/>
    <w:rsid w:val="006E3D22"/>
    <w:rsid w:val="006E3E9E"/>
    <w:rsid w:val="006E416E"/>
    <w:rsid w:val="006E51BC"/>
    <w:rsid w:val="006E5EB8"/>
    <w:rsid w:val="006E7E69"/>
    <w:rsid w:val="006F229A"/>
    <w:rsid w:val="006F353E"/>
    <w:rsid w:val="006F5008"/>
    <w:rsid w:val="006F5726"/>
    <w:rsid w:val="006F6066"/>
    <w:rsid w:val="006F6CBB"/>
    <w:rsid w:val="00700283"/>
    <w:rsid w:val="007002DE"/>
    <w:rsid w:val="00700804"/>
    <w:rsid w:val="007025DB"/>
    <w:rsid w:val="00703BDD"/>
    <w:rsid w:val="0070523C"/>
    <w:rsid w:val="00705FFE"/>
    <w:rsid w:val="0070618C"/>
    <w:rsid w:val="00706A49"/>
    <w:rsid w:val="00706E97"/>
    <w:rsid w:val="0070754D"/>
    <w:rsid w:val="00707825"/>
    <w:rsid w:val="00710891"/>
    <w:rsid w:val="00712AD0"/>
    <w:rsid w:val="007133D5"/>
    <w:rsid w:val="0071383E"/>
    <w:rsid w:val="00714CD8"/>
    <w:rsid w:val="00714D4F"/>
    <w:rsid w:val="00714E78"/>
    <w:rsid w:val="00715A52"/>
    <w:rsid w:val="0072053F"/>
    <w:rsid w:val="00721684"/>
    <w:rsid w:val="00721CFE"/>
    <w:rsid w:val="00723BBF"/>
    <w:rsid w:val="0072412A"/>
    <w:rsid w:val="007254D3"/>
    <w:rsid w:val="00726578"/>
    <w:rsid w:val="00727EB7"/>
    <w:rsid w:val="007303CD"/>
    <w:rsid w:val="007316C9"/>
    <w:rsid w:val="0073227B"/>
    <w:rsid w:val="0073253F"/>
    <w:rsid w:val="007353CB"/>
    <w:rsid w:val="0074153A"/>
    <w:rsid w:val="007428FA"/>
    <w:rsid w:val="00743E22"/>
    <w:rsid w:val="0074481E"/>
    <w:rsid w:val="00744BF6"/>
    <w:rsid w:val="00747603"/>
    <w:rsid w:val="00747D7D"/>
    <w:rsid w:val="00747FAC"/>
    <w:rsid w:val="00750BFC"/>
    <w:rsid w:val="00750FE8"/>
    <w:rsid w:val="007530D2"/>
    <w:rsid w:val="007532C6"/>
    <w:rsid w:val="00754135"/>
    <w:rsid w:val="0076055A"/>
    <w:rsid w:val="00761449"/>
    <w:rsid w:val="00762A05"/>
    <w:rsid w:val="00762A99"/>
    <w:rsid w:val="0076438E"/>
    <w:rsid w:val="007648F9"/>
    <w:rsid w:val="00764938"/>
    <w:rsid w:val="00764A1F"/>
    <w:rsid w:val="00764C15"/>
    <w:rsid w:val="00764E16"/>
    <w:rsid w:val="00764F25"/>
    <w:rsid w:val="007651E1"/>
    <w:rsid w:val="00766130"/>
    <w:rsid w:val="007661D9"/>
    <w:rsid w:val="00766C6F"/>
    <w:rsid w:val="00767D52"/>
    <w:rsid w:val="00767FD7"/>
    <w:rsid w:val="0077026B"/>
    <w:rsid w:val="007707A7"/>
    <w:rsid w:val="0077257B"/>
    <w:rsid w:val="0077278F"/>
    <w:rsid w:val="00772B03"/>
    <w:rsid w:val="00772E2F"/>
    <w:rsid w:val="00773335"/>
    <w:rsid w:val="00773A34"/>
    <w:rsid w:val="007745B1"/>
    <w:rsid w:val="00774A1F"/>
    <w:rsid w:val="00774CB8"/>
    <w:rsid w:val="00774E62"/>
    <w:rsid w:val="00774EBA"/>
    <w:rsid w:val="00775CE4"/>
    <w:rsid w:val="00777CCF"/>
    <w:rsid w:val="007803CC"/>
    <w:rsid w:val="00780BE8"/>
    <w:rsid w:val="00781071"/>
    <w:rsid w:val="00782343"/>
    <w:rsid w:val="00784247"/>
    <w:rsid w:val="00784E2B"/>
    <w:rsid w:val="007855AE"/>
    <w:rsid w:val="00785703"/>
    <w:rsid w:val="00785AD4"/>
    <w:rsid w:val="0078650E"/>
    <w:rsid w:val="007873DB"/>
    <w:rsid w:val="0078788D"/>
    <w:rsid w:val="0079335A"/>
    <w:rsid w:val="0079349C"/>
    <w:rsid w:val="007955BA"/>
    <w:rsid w:val="00796075"/>
    <w:rsid w:val="00796434"/>
    <w:rsid w:val="007975A8"/>
    <w:rsid w:val="0079761C"/>
    <w:rsid w:val="007976D1"/>
    <w:rsid w:val="00797745"/>
    <w:rsid w:val="007A0139"/>
    <w:rsid w:val="007A114D"/>
    <w:rsid w:val="007A2418"/>
    <w:rsid w:val="007A268A"/>
    <w:rsid w:val="007A3844"/>
    <w:rsid w:val="007A478B"/>
    <w:rsid w:val="007A535C"/>
    <w:rsid w:val="007A64F9"/>
    <w:rsid w:val="007A73C7"/>
    <w:rsid w:val="007B0819"/>
    <w:rsid w:val="007B2912"/>
    <w:rsid w:val="007B3193"/>
    <w:rsid w:val="007B447D"/>
    <w:rsid w:val="007B55A2"/>
    <w:rsid w:val="007B5AD5"/>
    <w:rsid w:val="007B6968"/>
    <w:rsid w:val="007B7AEA"/>
    <w:rsid w:val="007B7F24"/>
    <w:rsid w:val="007C38F0"/>
    <w:rsid w:val="007C3C73"/>
    <w:rsid w:val="007C3CD0"/>
    <w:rsid w:val="007C3E72"/>
    <w:rsid w:val="007C6148"/>
    <w:rsid w:val="007C6AB0"/>
    <w:rsid w:val="007C6EEC"/>
    <w:rsid w:val="007C7883"/>
    <w:rsid w:val="007D0A1F"/>
    <w:rsid w:val="007D1893"/>
    <w:rsid w:val="007D200F"/>
    <w:rsid w:val="007D26F7"/>
    <w:rsid w:val="007D315C"/>
    <w:rsid w:val="007D316F"/>
    <w:rsid w:val="007D4BFD"/>
    <w:rsid w:val="007D5537"/>
    <w:rsid w:val="007D63EE"/>
    <w:rsid w:val="007D7183"/>
    <w:rsid w:val="007E0537"/>
    <w:rsid w:val="007E0ACF"/>
    <w:rsid w:val="007E0D5D"/>
    <w:rsid w:val="007E370B"/>
    <w:rsid w:val="007E3E11"/>
    <w:rsid w:val="007E5102"/>
    <w:rsid w:val="007E5195"/>
    <w:rsid w:val="007E57A2"/>
    <w:rsid w:val="007E57D7"/>
    <w:rsid w:val="007E661B"/>
    <w:rsid w:val="007E6707"/>
    <w:rsid w:val="007E6DE4"/>
    <w:rsid w:val="007F0021"/>
    <w:rsid w:val="007F02AC"/>
    <w:rsid w:val="007F2585"/>
    <w:rsid w:val="007F2894"/>
    <w:rsid w:val="007F2B46"/>
    <w:rsid w:val="007F34AF"/>
    <w:rsid w:val="007F4E83"/>
    <w:rsid w:val="007F677B"/>
    <w:rsid w:val="0080177E"/>
    <w:rsid w:val="00801DCE"/>
    <w:rsid w:val="008021D6"/>
    <w:rsid w:val="008026A0"/>
    <w:rsid w:val="00802BC7"/>
    <w:rsid w:val="00804170"/>
    <w:rsid w:val="00805C5F"/>
    <w:rsid w:val="00805E8A"/>
    <w:rsid w:val="00805F5D"/>
    <w:rsid w:val="0080660E"/>
    <w:rsid w:val="008076BA"/>
    <w:rsid w:val="00810764"/>
    <w:rsid w:val="008109AE"/>
    <w:rsid w:val="00810A6B"/>
    <w:rsid w:val="00810F7B"/>
    <w:rsid w:val="008112CC"/>
    <w:rsid w:val="00813592"/>
    <w:rsid w:val="008135C6"/>
    <w:rsid w:val="00813B7A"/>
    <w:rsid w:val="00815800"/>
    <w:rsid w:val="00815A04"/>
    <w:rsid w:val="00817549"/>
    <w:rsid w:val="00822649"/>
    <w:rsid w:val="00822843"/>
    <w:rsid w:val="00824974"/>
    <w:rsid w:val="008249B6"/>
    <w:rsid w:val="00824EAF"/>
    <w:rsid w:val="00825205"/>
    <w:rsid w:val="00825836"/>
    <w:rsid w:val="008271DC"/>
    <w:rsid w:val="008275BE"/>
    <w:rsid w:val="0082795A"/>
    <w:rsid w:val="00830F1D"/>
    <w:rsid w:val="008310C1"/>
    <w:rsid w:val="0083254E"/>
    <w:rsid w:val="008328C3"/>
    <w:rsid w:val="00833F27"/>
    <w:rsid w:val="00836050"/>
    <w:rsid w:val="0083611E"/>
    <w:rsid w:val="00836B21"/>
    <w:rsid w:val="00836C54"/>
    <w:rsid w:val="008373E0"/>
    <w:rsid w:val="00837782"/>
    <w:rsid w:val="0083797B"/>
    <w:rsid w:val="00840284"/>
    <w:rsid w:val="00841B22"/>
    <w:rsid w:val="0084275F"/>
    <w:rsid w:val="00842F09"/>
    <w:rsid w:val="0084323A"/>
    <w:rsid w:val="008442CD"/>
    <w:rsid w:val="00844E62"/>
    <w:rsid w:val="00844F56"/>
    <w:rsid w:val="008462F1"/>
    <w:rsid w:val="00847768"/>
    <w:rsid w:val="00850162"/>
    <w:rsid w:val="00850914"/>
    <w:rsid w:val="0085148F"/>
    <w:rsid w:val="00852365"/>
    <w:rsid w:val="0085311B"/>
    <w:rsid w:val="00854118"/>
    <w:rsid w:val="0085454D"/>
    <w:rsid w:val="008568C4"/>
    <w:rsid w:val="00857D47"/>
    <w:rsid w:val="00860050"/>
    <w:rsid w:val="00860BF2"/>
    <w:rsid w:val="008628E0"/>
    <w:rsid w:val="00863786"/>
    <w:rsid w:val="00864CC8"/>
    <w:rsid w:val="00865000"/>
    <w:rsid w:val="0086605F"/>
    <w:rsid w:val="008667C4"/>
    <w:rsid w:val="0087153D"/>
    <w:rsid w:val="008722F9"/>
    <w:rsid w:val="00873E8C"/>
    <w:rsid w:val="00876068"/>
    <w:rsid w:val="00876449"/>
    <w:rsid w:val="00880DBD"/>
    <w:rsid w:val="00881EE2"/>
    <w:rsid w:val="00882BF4"/>
    <w:rsid w:val="00882C19"/>
    <w:rsid w:val="008832A2"/>
    <w:rsid w:val="00883C7E"/>
    <w:rsid w:val="008843E8"/>
    <w:rsid w:val="008846A1"/>
    <w:rsid w:val="00884B28"/>
    <w:rsid w:val="008912C9"/>
    <w:rsid w:val="00892A04"/>
    <w:rsid w:val="00892A5E"/>
    <w:rsid w:val="008932B5"/>
    <w:rsid w:val="00893584"/>
    <w:rsid w:val="008936E6"/>
    <w:rsid w:val="00893A1E"/>
    <w:rsid w:val="008944E9"/>
    <w:rsid w:val="00894AF4"/>
    <w:rsid w:val="00895375"/>
    <w:rsid w:val="00895E41"/>
    <w:rsid w:val="00896FCE"/>
    <w:rsid w:val="00897049"/>
    <w:rsid w:val="008A1624"/>
    <w:rsid w:val="008A1836"/>
    <w:rsid w:val="008A3048"/>
    <w:rsid w:val="008A477A"/>
    <w:rsid w:val="008A5199"/>
    <w:rsid w:val="008A52B5"/>
    <w:rsid w:val="008A6D58"/>
    <w:rsid w:val="008A6F7B"/>
    <w:rsid w:val="008A7936"/>
    <w:rsid w:val="008A7DBD"/>
    <w:rsid w:val="008B06E8"/>
    <w:rsid w:val="008B173B"/>
    <w:rsid w:val="008B307E"/>
    <w:rsid w:val="008B31AA"/>
    <w:rsid w:val="008B4798"/>
    <w:rsid w:val="008B4A22"/>
    <w:rsid w:val="008B65AE"/>
    <w:rsid w:val="008B70BF"/>
    <w:rsid w:val="008C2398"/>
    <w:rsid w:val="008C2457"/>
    <w:rsid w:val="008C3492"/>
    <w:rsid w:val="008C4B15"/>
    <w:rsid w:val="008C50FD"/>
    <w:rsid w:val="008C5CCE"/>
    <w:rsid w:val="008C6668"/>
    <w:rsid w:val="008C7748"/>
    <w:rsid w:val="008D0916"/>
    <w:rsid w:val="008D10E1"/>
    <w:rsid w:val="008D1699"/>
    <w:rsid w:val="008D2F70"/>
    <w:rsid w:val="008D2F99"/>
    <w:rsid w:val="008D411B"/>
    <w:rsid w:val="008D4B5B"/>
    <w:rsid w:val="008D5A65"/>
    <w:rsid w:val="008D6EF0"/>
    <w:rsid w:val="008D7E67"/>
    <w:rsid w:val="008E06B3"/>
    <w:rsid w:val="008E1A04"/>
    <w:rsid w:val="008E2E3A"/>
    <w:rsid w:val="008E3AB0"/>
    <w:rsid w:val="008E46C4"/>
    <w:rsid w:val="008E5692"/>
    <w:rsid w:val="008E5728"/>
    <w:rsid w:val="008E618D"/>
    <w:rsid w:val="008E71DE"/>
    <w:rsid w:val="008E7A8B"/>
    <w:rsid w:val="008F0B07"/>
    <w:rsid w:val="008F1923"/>
    <w:rsid w:val="008F1DD4"/>
    <w:rsid w:val="008F5609"/>
    <w:rsid w:val="008F6531"/>
    <w:rsid w:val="0090086B"/>
    <w:rsid w:val="00902842"/>
    <w:rsid w:val="00902B65"/>
    <w:rsid w:val="00902F7A"/>
    <w:rsid w:val="00904F3B"/>
    <w:rsid w:val="00905A4F"/>
    <w:rsid w:val="00905C41"/>
    <w:rsid w:val="00906EF3"/>
    <w:rsid w:val="0091089E"/>
    <w:rsid w:val="009108CC"/>
    <w:rsid w:val="009110A2"/>
    <w:rsid w:val="0091131D"/>
    <w:rsid w:val="00911890"/>
    <w:rsid w:val="00911925"/>
    <w:rsid w:val="0091202C"/>
    <w:rsid w:val="0091297F"/>
    <w:rsid w:val="00912EF1"/>
    <w:rsid w:val="00913706"/>
    <w:rsid w:val="00914510"/>
    <w:rsid w:val="00914EA7"/>
    <w:rsid w:val="00915A41"/>
    <w:rsid w:val="009202DA"/>
    <w:rsid w:val="009211A3"/>
    <w:rsid w:val="00921EA7"/>
    <w:rsid w:val="00922326"/>
    <w:rsid w:val="00922A75"/>
    <w:rsid w:val="00923548"/>
    <w:rsid w:val="009243EB"/>
    <w:rsid w:val="00924582"/>
    <w:rsid w:val="00924934"/>
    <w:rsid w:val="00924CA5"/>
    <w:rsid w:val="00925101"/>
    <w:rsid w:val="0092520C"/>
    <w:rsid w:val="00925AFD"/>
    <w:rsid w:val="00926DD1"/>
    <w:rsid w:val="00930404"/>
    <w:rsid w:val="00930578"/>
    <w:rsid w:val="009318BF"/>
    <w:rsid w:val="009326B1"/>
    <w:rsid w:val="00932730"/>
    <w:rsid w:val="00932A1A"/>
    <w:rsid w:val="009339A8"/>
    <w:rsid w:val="00935FA2"/>
    <w:rsid w:val="0093788F"/>
    <w:rsid w:val="009401C3"/>
    <w:rsid w:val="0094027A"/>
    <w:rsid w:val="00941398"/>
    <w:rsid w:val="00942B99"/>
    <w:rsid w:val="0094439F"/>
    <w:rsid w:val="00944FB8"/>
    <w:rsid w:val="00946690"/>
    <w:rsid w:val="0094687C"/>
    <w:rsid w:val="00947881"/>
    <w:rsid w:val="009503C7"/>
    <w:rsid w:val="00950635"/>
    <w:rsid w:val="00950F3F"/>
    <w:rsid w:val="00951128"/>
    <w:rsid w:val="00951C2B"/>
    <w:rsid w:val="00955602"/>
    <w:rsid w:val="00955B01"/>
    <w:rsid w:val="009567C6"/>
    <w:rsid w:val="0095795A"/>
    <w:rsid w:val="00957E8C"/>
    <w:rsid w:val="009627B6"/>
    <w:rsid w:val="00962D59"/>
    <w:rsid w:val="0096332C"/>
    <w:rsid w:val="00963413"/>
    <w:rsid w:val="00963E29"/>
    <w:rsid w:val="00964030"/>
    <w:rsid w:val="00965A75"/>
    <w:rsid w:val="00965DBC"/>
    <w:rsid w:val="00966196"/>
    <w:rsid w:val="00966598"/>
    <w:rsid w:val="009668E9"/>
    <w:rsid w:val="00966A0D"/>
    <w:rsid w:val="009709DD"/>
    <w:rsid w:val="0097106E"/>
    <w:rsid w:val="0097183E"/>
    <w:rsid w:val="00972980"/>
    <w:rsid w:val="00973114"/>
    <w:rsid w:val="00973433"/>
    <w:rsid w:val="009738D9"/>
    <w:rsid w:val="00973C56"/>
    <w:rsid w:val="00974035"/>
    <w:rsid w:val="00974B83"/>
    <w:rsid w:val="009753D7"/>
    <w:rsid w:val="0097698F"/>
    <w:rsid w:val="00976998"/>
    <w:rsid w:val="009803C4"/>
    <w:rsid w:val="00981D93"/>
    <w:rsid w:val="009843F4"/>
    <w:rsid w:val="0098492A"/>
    <w:rsid w:val="009859F1"/>
    <w:rsid w:val="00985DE8"/>
    <w:rsid w:val="00986B02"/>
    <w:rsid w:val="00986BF8"/>
    <w:rsid w:val="009872C4"/>
    <w:rsid w:val="009903F3"/>
    <w:rsid w:val="00990C8D"/>
    <w:rsid w:val="00990E7E"/>
    <w:rsid w:val="009915CE"/>
    <w:rsid w:val="009916C2"/>
    <w:rsid w:val="00992D79"/>
    <w:rsid w:val="009930BD"/>
    <w:rsid w:val="00993515"/>
    <w:rsid w:val="0099372A"/>
    <w:rsid w:val="00994CCD"/>
    <w:rsid w:val="00994F44"/>
    <w:rsid w:val="00996345"/>
    <w:rsid w:val="009A0735"/>
    <w:rsid w:val="009A0802"/>
    <w:rsid w:val="009A1C65"/>
    <w:rsid w:val="009A2438"/>
    <w:rsid w:val="009A400C"/>
    <w:rsid w:val="009A5CE0"/>
    <w:rsid w:val="009A5E16"/>
    <w:rsid w:val="009A6110"/>
    <w:rsid w:val="009A632D"/>
    <w:rsid w:val="009A6AA1"/>
    <w:rsid w:val="009A7783"/>
    <w:rsid w:val="009A785D"/>
    <w:rsid w:val="009B0454"/>
    <w:rsid w:val="009B07B2"/>
    <w:rsid w:val="009B1232"/>
    <w:rsid w:val="009B1772"/>
    <w:rsid w:val="009B2D0F"/>
    <w:rsid w:val="009B326B"/>
    <w:rsid w:val="009B3559"/>
    <w:rsid w:val="009B3DB3"/>
    <w:rsid w:val="009B3ED2"/>
    <w:rsid w:val="009B5A62"/>
    <w:rsid w:val="009B799D"/>
    <w:rsid w:val="009B7DE9"/>
    <w:rsid w:val="009B7F92"/>
    <w:rsid w:val="009C0B00"/>
    <w:rsid w:val="009C0EB0"/>
    <w:rsid w:val="009C1976"/>
    <w:rsid w:val="009C2043"/>
    <w:rsid w:val="009C4AF5"/>
    <w:rsid w:val="009C52DF"/>
    <w:rsid w:val="009C5483"/>
    <w:rsid w:val="009C5938"/>
    <w:rsid w:val="009C5B40"/>
    <w:rsid w:val="009C675C"/>
    <w:rsid w:val="009C6916"/>
    <w:rsid w:val="009C701D"/>
    <w:rsid w:val="009D1126"/>
    <w:rsid w:val="009D1BF9"/>
    <w:rsid w:val="009D1D3C"/>
    <w:rsid w:val="009D42EA"/>
    <w:rsid w:val="009D4FDC"/>
    <w:rsid w:val="009D59A8"/>
    <w:rsid w:val="009D5FCA"/>
    <w:rsid w:val="009D78F1"/>
    <w:rsid w:val="009D7918"/>
    <w:rsid w:val="009E0984"/>
    <w:rsid w:val="009E2439"/>
    <w:rsid w:val="009E2557"/>
    <w:rsid w:val="009E2E97"/>
    <w:rsid w:val="009E3336"/>
    <w:rsid w:val="009E409E"/>
    <w:rsid w:val="009E5AEC"/>
    <w:rsid w:val="009F01E2"/>
    <w:rsid w:val="009F0B97"/>
    <w:rsid w:val="009F0BD0"/>
    <w:rsid w:val="009F1E85"/>
    <w:rsid w:val="009F44F8"/>
    <w:rsid w:val="009F49D1"/>
    <w:rsid w:val="009F531D"/>
    <w:rsid w:val="009F76D4"/>
    <w:rsid w:val="009F775C"/>
    <w:rsid w:val="00A00311"/>
    <w:rsid w:val="00A0043B"/>
    <w:rsid w:val="00A00916"/>
    <w:rsid w:val="00A00D7D"/>
    <w:rsid w:val="00A01789"/>
    <w:rsid w:val="00A01890"/>
    <w:rsid w:val="00A03546"/>
    <w:rsid w:val="00A04D7A"/>
    <w:rsid w:val="00A04F77"/>
    <w:rsid w:val="00A053E0"/>
    <w:rsid w:val="00A0635B"/>
    <w:rsid w:val="00A068EF"/>
    <w:rsid w:val="00A10EEE"/>
    <w:rsid w:val="00A137F2"/>
    <w:rsid w:val="00A13C6D"/>
    <w:rsid w:val="00A1420F"/>
    <w:rsid w:val="00A148AB"/>
    <w:rsid w:val="00A1503D"/>
    <w:rsid w:val="00A15342"/>
    <w:rsid w:val="00A159F7"/>
    <w:rsid w:val="00A164EB"/>
    <w:rsid w:val="00A169CE"/>
    <w:rsid w:val="00A16F10"/>
    <w:rsid w:val="00A17907"/>
    <w:rsid w:val="00A17EA8"/>
    <w:rsid w:val="00A22C82"/>
    <w:rsid w:val="00A23487"/>
    <w:rsid w:val="00A23CAA"/>
    <w:rsid w:val="00A23EDA"/>
    <w:rsid w:val="00A24D09"/>
    <w:rsid w:val="00A256DB"/>
    <w:rsid w:val="00A25FC1"/>
    <w:rsid w:val="00A263C1"/>
    <w:rsid w:val="00A263C5"/>
    <w:rsid w:val="00A3087B"/>
    <w:rsid w:val="00A30ABC"/>
    <w:rsid w:val="00A31748"/>
    <w:rsid w:val="00A31FBE"/>
    <w:rsid w:val="00A32B2A"/>
    <w:rsid w:val="00A32B74"/>
    <w:rsid w:val="00A32F4A"/>
    <w:rsid w:val="00A339CF"/>
    <w:rsid w:val="00A37EBC"/>
    <w:rsid w:val="00A40070"/>
    <w:rsid w:val="00A40AC0"/>
    <w:rsid w:val="00A40AEC"/>
    <w:rsid w:val="00A41838"/>
    <w:rsid w:val="00A426A1"/>
    <w:rsid w:val="00A432F1"/>
    <w:rsid w:val="00A44610"/>
    <w:rsid w:val="00A44940"/>
    <w:rsid w:val="00A44C38"/>
    <w:rsid w:val="00A45DB5"/>
    <w:rsid w:val="00A4610C"/>
    <w:rsid w:val="00A466CB"/>
    <w:rsid w:val="00A47353"/>
    <w:rsid w:val="00A479A4"/>
    <w:rsid w:val="00A5015B"/>
    <w:rsid w:val="00A5074C"/>
    <w:rsid w:val="00A527A6"/>
    <w:rsid w:val="00A54BB1"/>
    <w:rsid w:val="00A5554E"/>
    <w:rsid w:val="00A55B62"/>
    <w:rsid w:val="00A571E5"/>
    <w:rsid w:val="00A604FF"/>
    <w:rsid w:val="00A60689"/>
    <w:rsid w:val="00A6070C"/>
    <w:rsid w:val="00A60DF8"/>
    <w:rsid w:val="00A61C64"/>
    <w:rsid w:val="00A61D17"/>
    <w:rsid w:val="00A626FE"/>
    <w:rsid w:val="00A62CCB"/>
    <w:rsid w:val="00A62D02"/>
    <w:rsid w:val="00A635D9"/>
    <w:rsid w:val="00A64340"/>
    <w:rsid w:val="00A64639"/>
    <w:rsid w:val="00A64BC6"/>
    <w:rsid w:val="00A64EFD"/>
    <w:rsid w:val="00A660DE"/>
    <w:rsid w:val="00A6707C"/>
    <w:rsid w:val="00A7061B"/>
    <w:rsid w:val="00A716D4"/>
    <w:rsid w:val="00A734C5"/>
    <w:rsid w:val="00A73BBE"/>
    <w:rsid w:val="00A74A7F"/>
    <w:rsid w:val="00A77E31"/>
    <w:rsid w:val="00A80208"/>
    <w:rsid w:val="00A808FC"/>
    <w:rsid w:val="00A80DD7"/>
    <w:rsid w:val="00A81F09"/>
    <w:rsid w:val="00A82D40"/>
    <w:rsid w:val="00A83047"/>
    <w:rsid w:val="00A83AC4"/>
    <w:rsid w:val="00A83DFC"/>
    <w:rsid w:val="00A84E3A"/>
    <w:rsid w:val="00A855E0"/>
    <w:rsid w:val="00A868E2"/>
    <w:rsid w:val="00A87601"/>
    <w:rsid w:val="00A8798D"/>
    <w:rsid w:val="00A87C3D"/>
    <w:rsid w:val="00A911F7"/>
    <w:rsid w:val="00A9133D"/>
    <w:rsid w:val="00A91B2D"/>
    <w:rsid w:val="00A91D35"/>
    <w:rsid w:val="00A927FB"/>
    <w:rsid w:val="00A93EFB"/>
    <w:rsid w:val="00A943FF"/>
    <w:rsid w:val="00A94604"/>
    <w:rsid w:val="00A97A22"/>
    <w:rsid w:val="00AA0C6C"/>
    <w:rsid w:val="00AA21A8"/>
    <w:rsid w:val="00AA2366"/>
    <w:rsid w:val="00AA3301"/>
    <w:rsid w:val="00AA330B"/>
    <w:rsid w:val="00AA6DA1"/>
    <w:rsid w:val="00AA7101"/>
    <w:rsid w:val="00AA737F"/>
    <w:rsid w:val="00AA7F24"/>
    <w:rsid w:val="00AB0B28"/>
    <w:rsid w:val="00AB0F99"/>
    <w:rsid w:val="00AB1BCA"/>
    <w:rsid w:val="00AB22FC"/>
    <w:rsid w:val="00AB334D"/>
    <w:rsid w:val="00AB4431"/>
    <w:rsid w:val="00AB4BC9"/>
    <w:rsid w:val="00AB4C7C"/>
    <w:rsid w:val="00AB66ED"/>
    <w:rsid w:val="00AC03F3"/>
    <w:rsid w:val="00AC0BC9"/>
    <w:rsid w:val="00AC24DF"/>
    <w:rsid w:val="00AC2A34"/>
    <w:rsid w:val="00AC6676"/>
    <w:rsid w:val="00AC6D63"/>
    <w:rsid w:val="00AC708F"/>
    <w:rsid w:val="00AC770B"/>
    <w:rsid w:val="00AD0EA2"/>
    <w:rsid w:val="00AD20B2"/>
    <w:rsid w:val="00AD3BB4"/>
    <w:rsid w:val="00AD4232"/>
    <w:rsid w:val="00AD5159"/>
    <w:rsid w:val="00AD58BB"/>
    <w:rsid w:val="00AD6536"/>
    <w:rsid w:val="00AD6793"/>
    <w:rsid w:val="00AD6B25"/>
    <w:rsid w:val="00AD73E3"/>
    <w:rsid w:val="00AD76E9"/>
    <w:rsid w:val="00AD7EE9"/>
    <w:rsid w:val="00AE1615"/>
    <w:rsid w:val="00AE412F"/>
    <w:rsid w:val="00AE45D1"/>
    <w:rsid w:val="00AE7884"/>
    <w:rsid w:val="00AF19E5"/>
    <w:rsid w:val="00AF3451"/>
    <w:rsid w:val="00AF3C04"/>
    <w:rsid w:val="00AF3ED0"/>
    <w:rsid w:val="00AF5D4A"/>
    <w:rsid w:val="00AF6026"/>
    <w:rsid w:val="00AF63D5"/>
    <w:rsid w:val="00B01335"/>
    <w:rsid w:val="00B02274"/>
    <w:rsid w:val="00B028B3"/>
    <w:rsid w:val="00B02942"/>
    <w:rsid w:val="00B02E0F"/>
    <w:rsid w:val="00B035DD"/>
    <w:rsid w:val="00B04F1A"/>
    <w:rsid w:val="00B05E9F"/>
    <w:rsid w:val="00B063E4"/>
    <w:rsid w:val="00B07B42"/>
    <w:rsid w:val="00B1275B"/>
    <w:rsid w:val="00B13D85"/>
    <w:rsid w:val="00B14886"/>
    <w:rsid w:val="00B15AC6"/>
    <w:rsid w:val="00B16DF6"/>
    <w:rsid w:val="00B171C8"/>
    <w:rsid w:val="00B17AC6"/>
    <w:rsid w:val="00B20576"/>
    <w:rsid w:val="00B206D2"/>
    <w:rsid w:val="00B21F18"/>
    <w:rsid w:val="00B22D34"/>
    <w:rsid w:val="00B23265"/>
    <w:rsid w:val="00B232FB"/>
    <w:rsid w:val="00B23546"/>
    <w:rsid w:val="00B23D2D"/>
    <w:rsid w:val="00B2420E"/>
    <w:rsid w:val="00B2577D"/>
    <w:rsid w:val="00B26A47"/>
    <w:rsid w:val="00B30391"/>
    <w:rsid w:val="00B30921"/>
    <w:rsid w:val="00B32F27"/>
    <w:rsid w:val="00B33114"/>
    <w:rsid w:val="00B33E7F"/>
    <w:rsid w:val="00B34975"/>
    <w:rsid w:val="00B35DEA"/>
    <w:rsid w:val="00B40738"/>
    <w:rsid w:val="00B40858"/>
    <w:rsid w:val="00B4095C"/>
    <w:rsid w:val="00B4152B"/>
    <w:rsid w:val="00B42223"/>
    <w:rsid w:val="00B42340"/>
    <w:rsid w:val="00B42FAA"/>
    <w:rsid w:val="00B43179"/>
    <w:rsid w:val="00B431E8"/>
    <w:rsid w:val="00B44686"/>
    <w:rsid w:val="00B453E5"/>
    <w:rsid w:val="00B45759"/>
    <w:rsid w:val="00B463AC"/>
    <w:rsid w:val="00B465E1"/>
    <w:rsid w:val="00B46AE4"/>
    <w:rsid w:val="00B504F1"/>
    <w:rsid w:val="00B50B72"/>
    <w:rsid w:val="00B5114C"/>
    <w:rsid w:val="00B52E3F"/>
    <w:rsid w:val="00B54DE9"/>
    <w:rsid w:val="00B560C4"/>
    <w:rsid w:val="00B562D4"/>
    <w:rsid w:val="00B57C61"/>
    <w:rsid w:val="00B60B21"/>
    <w:rsid w:val="00B60E21"/>
    <w:rsid w:val="00B628A2"/>
    <w:rsid w:val="00B62F15"/>
    <w:rsid w:val="00B638C9"/>
    <w:rsid w:val="00B64D71"/>
    <w:rsid w:val="00B65BE7"/>
    <w:rsid w:val="00B65F2F"/>
    <w:rsid w:val="00B65F41"/>
    <w:rsid w:val="00B66172"/>
    <w:rsid w:val="00B677F3"/>
    <w:rsid w:val="00B70C79"/>
    <w:rsid w:val="00B72CF0"/>
    <w:rsid w:val="00B75192"/>
    <w:rsid w:val="00B77709"/>
    <w:rsid w:val="00B77FC9"/>
    <w:rsid w:val="00B80599"/>
    <w:rsid w:val="00B81ED1"/>
    <w:rsid w:val="00B81F9D"/>
    <w:rsid w:val="00B83F04"/>
    <w:rsid w:val="00B853C0"/>
    <w:rsid w:val="00B87338"/>
    <w:rsid w:val="00B90FD0"/>
    <w:rsid w:val="00B92A95"/>
    <w:rsid w:val="00B92F9F"/>
    <w:rsid w:val="00B93BE9"/>
    <w:rsid w:val="00B951B5"/>
    <w:rsid w:val="00B95AE7"/>
    <w:rsid w:val="00B9673C"/>
    <w:rsid w:val="00B96A60"/>
    <w:rsid w:val="00BA04CC"/>
    <w:rsid w:val="00BA109B"/>
    <w:rsid w:val="00BA11E9"/>
    <w:rsid w:val="00BA1245"/>
    <w:rsid w:val="00BA1597"/>
    <w:rsid w:val="00BA195A"/>
    <w:rsid w:val="00BA46C9"/>
    <w:rsid w:val="00BA4C5C"/>
    <w:rsid w:val="00BA59D0"/>
    <w:rsid w:val="00BA6A58"/>
    <w:rsid w:val="00BA6F72"/>
    <w:rsid w:val="00BA74BD"/>
    <w:rsid w:val="00BA7640"/>
    <w:rsid w:val="00BA7F80"/>
    <w:rsid w:val="00BB1390"/>
    <w:rsid w:val="00BB1B6A"/>
    <w:rsid w:val="00BB21A3"/>
    <w:rsid w:val="00BB277E"/>
    <w:rsid w:val="00BB2DD6"/>
    <w:rsid w:val="00BB37AA"/>
    <w:rsid w:val="00BB5DBA"/>
    <w:rsid w:val="00BB604A"/>
    <w:rsid w:val="00BB6A8E"/>
    <w:rsid w:val="00BB7284"/>
    <w:rsid w:val="00BB7A0F"/>
    <w:rsid w:val="00BC00DB"/>
    <w:rsid w:val="00BC05F8"/>
    <w:rsid w:val="00BC0636"/>
    <w:rsid w:val="00BC1025"/>
    <w:rsid w:val="00BC2353"/>
    <w:rsid w:val="00BC2E09"/>
    <w:rsid w:val="00BC3FDC"/>
    <w:rsid w:val="00BC4072"/>
    <w:rsid w:val="00BC44D5"/>
    <w:rsid w:val="00BC574C"/>
    <w:rsid w:val="00BC5C87"/>
    <w:rsid w:val="00BC5F1B"/>
    <w:rsid w:val="00BC7A7C"/>
    <w:rsid w:val="00BC7B8F"/>
    <w:rsid w:val="00BC7D30"/>
    <w:rsid w:val="00BD1030"/>
    <w:rsid w:val="00BD1B27"/>
    <w:rsid w:val="00BD36FB"/>
    <w:rsid w:val="00BD41ED"/>
    <w:rsid w:val="00BD51A4"/>
    <w:rsid w:val="00BD5AA4"/>
    <w:rsid w:val="00BD6B6B"/>
    <w:rsid w:val="00BD769C"/>
    <w:rsid w:val="00BE024E"/>
    <w:rsid w:val="00BE1781"/>
    <w:rsid w:val="00BE279B"/>
    <w:rsid w:val="00BE311A"/>
    <w:rsid w:val="00BE33B4"/>
    <w:rsid w:val="00BE38D0"/>
    <w:rsid w:val="00BE435F"/>
    <w:rsid w:val="00BE4E25"/>
    <w:rsid w:val="00BF26C4"/>
    <w:rsid w:val="00BF502F"/>
    <w:rsid w:val="00BF68BF"/>
    <w:rsid w:val="00BF6A7D"/>
    <w:rsid w:val="00C00722"/>
    <w:rsid w:val="00C019DC"/>
    <w:rsid w:val="00C01DC1"/>
    <w:rsid w:val="00C03294"/>
    <w:rsid w:val="00C0497A"/>
    <w:rsid w:val="00C05EF1"/>
    <w:rsid w:val="00C0685B"/>
    <w:rsid w:val="00C0716B"/>
    <w:rsid w:val="00C119EB"/>
    <w:rsid w:val="00C11AB3"/>
    <w:rsid w:val="00C12127"/>
    <w:rsid w:val="00C12E0D"/>
    <w:rsid w:val="00C1405C"/>
    <w:rsid w:val="00C14227"/>
    <w:rsid w:val="00C15DA0"/>
    <w:rsid w:val="00C16253"/>
    <w:rsid w:val="00C166AC"/>
    <w:rsid w:val="00C17F60"/>
    <w:rsid w:val="00C205C2"/>
    <w:rsid w:val="00C20707"/>
    <w:rsid w:val="00C2092B"/>
    <w:rsid w:val="00C20971"/>
    <w:rsid w:val="00C20C27"/>
    <w:rsid w:val="00C21358"/>
    <w:rsid w:val="00C22808"/>
    <w:rsid w:val="00C231DC"/>
    <w:rsid w:val="00C23821"/>
    <w:rsid w:val="00C26223"/>
    <w:rsid w:val="00C262B9"/>
    <w:rsid w:val="00C26B90"/>
    <w:rsid w:val="00C27204"/>
    <w:rsid w:val="00C279D9"/>
    <w:rsid w:val="00C30846"/>
    <w:rsid w:val="00C30E9C"/>
    <w:rsid w:val="00C31628"/>
    <w:rsid w:val="00C31ECB"/>
    <w:rsid w:val="00C3370C"/>
    <w:rsid w:val="00C33FE9"/>
    <w:rsid w:val="00C3445C"/>
    <w:rsid w:val="00C35DD1"/>
    <w:rsid w:val="00C35F30"/>
    <w:rsid w:val="00C3792A"/>
    <w:rsid w:val="00C402F1"/>
    <w:rsid w:val="00C40618"/>
    <w:rsid w:val="00C40F1C"/>
    <w:rsid w:val="00C4117A"/>
    <w:rsid w:val="00C42368"/>
    <w:rsid w:val="00C424DD"/>
    <w:rsid w:val="00C42E03"/>
    <w:rsid w:val="00C433E0"/>
    <w:rsid w:val="00C434A6"/>
    <w:rsid w:val="00C43B25"/>
    <w:rsid w:val="00C455B6"/>
    <w:rsid w:val="00C46373"/>
    <w:rsid w:val="00C472D7"/>
    <w:rsid w:val="00C50870"/>
    <w:rsid w:val="00C51C29"/>
    <w:rsid w:val="00C51EBC"/>
    <w:rsid w:val="00C52092"/>
    <w:rsid w:val="00C520A9"/>
    <w:rsid w:val="00C52C8F"/>
    <w:rsid w:val="00C5437D"/>
    <w:rsid w:val="00C543AD"/>
    <w:rsid w:val="00C552DB"/>
    <w:rsid w:val="00C55E90"/>
    <w:rsid w:val="00C56326"/>
    <w:rsid w:val="00C563C8"/>
    <w:rsid w:val="00C576A2"/>
    <w:rsid w:val="00C57940"/>
    <w:rsid w:val="00C63A6A"/>
    <w:rsid w:val="00C63F71"/>
    <w:rsid w:val="00C647F3"/>
    <w:rsid w:val="00C668CE"/>
    <w:rsid w:val="00C66BC9"/>
    <w:rsid w:val="00C66E5D"/>
    <w:rsid w:val="00C67152"/>
    <w:rsid w:val="00C70CFF"/>
    <w:rsid w:val="00C72420"/>
    <w:rsid w:val="00C732C7"/>
    <w:rsid w:val="00C74AC9"/>
    <w:rsid w:val="00C74D57"/>
    <w:rsid w:val="00C75695"/>
    <w:rsid w:val="00C77311"/>
    <w:rsid w:val="00C77604"/>
    <w:rsid w:val="00C77D30"/>
    <w:rsid w:val="00C80B81"/>
    <w:rsid w:val="00C81037"/>
    <w:rsid w:val="00C81221"/>
    <w:rsid w:val="00C8128A"/>
    <w:rsid w:val="00C81A7F"/>
    <w:rsid w:val="00C81FFD"/>
    <w:rsid w:val="00C824EC"/>
    <w:rsid w:val="00C82F6D"/>
    <w:rsid w:val="00C84B5F"/>
    <w:rsid w:val="00C85C11"/>
    <w:rsid w:val="00C85EA9"/>
    <w:rsid w:val="00C85FDA"/>
    <w:rsid w:val="00C862E9"/>
    <w:rsid w:val="00C900A8"/>
    <w:rsid w:val="00C932F2"/>
    <w:rsid w:val="00C93763"/>
    <w:rsid w:val="00C93F3B"/>
    <w:rsid w:val="00C94727"/>
    <w:rsid w:val="00C94D66"/>
    <w:rsid w:val="00C94F90"/>
    <w:rsid w:val="00C96CB6"/>
    <w:rsid w:val="00C97320"/>
    <w:rsid w:val="00C97899"/>
    <w:rsid w:val="00CA0465"/>
    <w:rsid w:val="00CA04BE"/>
    <w:rsid w:val="00CA0A8A"/>
    <w:rsid w:val="00CA1390"/>
    <w:rsid w:val="00CA1608"/>
    <w:rsid w:val="00CA18E5"/>
    <w:rsid w:val="00CA1B10"/>
    <w:rsid w:val="00CA1FCF"/>
    <w:rsid w:val="00CA2751"/>
    <w:rsid w:val="00CA3387"/>
    <w:rsid w:val="00CA3E01"/>
    <w:rsid w:val="00CA418F"/>
    <w:rsid w:val="00CA5412"/>
    <w:rsid w:val="00CA54D1"/>
    <w:rsid w:val="00CA5C14"/>
    <w:rsid w:val="00CA6D8C"/>
    <w:rsid w:val="00CA6F5B"/>
    <w:rsid w:val="00CA7E1B"/>
    <w:rsid w:val="00CB01DB"/>
    <w:rsid w:val="00CB0DD6"/>
    <w:rsid w:val="00CB19B6"/>
    <w:rsid w:val="00CB1F8B"/>
    <w:rsid w:val="00CB254C"/>
    <w:rsid w:val="00CB3750"/>
    <w:rsid w:val="00CB5044"/>
    <w:rsid w:val="00CB58F0"/>
    <w:rsid w:val="00CB6025"/>
    <w:rsid w:val="00CB7725"/>
    <w:rsid w:val="00CC0357"/>
    <w:rsid w:val="00CC0452"/>
    <w:rsid w:val="00CC116A"/>
    <w:rsid w:val="00CC156C"/>
    <w:rsid w:val="00CC16A5"/>
    <w:rsid w:val="00CC1812"/>
    <w:rsid w:val="00CC2208"/>
    <w:rsid w:val="00CC2F62"/>
    <w:rsid w:val="00CC34AB"/>
    <w:rsid w:val="00CC352A"/>
    <w:rsid w:val="00CC3CF1"/>
    <w:rsid w:val="00CC439F"/>
    <w:rsid w:val="00CC43E0"/>
    <w:rsid w:val="00CC6AC8"/>
    <w:rsid w:val="00CC6BE6"/>
    <w:rsid w:val="00CD0ECF"/>
    <w:rsid w:val="00CD1039"/>
    <w:rsid w:val="00CD1DA5"/>
    <w:rsid w:val="00CD1F3A"/>
    <w:rsid w:val="00CD272B"/>
    <w:rsid w:val="00CD2866"/>
    <w:rsid w:val="00CD3BD3"/>
    <w:rsid w:val="00CD48E0"/>
    <w:rsid w:val="00CD628E"/>
    <w:rsid w:val="00CD664F"/>
    <w:rsid w:val="00CD7B37"/>
    <w:rsid w:val="00CE0CEE"/>
    <w:rsid w:val="00CE1AD3"/>
    <w:rsid w:val="00CE29AC"/>
    <w:rsid w:val="00CE52DE"/>
    <w:rsid w:val="00CE539D"/>
    <w:rsid w:val="00CE66D0"/>
    <w:rsid w:val="00CE6BAD"/>
    <w:rsid w:val="00CF0315"/>
    <w:rsid w:val="00CF0F2D"/>
    <w:rsid w:val="00CF0F5E"/>
    <w:rsid w:val="00CF231C"/>
    <w:rsid w:val="00CF28C8"/>
    <w:rsid w:val="00CF2DC9"/>
    <w:rsid w:val="00CF2E3B"/>
    <w:rsid w:val="00CF38CC"/>
    <w:rsid w:val="00CF39F7"/>
    <w:rsid w:val="00CF4EB4"/>
    <w:rsid w:val="00CF5AC9"/>
    <w:rsid w:val="00CF6097"/>
    <w:rsid w:val="00CF63E3"/>
    <w:rsid w:val="00CF6624"/>
    <w:rsid w:val="00D00ABB"/>
    <w:rsid w:val="00D036CA"/>
    <w:rsid w:val="00D041A5"/>
    <w:rsid w:val="00D041EF"/>
    <w:rsid w:val="00D06777"/>
    <w:rsid w:val="00D0716E"/>
    <w:rsid w:val="00D077DC"/>
    <w:rsid w:val="00D07C01"/>
    <w:rsid w:val="00D10871"/>
    <w:rsid w:val="00D10E0F"/>
    <w:rsid w:val="00D11010"/>
    <w:rsid w:val="00D11C85"/>
    <w:rsid w:val="00D13B14"/>
    <w:rsid w:val="00D13D12"/>
    <w:rsid w:val="00D13F21"/>
    <w:rsid w:val="00D14399"/>
    <w:rsid w:val="00D14612"/>
    <w:rsid w:val="00D15395"/>
    <w:rsid w:val="00D15FC4"/>
    <w:rsid w:val="00D16968"/>
    <w:rsid w:val="00D213F6"/>
    <w:rsid w:val="00D21EE4"/>
    <w:rsid w:val="00D22020"/>
    <w:rsid w:val="00D22339"/>
    <w:rsid w:val="00D2370C"/>
    <w:rsid w:val="00D23D89"/>
    <w:rsid w:val="00D242C8"/>
    <w:rsid w:val="00D2488C"/>
    <w:rsid w:val="00D24CDC"/>
    <w:rsid w:val="00D25EDA"/>
    <w:rsid w:val="00D262A0"/>
    <w:rsid w:val="00D2713E"/>
    <w:rsid w:val="00D2744C"/>
    <w:rsid w:val="00D27778"/>
    <w:rsid w:val="00D278B5"/>
    <w:rsid w:val="00D30056"/>
    <w:rsid w:val="00D31621"/>
    <w:rsid w:val="00D31BD7"/>
    <w:rsid w:val="00D33474"/>
    <w:rsid w:val="00D35783"/>
    <w:rsid w:val="00D3623C"/>
    <w:rsid w:val="00D362EB"/>
    <w:rsid w:val="00D36A48"/>
    <w:rsid w:val="00D377D4"/>
    <w:rsid w:val="00D37F49"/>
    <w:rsid w:val="00D407C1"/>
    <w:rsid w:val="00D40A0B"/>
    <w:rsid w:val="00D419CE"/>
    <w:rsid w:val="00D431EE"/>
    <w:rsid w:val="00D4384E"/>
    <w:rsid w:val="00D44E74"/>
    <w:rsid w:val="00D467D2"/>
    <w:rsid w:val="00D47B29"/>
    <w:rsid w:val="00D47F61"/>
    <w:rsid w:val="00D50132"/>
    <w:rsid w:val="00D50E47"/>
    <w:rsid w:val="00D511BF"/>
    <w:rsid w:val="00D51B78"/>
    <w:rsid w:val="00D5218D"/>
    <w:rsid w:val="00D54EB8"/>
    <w:rsid w:val="00D5622C"/>
    <w:rsid w:val="00D60A3B"/>
    <w:rsid w:val="00D61E0D"/>
    <w:rsid w:val="00D62E43"/>
    <w:rsid w:val="00D63D54"/>
    <w:rsid w:val="00D64437"/>
    <w:rsid w:val="00D647E0"/>
    <w:rsid w:val="00D66B45"/>
    <w:rsid w:val="00D671DE"/>
    <w:rsid w:val="00D6732B"/>
    <w:rsid w:val="00D6762C"/>
    <w:rsid w:val="00D67D04"/>
    <w:rsid w:val="00D7422E"/>
    <w:rsid w:val="00D76208"/>
    <w:rsid w:val="00D76A2F"/>
    <w:rsid w:val="00D80209"/>
    <w:rsid w:val="00D81FDC"/>
    <w:rsid w:val="00D8307B"/>
    <w:rsid w:val="00D83F0A"/>
    <w:rsid w:val="00D8443F"/>
    <w:rsid w:val="00D8493C"/>
    <w:rsid w:val="00D84FB4"/>
    <w:rsid w:val="00D85626"/>
    <w:rsid w:val="00D8615D"/>
    <w:rsid w:val="00D863FB"/>
    <w:rsid w:val="00D86AB7"/>
    <w:rsid w:val="00D875A7"/>
    <w:rsid w:val="00D90D64"/>
    <w:rsid w:val="00D914C3"/>
    <w:rsid w:val="00D9372A"/>
    <w:rsid w:val="00D94371"/>
    <w:rsid w:val="00D9452E"/>
    <w:rsid w:val="00D95328"/>
    <w:rsid w:val="00D956D2"/>
    <w:rsid w:val="00D960DA"/>
    <w:rsid w:val="00D96FEF"/>
    <w:rsid w:val="00D97F47"/>
    <w:rsid w:val="00DA0E07"/>
    <w:rsid w:val="00DA18FA"/>
    <w:rsid w:val="00DA1C71"/>
    <w:rsid w:val="00DA2C0A"/>
    <w:rsid w:val="00DA3333"/>
    <w:rsid w:val="00DA3BB3"/>
    <w:rsid w:val="00DA423E"/>
    <w:rsid w:val="00DA6675"/>
    <w:rsid w:val="00DA733D"/>
    <w:rsid w:val="00DA7E84"/>
    <w:rsid w:val="00DB0991"/>
    <w:rsid w:val="00DB2483"/>
    <w:rsid w:val="00DB2865"/>
    <w:rsid w:val="00DB312B"/>
    <w:rsid w:val="00DB442D"/>
    <w:rsid w:val="00DB578C"/>
    <w:rsid w:val="00DB7522"/>
    <w:rsid w:val="00DC0013"/>
    <w:rsid w:val="00DC0267"/>
    <w:rsid w:val="00DC1CC7"/>
    <w:rsid w:val="00DC33DF"/>
    <w:rsid w:val="00DC497D"/>
    <w:rsid w:val="00DC59A7"/>
    <w:rsid w:val="00DC5F95"/>
    <w:rsid w:val="00DC604D"/>
    <w:rsid w:val="00DC7EA6"/>
    <w:rsid w:val="00DC7FD6"/>
    <w:rsid w:val="00DD17E6"/>
    <w:rsid w:val="00DD1BA8"/>
    <w:rsid w:val="00DD3F93"/>
    <w:rsid w:val="00DD43DC"/>
    <w:rsid w:val="00DD4588"/>
    <w:rsid w:val="00DD4A80"/>
    <w:rsid w:val="00DD4A97"/>
    <w:rsid w:val="00DD5322"/>
    <w:rsid w:val="00DD5522"/>
    <w:rsid w:val="00DD5665"/>
    <w:rsid w:val="00DD5F6B"/>
    <w:rsid w:val="00DD6184"/>
    <w:rsid w:val="00DD7009"/>
    <w:rsid w:val="00DD75E3"/>
    <w:rsid w:val="00DD7812"/>
    <w:rsid w:val="00DE07A2"/>
    <w:rsid w:val="00DE1B52"/>
    <w:rsid w:val="00DE3150"/>
    <w:rsid w:val="00DE3A6D"/>
    <w:rsid w:val="00DE6873"/>
    <w:rsid w:val="00DE6B10"/>
    <w:rsid w:val="00DE6F3F"/>
    <w:rsid w:val="00DE7DAC"/>
    <w:rsid w:val="00DF0038"/>
    <w:rsid w:val="00DF0A3E"/>
    <w:rsid w:val="00DF27DF"/>
    <w:rsid w:val="00DF3E96"/>
    <w:rsid w:val="00DF445F"/>
    <w:rsid w:val="00DF54ED"/>
    <w:rsid w:val="00DF589F"/>
    <w:rsid w:val="00DF713D"/>
    <w:rsid w:val="00E010F1"/>
    <w:rsid w:val="00E01CC5"/>
    <w:rsid w:val="00E01DE5"/>
    <w:rsid w:val="00E0289D"/>
    <w:rsid w:val="00E07100"/>
    <w:rsid w:val="00E0731D"/>
    <w:rsid w:val="00E07717"/>
    <w:rsid w:val="00E13A28"/>
    <w:rsid w:val="00E13C1A"/>
    <w:rsid w:val="00E14C83"/>
    <w:rsid w:val="00E15789"/>
    <w:rsid w:val="00E177BB"/>
    <w:rsid w:val="00E20170"/>
    <w:rsid w:val="00E23B6A"/>
    <w:rsid w:val="00E24BFF"/>
    <w:rsid w:val="00E25919"/>
    <w:rsid w:val="00E26718"/>
    <w:rsid w:val="00E26915"/>
    <w:rsid w:val="00E30231"/>
    <w:rsid w:val="00E3199F"/>
    <w:rsid w:val="00E31D05"/>
    <w:rsid w:val="00E328B3"/>
    <w:rsid w:val="00E3335C"/>
    <w:rsid w:val="00E34636"/>
    <w:rsid w:val="00E35D21"/>
    <w:rsid w:val="00E36F14"/>
    <w:rsid w:val="00E3749F"/>
    <w:rsid w:val="00E402BA"/>
    <w:rsid w:val="00E41246"/>
    <w:rsid w:val="00E41C58"/>
    <w:rsid w:val="00E41D48"/>
    <w:rsid w:val="00E421DE"/>
    <w:rsid w:val="00E429DB"/>
    <w:rsid w:val="00E431D9"/>
    <w:rsid w:val="00E43C3D"/>
    <w:rsid w:val="00E455FD"/>
    <w:rsid w:val="00E46D14"/>
    <w:rsid w:val="00E478F9"/>
    <w:rsid w:val="00E506AA"/>
    <w:rsid w:val="00E50EEF"/>
    <w:rsid w:val="00E5222C"/>
    <w:rsid w:val="00E540F7"/>
    <w:rsid w:val="00E56D11"/>
    <w:rsid w:val="00E61AF8"/>
    <w:rsid w:val="00E61C99"/>
    <w:rsid w:val="00E62CE6"/>
    <w:rsid w:val="00E6388C"/>
    <w:rsid w:val="00E64581"/>
    <w:rsid w:val="00E64D23"/>
    <w:rsid w:val="00E64F4A"/>
    <w:rsid w:val="00E65C0A"/>
    <w:rsid w:val="00E706A7"/>
    <w:rsid w:val="00E716B5"/>
    <w:rsid w:val="00E71D55"/>
    <w:rsid w:val="00E71D71"/>
    <w:rsid w:val="00E7255F"/>
    <w:rsid w:val="00E7311D"/>
    <w:rsid w:val="00E73205"/>
    <w:rsid w:val="00E74C20"/>
    <w:rsid w:val="00E74FCE"/>
    <w:rsid w:val="00E75728"/>
    <w:rsid w:val="00E76BD0"/>
    <w:rsid w:val="00E76EE1"/>
    <w:rsid w:val="00E77045"/>
    <w:rsid w:val="00E77D58"/>
    <w:rsid w:val="00E81011"/>
    <w:rsid w:val="00E819E9"/>
    <w:rsid w:val="00E81B12"/>
    <w:rsid w:val="00E824AE"/>
    <w:rsid w:val="00E82BDE"/>
    <w:rsid w:val="00E82DF3"/>
    <w:rsid w:val="00E8319C"/>
    <w:rsid w:val="00E832FD"/>
    <w:rsid w:val="00E834C0"/>
    <w:rsid w:val="00E84B60"/>
    <w:rsid w:val="00E84BE2"/>
    <w:rsid w:val="00E84D81"/>
    <w:rsid w:val="00E855F7"/>
    <w:rsid w:val="00E85D32"/>
    <w:rsid w:val="00E861D9"/>
    <w:rsid w:val="00E86E5B"/>
    <w:rsid w:val="00E87251"/>
    <w:rsid w:val="00E900C3"/>
    <w:rsid w:val="00E931C9"/>
    <w:rsid w:val="00E94795"/>
    <w:rsid w:val="00E94ABD"/>
    <w:rsid w:val="00E9509B"/>
    <w:rsid w:val="00E95241"/>
    <w:rsid w:val="00E95412"/>
    <w:rsid w:val="00E96B13"/>
    <w:rsid w:val="00EA26CC"/>
    <w:rsid w:val="00EA677E"/>
    <w:rsid w:val="00EA710D"/>
    <w:rsid w:val="00EB1C83"/>
    <w:rsid w:val="00EB2059"/>
    <w:rsid w:val="00EB2E76"/>
    <w:rsid w:val="00EB3D24"/>
    <w:rsid w:val="00EB3F6B"/>
    <w:rsid w:val="00EB44AB"/>
    <w:rsid w:val="00EB4C4E"/>
    <w:rsid w:val="00EB69BD"/>
    <w:rsid w:val="00EB6CFA"/>
    <w:rsid w:val="00EB7151"/>
    <w:rsid w:val="00EB73B1"/>
    <w:rsid w:val="00EC0AB2"/>
    <w:rsid w:val="00EC1B60"/>
    <w:rsid w:val="00EC1ECF"/>
    <w:rsid w:val="00EC2E94"/>
    <w:rsid w:val="00EC2EFA"/>
    <w:rsid w:val="00EC3223"/>
    <w:rsid w:val="00EC375E"/>
    <w:rsid w:val="00EC5B87"/>
    <w:rsid w:val="00EC6151"/>
    <w:rsid w:val="00EC621D"/>
    <w:rsid w:val="00EC6C25"/>
    <w:rsid w:val="00EC75F3"/>
    <w:rsid w:val="00ED0050"/>
    <w:rsid w:val="00ED0143"/>
    <w:rsid w:val="00ED022F"/>
    <w:rsid w:val="00ED031A"/>
    <w:rsid w:val="00ED0450"/>
    <w:rsid w:val="00ED1E1A"/>
    <w:rsid w:val="00ED1F91"/>
    <w:rsid w:val="00ED2507"/>
    <w:rsid w:val="00ED3368"/>
    <w:rsid w:val="00ED3D67"/>
    <w:rsid w:val="00ED4240"/>
    <w:rsid w:val="00ED4D62"/>
    <w:rsid w:val="00ED55E4"/>
    <w:rsid w:val="00ED636D"/>
    <w:rsid w:val="00ED641C"/>
    <w:rsid w:val="00ED6D2A"/>
    <w:rsid w:val="00EE1C1D"/>
    <w:rsid w:val="00EE1C54"/>
    <w:rsid w:val="00EE1E0D"/>
    <w:rsid w:val="00EE247E"/>
    <w:rsid w:val="00EE39BE"/>
    <w:rsid w:val="00EE487D"/>
    <w:rsid w:val="00EE48F1"/>
    <w:rsid w:val="00EE552A"/>
    <w:rsid w:val="00EE56FA"/>
    <w:rsid w:val="00EE5763"/>
    <w:rsid w:val="00EE5E2C"/>
    <w:rsid w:val="00EE6060"/>
    <w:rsid w:val="00EE642F"/>
    <w:rsid w:val="00EE6CA0"/>
    <w:rsid w:val="00EE7D19"/>
    <w:rsid w:val="00EF1004"/>
    <w:rsid w:val="00EF1507"/>
    <w:rsid w:val="00EF2112"/>
    <w:rsid w:val="00EF2337"/>
    <w:rsid w:val="00EF3DB3"/>
    <w:rsid w:val="00EF4186"/>
    <w:rsid w:val="00EF4968"/>
    <w:rsid w:val="00EF5EB2"/>
    <w:rsid w:val="00EF6AE2"/>
    <w:rsid w:val="00EF6FB6"/>
    <w:rsid w:val="00EF7BDB"/>
    <w:rsid w:val="00F00621"/>
    <w:rsid w:val="00F01F55"/>
    <w:rsid w:val="00F05A83"/>
    <w:rsid w:val="00F0651B"/>
    <w:rsid w:val="00F072B8"/>
    <w:rsid w:val="00F07DC2"/>
    <w:rsid w:val="00F1045F"/>
    <w:rsid w:val="00F10F49"/>
    <w:rsid w:val="00F16269"/>
    <w:rsid w:val="00F17925"/>
    <w:rsid w:val="00F20030"/>
    <w:rsid w:val="00F202B4"/>
    <w:rsid w:val="00F2042B"/>
    <w:rsid w:val="00F21426"/>
    <w:rsid w:val="00F224B6"/>
    <w:rsid w:val="00F22A8B"/>
    <w:rsid w:val="00F231F4"/>
    <w:rsid w:val="00F24A65"/>
    <w:rsid w:val="00F26EAB"/>
    <w:rsid w:val="00F2703A"/>
    <w:rsid w:val="00F319F9"/>
    <w:rsid w:val="00F3282C"/>
    <w:rsid w:val="00F330C7"/>
    <w:rsid w:val="00F337E0"/>
    <w:rsid w:val="00F34B63"/>
    <w:rsid w:val="00F35B9B"/>
    <w:rsid w:val="00F369B0"/>
    <w:rsid w:val="00F36B4B"/>
    <w:rsid w:val="00F3786E"/>
    <w:rsid w:val="00F4074F"/>
    <w:rsid w:val="00F40A41"/>
    <w:rsid w:val="00F42179"/>
    <w:rsid w:val="00F423E2"/>
    <w:rsid w:val="00F4333F"/>
    <w:rsid w:val="00F44784"/>
    <w:rsid w:val="00F44999"/>
    <w:rsid w:val="00F451CE"/>
    <w:rsid w:val="00F451E4"/>
    <w:rsid w:val="00F46B80"/>
    <w:rsid w:val="00F46E37"/>
    <w:rsid w:val="00F474CF"/>
    <w:rsid w:val="00F505C9"/>
    <w:rsid w:val="00F5170E"/>
    <w:rsid w:val="00F52BC8"/>
    <w:rsid w:val="00F52F20"/>
    <w:rsid w:val="00F541E7"/>
    <w:rsid w:val="00F54869"/>
    <w:rsid w:val="00F557D8"/>
    <w:rsid w:val="00F61CD1"/>
    <w:rsid w:val="00F6234D"/>
    <w:rsid w:val="00F63D11"/>
    <w:rsid w:val="00F6458E"/>
    <w:rsid w:val="00F651F3"/>
    <w:rsid w:val="00F6626C"/>
    <w:rsid w:val="00F66788"/>
    <w:rsid w:val="00F675A0"/>
    <w:rsid w:val="00F678A3"/>
    <w:rsid w:val="00F70A4A"/>
    <w:rsid w:val="00F70D5B"/>
    <w:rsid w:val="00F71A67"/>
    <w:rsid w:val="00F73043"/>
    <w:rsid w:val="00F74B5D"/>
    <w:rsid w:val="00F752DD"/>
    <w:rsid w:val="00F758EC"/>
    <w:rsid w:val="00F760BC"/>
    <w:rsid w:val="00F766F4"/>
    <w:rsid w:val="00F774FC"/>
    <w:rsid w:val="00F80B42"/>
    <w:rsid w:val="00F81340"/>
    <w:rsid w:val="00F8149D"/>
    <w:rsid w:val="00F81D9E"/>
    <w:rsid w:val="00F81E06"/>
    <w:rsid w:val="00F821A6"/>
    <w:rsid w:val="00F83B0F"/>
    <w:rsid w:val="00F845DA"/>
    <w:rsid w:val="00F8462E"/>
    <w:rsid w:val="00F85DA1"/>
    <w:rsid w:val="00F86BE2"/>
    <w:rsid w:val="00F90381"/>
    <w:rsid w:val="00F90604"/>
    <w:rsid w:val="00F9146A"/>
    <w:rsid w:val="00F92F84"/>
    <w:rsid w:val="00F94906"/>
    <w:rsid w:val="00F95120"/>
    <w:rsid w:val="00FA298F"/>
    <w:rsid w:val="00FA32D5"/>
    <w:rsid w:val="00FA4165"/>
    <w:rsid w:val="00FA5110"/>
    <w:rsid w:val="00FA5E1E"/>
    <w:rsid w:val="00FA64E3"/>
    <w:rsid w:val="00FA7BB3"/>
    <w:rsid w:val="00FB03CC"/>
    <w:rsid w:val="00FB0616"/>
    <w:rsid w:val="00FB0795"/>
    <w:rsid w:val="00FB1D0E"/>
    <w:rsid w:val="00FB3C6F"/>
    <w:rsid w:val="00FB3DFD"/>
    <w:rsid w:val="00FB3F20"/>
    <w:rsid w:val="00FB4E91"/>
    <w:rsid w:val="00FB5682"/>
    <w:rsid w:val="00FB5B06"/>
    <w:rsid w:val="00FB6EDE"/>
    <w:rsid w:val="00FC0A34"/>
    <w:rsid w:val="00FC1617"/>
    <w:rsid w:val="00FC1E4B"/>
    <w:rsid w:val="00FC23E9"/>
    <w:rsid w:val="00FC3DAD"/>
    <w:rsid w:val="00FC7910"/>
    <w:rsid w:val="00FD0CFB"/>
    <w:rsid w:val="00FD0ECC"/>
    <w:rsid w:val="00FD2743"/>
    <w:rsid w:val="00FD2C00"/>
    <w:rsid w:val="00FD4639"/>
    <w:rsid w:val="00FD6986"/>
    <w:rsid w:val="00FE0654"/>
    <w:rsid w:val="00FE0C65"/>
    <w:rsid w:val="00FE29CB"/>
    <w:rsid w:val="00FE2D65"/>
    <w:rsid w:val="00FE2D8D"/>
    <w:rsid w:val="00FE4574"/>
    <w:rsid w:val="00FE46E0"/>
    <w:rsid w:val="00FE5E37"/>
    <w:rsid w:val="00FF12F5"/>
    <w:rsid w:val="00FF30C5"/>
    <w:rsid w:val="00FF3216"/>
    <w:rsid w:val="00FF3A14"/>
    <w:rsid w:val="00FF3B03"/>
    <w:rsid w:val="00FF5EA1"/>
    <w:rsid w:val="00FF758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BC67ED"/>
  <w15:docId w15:val="{CD7A5A86-9E4C-4534-B8A1-4A8745674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3825"/>
  </w:style>
  <w:style w:type="paragraph" w:styleId="Heading1">
    <w:name w:val="heading 1"/>
    <w:basedOn w:val="Normal"/>
    <w:next w:val="Normal"/>
    <w:link w:val="Heading1Char"/>
    <w:uiPriority w:val="9"/>
    <w:qFormat/>
    <w:rsid w:val="001E7D2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301131"/>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B349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B34975"/>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B34975"/>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aliases w:val="GFA Table Grid"/>
    <w:basedOn w:val="TableNormal"/>
    <w:uiPriority w:val="59"/>
    <w:qFormat/>
    <w:rsid w:val="00E86E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customStyle="1" w:styleId="MainHeadingTevta">
    <w:name w:val="Main Heading Tevta"/>
    <w:basedOn w:val="ListParagraph"/>
    <w:qFormat/>
    <w:rsid w:val="00B96A60"/>
    <w:pPr>
      <w:bidi/>
      <w:spacing w:after="0"/>
      <w:ind w:left="0"/>
      <w:contextualSpacing w:val="0"/>
      <w:jc w:val="center"/>
    </w:pPr>
    <w:rPr>
      <w:rFonts w:ascii="Arial" w:hAnsi="Arial" w:cs="Jameel Noori Nastaleeq"/>
      <w:b/>
      <w:bCs/>
      <w:sz w:val="24"/>
      <w:szCs w:val="28"/>
      <w:lang w:val="en-US" w:bidi="ur-PK"/>
    </w:rPr>
  </w:style>
  <w:style w:type="paragraph" w:customStyle="1" w:styleId="SubHeadingTevta">
    <w:name w:val="Sub Heading Tevta"/>
    <w:basedOn w:val="MainHeadingTevta"/>
    <w:qFormat/>
    <w:rsid w:val="00EF1004"/>
    <w:pPr>
      <w:jc w:val="both"/>
    </w:pPr>
    <w:rPr>
      <w:sz w:val="22"/>
      <w:szCs w:val="24"/>
    </w:rPr>
  </w:style>
  <w:style w:type="paragraph" w:customStyle="1" w:styleId="RegularMatterTevta">
    <w:name w:val="Regular Matter Tevta"/>
    <w:basedOn w:val="SubHeadingTevta"/>
    <w:qFormat/>
    <w:rsid w:val="00B96A60"/>
    <w:rPr>
      <w:b w:val="0"/>
      <w:bCs w:val="0"/>
      <w:sz w:val="20"/>
      <w:szCs w:val="22"/>
    </w:rPr>
  </w:style>
  <w:style w:type="character" w:customStyle="1" w:styleId="Heading1Char">
    <w:name w:val="Heading 1 Char"/>
    <w:basedOn w:val="DefaultParagraphFont"/>
    <w:link w:val="Heading1"/>
    <w:uiPriority w:val="9"/>
    <w:rsid w:val="001E7D2F"/>
    <w:rPr>
      <w:rFonts w:asciiTheme="majorHAnsi" w:eastAsiaTheme="majorEastAsia" w:hAnsiTheme="majorHAnsi" w:cstheme="majorBidi"/>
      <w:color w:val="365F91" w:themeColor="accent1" w:themeShade="BF"/>
      <w:sz w:val="32"/>
      <w:szCs w:val="32"/>
    </w:rPr>
  </w:style>
  <w:style w:type="paragraph" w:customStyle="1" w:styleId="BlueHeadingTevta">
    <w:name w:val="Blue Heading Tevta"/>
    <w:basedOn w:val="RegularMatterTevta"/>
    <w:qFormat/>
    <w:rsid w:val="00B96A60"/>
    <w:pPr>
      <w:shd w:val="clear" w:color="auto" w:fill="C6D9F1" w:themeFill="text2" w:themeFillTint="33"/>
    </w:pPr>
    <w:rPr>
      <w:b/>
      <w:bCs/>
      <w:sz w:val="22"/>
      <w:szCs w:val="24"/>
    </w:rPr>
  </w:style>
  <w:style w:type="character" w:styleId="Hyperlink">
    <w:name w:val="Hyperlink"/>
    <w:basedOn w:val="DefaultParagraphFont"/>
    <w:uiPriority w:val="99"/>
    <w:unhideWhenUsed/>
    <w:rsid w:val="00D21EE4"/>
    <w:rPr>
      <w:color w:val="0000FF" w:themeColor="hyperlink"/>
      <w:u w:val="single"/>
    </w:rPr>
  </w:style>
  <w:style w:type="character" w:styleId="UnresolvedMention">
    <w:name w:val="Unresolved Mention"/>
    <w:basedOn w:val="DefaultParagraphFont"/>
    <w:uiPriority w:val="99"/>
    <w:semiHidden/>
    <w:unhideWhenUsed/>
    <w:rsid w:val="00D21EE4"/>
    <w:rPr>
      <w:color w:val="605E5C"/>
      <w:shd w:val="clear" w:color="auto" w:fill="E1DFDD"/>
    </w:rPr>
  </w:style>
  <w:style w:type="paragraph" w:styleId="ListBullet">
    <w:name w:val="List Bullet"/>
    <w:basedOn w:val="Normal"/>
    <w:uiPriority w:val="99"/>
    <w:unhideWhenUsed/>
    <w:rsid w:val="00784E2B"/>
    <w:pPr>
      <w:numPr>
        <w:numId w:val="1"/>
      </w:numPr>
      <w:contextualSpacing/>
    </w:pPr>
  </w:style>
  <w:style w:type="paragraph" w:customStyle="1" w:styleId="MCQsTevta">
    <w:name w:val="MCQs Tevta"/>
    <w:basedOn w:val="RegularMatterTevta"/>
    <w:qFormat/>
    <w:rsid w:val="00B96A60"/>
    <w:pPr>
      <w:tabs>
        <w:tab w:val="left" w:pos="720"/>
        <w:tab w:val="left" w:pos="2520"/>
        <w:tab w:val="left" w:pos="4680"/>
        <w:tab w:val="left" w:pos="6840"/>
      </w:tabs>
    </w:pPr>
  </w:style>
  <w:style w:type="paragraph" w:styleId="Revision">
    <w:name w:val="Revision"/>
    <w:hidden/>
    <w:uiPriority w:val="99"/>
    <w:semiHidden/>
    <w:rsid w:val="008076BA"/>
    <w:pPr>
      <w:spacing w:after="0" w:line="240" w:lineRule="auto"/>
    </w:pPr>
  </w:style>
  <w:style w:type="paragraph" w:customStyle="1" w:styleId="ModuleHeadingTevtaHeading1">
    <w:name w:val="Module Heading Tevta Heading 1"/>
    <w:basedOn w:val="SubHeadingTevta"/>
    <w:qFormat/>
    <w:rsid w:val="00B96A60"/>
    <w:pPr>
      <w:numPr>
        <w:numId w:val="2"/>
      </w:numPr>
    </w:pPr>
  </w:style>
  <w:style w:type="paragraph" w:customStyle="1" w:styleId="SubHeadingwithNumbers3">
    <w:name w:val="Sub Heading with Numbers 3"/>
    <w:basedOn w:val="BlueHeadingTevta"/>
    <w:qFormat/>
    <w:rsid w:val="00327C7A"/>
    <w:pPr>
      <w:numPr>
        <w:ilvl w:val="2"/>
        <w:numId w:val="2"/>
      </w:numPr>
      <w:ind w:left="0"/>
    </w:pPr>
  </w:style>
  <w:style w:type="paragraph" w:customStyle="1" w:styleId="LearningUnitTevtaHeading2">
    <w:name w:val="Learning Unit Tevta Heading 2"/>
    <w:basedOn w:val="SubHeadingTevta"/>
    <w:qFormat/>
    <w:rsid w:val="00B96A60"/>
    <w:pPr>
      <w:numPr>
        <w:ilvl w:val="1"/>
        <w:numId w:val="2"/>
      </w:numPr>
      <w:spacing w:line="240" w:lineRule="auto"/>
    </w:pPr>
  </w:style>
  <w:style w:type="paragraph" w:styleId="NormalWeb">
    <w:name w:val="Normal (Web)"/>
    <w:basedOn w:val="Normal"/>
    <w:uiPriority w:val="99"/>
    <w:unhideWhenUsed/>
    <w:qFormat/>
    <w:rsid w:val="00B80599"/>
    <w:rPr>
      <w:rFonts w:ascii="Times New Roman" w:hAnsi="Times New Roman" w:cs="Times New Roman"/>
      <w:sz w:val="24"/>
      <w:szCs w:val="24"/>
    </w:rPr>
  </w:style>
  <w:style w:type="character" w:customStyle="1" w:styleId="Heading3Char">
    <w:name w:val="Heading 3 Char"/>
    <w:basedOn w:val="DefaultParagraphFont"/>
    <w:link w:val="Heading3"/>
    <w:uiPriority w:val="9"/>
    <w:rsid w:val="00B3497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B349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B34975"/>
    <w:rPr>
      <w:rFonts w:asciiTheme="majorHAnsi" w:eastAsiaTheme="majorEastAsia" w:hAnsiTheme="majorHAnsi" w:cstheme="majorBidi"/>
      <w:color w:val="365F91" w:themeColor="accent1" w:themeShade="BF"/>
    </w:rPr>
  </w:style>
  <w:style w:type="paragraph" w:styleId="ListBullet2">
    <w:name w:val="List Bullet 2"/>
    <w:basedOn w:val="Normal"/>
    <w:uiPriority w:val="99"/>
    <w:unhideWhenUsed/>
    <w:rsid w:val="00B34975"/>
    <w:pPr>
      <w:numPr>
        <w:numId w:val="3"/>
      </w:numPr>
      <w:contextualSpacing/>
    </w:pPr>
  </w:style>
  <w:style w:type="paragraph" w:styleId="ListBullet3">
    <w:name w:val="List Bullet 3"/>
    <w:basedOn w:val="Normal"/>
    <w:uiPriority w:val="99"/>
    <w:unhideWhenUsed/>
    <w:rsid w:val="00B34975"/>
    <w:pPr>
      <w:numPr>
        <w:numId w:val="4"/>
      </w:numPr>
      <w:contextualSpacing/>
    </w:pPr>
  </w:style>
  <w:style w:type="paragraph" w:styleId="BodyText">
    <w:name w:val="Body Text"/>
    <w:basedOn w:val="Normal"/>
    <w:link w:val="BodyTextChar"/>
    <w:uiPriority w:val="99"/>
    <w:unhideWhenUsed/>
    <w:rsid w:val="00B34975"/>
    <w:pPr>
      <w:spacing w:after="120"/>
    </w:pPr>
  </w:style>
  <w:style w:type="character" w:customStyle="1" w:styleId="BodyTextChar">
    <w:name w:val="Body Text Char"/>
    <w:basedOn w:val="DefaultParagraphFont"/>
    <w:link w:val="BodyText"/>
    <w:uiPriority w:val="99"/>
    <w:rsid w:val="00B34975"/>
  </w:style>
  <w:style w:type="paragraph" w:styleId="BodyTextFirstIndent">
    <w:name w:val="Body Text First Indent"/>
    <w:basedOn w:val="BodyText"/>
    <w:link w:val="BodyTextFirstIndentChar"/>
    <w:uiPriority w:val="99"/>
    <w:unhideWhenUsed/>
    <w:rsid w:val="00B34975"/>
    <w:pPr>
      <w:spacing w:after="200"/>
      <w:ind w:firstLine="360"/>
    </w:pPr>
  </w:style>
  <w:style w:type="character" w:customStyle="1" w:styleId="BodyTextFirstIndentChar">
    <w:name w:val="Body Text First Indent Char"/>
    <w:basedOn w:val="BodyTextChar"/>
    <w:link w:val="BodyTextFirstIndent"/>
    <w:uiPriority w:val="99"/>
    <w:rsid w:val="00B34975"/>
  </w:style>
  <w:style w:type="character" w:styleId="Strong">
    <w:name w:val="Strong"/>
    <w:basedOn w:val="DefaultParagraphFont"/>
    <w:uiPriority w:val="22"/>
    <w:qFormat/>
    <w:rsid w:val="0043064D"/>
    <w:rPr>
      <w:b/>
      <w:bCs/>
    </w:rPr>
  </w:style>
  <w:style w:type="paragraph" w:styleId="List">
    <w:name w:val="List"/>
    <w:basedOn w:val="Normal"/>
    <w:uiPriority w:val="99"/>
    <w:unhideWhenUsed/>
    <w:rsid w:val="009668E9"/>
    <w:pPr>
      <w:ind w:left="360" w:hanging="360"/>
      <w:contextualSpacing/>
    </w:pPr>
  </w:style>
  <w:style w:type="paragraph" w:styleId="List2">
    <w:name w:val="List 2"/>
    <w:basedOn w:val="Normal"/>
    <w:uiPriority w:val="99"/>
    <w:unhideWhenUsed/>
    <w:rsid w:val="009668E9"/>
    <w:pPr>
      <w:ind w:left="720" w:hanging="360"/>
      <w:contextualSpacing/>
    </w:pPr>
  </w:style>
  <w:style w:type="paragraph" w:styleId="Date">
    <w:name w:val="Date"/>
    <w:basedOn w:val="Normal"/>
    <w:next w:val="Normal"/>
    <w:link w:val="DateChar"/>
    <w:uiPriority w:val="99"/>
    <w:unhideWhenUsed/>
    <w:rsid w:val="009668E9"/>
  </w:style>
  <w:style w:type="character" w:customStyle="1" w:styleId="DateChar">
    <w:name w:val="Date Char"/>
    <w:basedOn w:val="DefaultParagraphFont"/>
    <w:link w:val="Date"/>
    <w:uiPriority w:val="99"/>
    <w:rsid w:val="009668E9"/>
  </w:style>
  <w:style w:type="paragraph" w:styleId="ListContinue">
    <w:name w:val="List Continue"/>
    <w:basedOn w:val="Normal"/>
    <w:uiPriority w:val="99"/>
    <w:unhideWhenUsed/>
    <w:rsid w:val="009668E9"/>
    <w:pPr>
      <w:spacing w:after="120"/>
      <w:ind w:left="360"/>
      <w:contextualSpacing/>
    </w:pPr>
  </w:style>
  <w:style w:type="paragraph" w:styleId="BodyTextIndent">
    <w:name w:val="Body Text Indent"/>
    <w:basedOn w:val="Normal"/>
    <w:link w:val="BodyTextIndentChar"/>
    <w:uiPriority w:val="99"/>
    <w:semiHidden/>
    <w:unhideWhenUsed/>
    <w:rsid w:val="007C6148"/>
    <w:pPr>
      <w:spacing w:after="120"/>
      <w:ind w:left="360"/>
    </w:pPr>
  </w:style>
  <w:style w:type="character" w:customStyle="1" w:styleId="BodyTextIndentChar">
    <w:name w:val="Body Text Indent Char"/>
    <w:basedOn w:val="DefaultParagraphFont"/>
    <w:link w:val="BodyTextIndent"/>
    <w:uiPriority w:val="99"/>
    <w:semiHidden/>
    <w:rsid w:val="007C6148"/>
  </w:style>
  <w:style w:type="paragraph" w:styleId="BodyText3">
    <w:name w:val="Body Text 3"/>
    <w:basedOn w:val="Normal"/>
    <w:link w:val="BodyText3Char"/>
    <w:uiPriority w:val="99"/>
    <w:semiHidden/>
    <w:unhideWhenUsed/>
    <w:rsid w:val="007C6148"/>
    <w:pPr>
      <w:spacing w:after="120"/>
    </w:pPr>
    <w:rPr>
      <w:sz w:val="16"/>
      <w:szCs w:val="16"/>
    </w:rPr>
  </w:style>
  <w:style w:type="character" w:customStyle="1" w:styleId="BodyText3Char">
    <w:name w:val="Body Text 3 Char"/>
    <w:basedOn w:val="DefaultParagraphFont"/>
    <w:link w:val="BodyText3"/>
    <w:uiPriority w:val="99"/>
    <w:semiHidden/>
    <w:rsid w:val="007C6148"/>
    <w:rPr>
      <w:sz w:val="16"/>
      <w:szCs w:val="16"/>
    </w:rPr>
  </w:style>
  <w:style w:type="paragraph" w:styleId="BodyTextIndent2">
    <w:name w:val="Body Text Indent 2"/>
    <w:basedOn w:val="Normal"/>
    <w:link w:val="BodyTextIndent2Char"/>
    <w:uiPriority w:val="99"/>
    <w:semiHidden/>
    <w:unhideWhenUsed/>
    <w:rsid w:val="007C6148"/>
    <w:pPr>
      <w:spacing w:after="120" w:line="480" w:lineRule="auto"/>
      <w:ind w:left="360"/>
    </w:pPr>
  </w:style>
  <w:style w:type="character" w:customStyle="1" w:styleId="BodyTextIndent2Char">
    <w:name w:val="Body Text Indent 2 Char"/>
    <w:basedOn w:val="DefaultParagraphFont"/>
    <w:link w:val="BodyTextIndent2"/>
    <w:uiPriority w:val="99"/>
    <w:semiHidden/>
    <w:rsid w:val="007C6148"/>
  </w:style>
  <w:style w:type="table" w:customStyle="1" w:styleId="TableGrid0">
    <w:name w:val="TableGrid"/>
    <w:rsid w:val="007C6148"/>
    <w:pPr>
      <w:spacing w:after="0" w:line="240" w:lineRule="auto"/>
    </w:pPr>
    <w:rPr>
      <w:rFonts w:eastAsiaTheme="minorEastAsia"/>
      <w:lang w:val="en-US"/>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301131"/>
    <w:rPr>
      <w:rFonts w:asciiTheme="majorHAnsi" w:eastAsiaTheme="majorEastAsia" w:hAnsiTheme="majorHAnsi" w:cstheme="majorBidi"/>
      <w:color w:val="365F91" w:themeColor="accent1" w:themeShade="BF"/>
      <w:sz w:val="26"/>
      <w:szCs w:val="26"/>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01131"/>
  </w:style>
  <w:style w:type="paragraph" w:styleId="List3">
    <w:name w:val="List 3"/>
    <w:basedOn w:val="Normal"/>
    <w:uiPriority w:val="99"/>
    <w:unhideWhenUsed/>
    <w:rsid w:val="004758AC"/>
    <w:pPr>
      <w:ind w:left="1080" w:hanging="360"/>
      <w:contextualSpacing/>
    </w:pPr>
  </w:style>
  <w:style w:type="paragraph" w:styleId="List4">
    <w:name w:val="List 4"/>
    <w:basedOn w:val="Normal"/>
    <w:uiPriority w:val="99"/>
    <w:unhideWhenUsed/>
    <w:rsid w:val="009243EB"/>
    <w:pPr>
      <w:ind w:left="1440" w:hanging="360"/>
      <w:contextualSpacing/>
    </w:pPr>
  </w:style>
  <w:style w:type="paragraph" w:styleId="List5">
    <w:name w:val="List 5"/>
    <w:basedOn w:val="Normal"/>
    <w:uiPriority w:val="99"/>
    <w:unhideWhenUsed/>
    <w:rsid w:val="009243EB"/>
    <w:pPr>
      <w:ind w:left="1800" w:hanging="360"/>
      <w:contextualSpacing/>
    </w:pPr>
  </w:style>
  <w:style w:type="paragraph" w:styleId="ListBullet4">
    <w:name w:val="List Bullet 4"/>
    <w:basedOn w:val="Normal"/>
    <w:uiPriority w:val="99"/>
    <w:unhideWhenUsed/>
    <w:rsid w:val="009243EB"/>
    <w:pPr>
      <w:numPr>
        <w:numId w:val="5"/>
      </w:numPr>
      <w:contextualSpacing/>
    </w:pPr>
  </w:style>
  <w:style w:type="paragraph" w:styleId="ListContinue2">
    <w:name w:val="List Continue 2"/>
    <w:basedOn w:val="Normal"/>
    <w:uiPriority w:val="99"/>
    <w:unhideWhenUsed/>
    <w:rsid w:val="009243EB"/>
    <w:pPr>
      <w:spacing w:after="120"/>
      <w:ind w:left="720"/>
      <w:contextualSpacing/>
    </w:pPr>
  </w:style>
  <w:style w:type="character" w:customStyle="1" w:styleId="mord">
    <w:name w:val="mord"/>
    <w:basedOn w:val="DefaultParagraphFont"/>
    <w:rsid w:val="00E421DE"/>
  </w:style>
  <w:style w:type="character" w:customStyle="1" w:styleId="mrel">
    <w:name w:val="mrel"/>
    <w:basedOn w:val="DefaultParagraphFont"/>
    <w:rsid w:val="00E421DE"/>
  </w:style>
  <w:style w:type="character" w:customStyle="1" w:styleId="vlist-s">
    <w:name w:val="vlist-s"/>
    <w:basedOn w:val="DefaultParagraphFont"/>
    <w:rsid w:val="00E421DE"/>
  </w:style>
  <w:style w:type="character" w:customStyle="1" w:styleId="mbin">
    <w:name w:val="mbin"/>
    <w:basedOn w:val="DefaultParagraphFont"/>
    <w:rsid w:val="00E421DE"/>
  </w:style>
  <w:style w:type="character" w:customStyle="1" w:styleId="katex">
    <w:name w:val="katex"/>
    <w:basedOn w:val="DefaultParagraphFont"/>
    <w:rsid w:val="00E421DE"/>
  </w:style>
  <w:style w:type="table" w:styleId="GridTable4-Accent3">
    <w:name w:val="Grid Table 4 Accent 3"/>
    <w:basedOn w:val="TableNormal"/>
    <w:uiPriority w:val="49"/>
    <w:rsid w:val="00E421DE"/>
    <w:pPr>
      <w:widowControl w:val="0"/>
      <w:autoSpaceDE w:val="0"/>
      <w:autoSpaceDN w:val="0"/>
      <w:spacing w:after="0" w:line="240" w:lineRule="auto"/>
    </w:pPr>
    <w:rPr>
      <w:lang w:val="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39984205">
      <w:bodyDiv w:val="1"/>
      <w:marLeft w:val="0"/>
      <w:marRight w:val="0"/>
      <w:marTop w:val="0"/>
      <w:marBottom w:val="0"/>
      <w:divBdr>
        <w:top w:val="none" w:sz="0" w:space="0" w:color="auto"/>
        <w:left w:val="none" w:sz="0" w:space="0" w:color="auto"/>
        <w:bottom w:val="none" w:sz="0" w:space="0" w:color="auto"/>
        <w:right w:val="none" w:sz="0" w:space="0" w:color="auto"/>
      </w:divBdr>
      <w:divsChild>
        <w:div w:id="1291984328">
          <w:marLeft w:val="0"/>
          <w:marRight w:val="0"/>
          <w:marTop w:val="0"/>
          <w:marBottom w:val="0"/>
          <w:divBdr>
            <w:top w:val="none" w:sz="0" w:space="0" w:color="auto"/>
            <w:left w:val="none" w:sz="0" w:space="0" w:color="auto"/>
            <w:bottom w:val="none" w:sz="0" w:space="0" w:color="auto"/>
            <w:right w:val="none" w:sz="0" w:space="0" w:color="auto"/>
          </w:divBdr>
        </w:div>
      </w:divsChild>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52841112">
      <w:bodyDiv w:val="1"/>
      <w:marLeft w:val="0"/>
      <w:marRight w:val="0"/>
      <w:marTop w:val="0"/>
      <w:marBottom w:val="0"/>
      <w:divBdr>
        <w:top w:val="none" w:sz="0" w:space="0" w:color="auto"/>
        <w:left w:val="none" w:sz="0" w:space="0" w:color="auto"/>
        <w:bottom w:val="none" w:sz="0" w:space="0" w:color="auto"/>
        <w:right w:val="none" w:sz="0" w:space="0" w:color="auto"/>
      </w:divBdr>
      <w:divsChild>
        <w:div w:id="302122732">
          <w:marLeft w:val="0"/>
          <w:marRight w:val="0"/>
          <w:marTop w:val="0"/>
          <w:marBottom w:val="0"/>
          <w:divBdr>
            <w:top w:val="none" w:sz="0" w:space="0" w:color="auto"/>
            <w:left w:val="none" w:sz="0" w:space="0" w:color="auto"/>
            <w:bottom w:val="none" w:sz="0" w:space="0" w:color="auto"/>
            <w:right w:val="none" w:sz="0" w:space="0" w:color="auto"/>
          </w:divBdr>
        </w:div>
      </w:divsChild>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72109610">
      <w:bodyDiv w:val="1"/>
      <w:marLeft w:val="0"/>
      <w:marRight w:val="0"/>
      <w:marTop w:val="0"/>
      <w:marBottom w:val="0"/>
      <w:divBdr>
        <w:top w:val="none" w:sz="0" w:space="0" w:color="auto"/>
        <w:left w:val="none" w:sz="0" w:space="0" w:color="auto"/>
        <w:bottom w:val="none" w:sz="0" w:space="0" w:color="auto"/>
        <w:right w:val="none" w:sz="0" w:space="0" w:color="auto"/>
      </w:divBdr>
      <w:divsChild>
        <w:div w:id="624123144">
          <w:marLeft w:val="0"/>
          <w:marRight w:val="0"/>
          <w:marTop w:val="0"/>
          <w:marBottom w:val="0"/>
          <w:divBdr>
            <w:top w:val="none" w:sz="0" w:space="0" w:color="auto"/>
            <w:left w:val="none" w:sz="0" w:space="0" w:color="auto"/>
            <w:bottom w:val="none" w:sz="0" w:space="0" w:color="auto"/>
            <w:right w:val="none" w:sz="0" w:space="0" w:color="auto"/>
          </w:divBdr>
        </w:div>
      </w:divsChild>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76043550">
      <w:bodyDiv w:val="1"/>
      <w:marLeft w:val="0"/>
      <w:marRight w:val="0"/>
      <w:marTop w:val="0"/>
      <w:marBottom w:val="0"/>
      <w:divBdr>
        <w:top w:val="none" w:sz="0" w:space="0" w:color="auto"/>
        <w:left w:val="none" w:sz="0" w:space="0" w:color="auto"/>
        <w:bottom w:val="none" w:sz="0" w:space="0" w:color="auto"/>
        <w:right w:val="none" w:sz="0" w:space="0" w:color="auto"/>
      </w:divBdr>
      <w:divsChild>
        <w:div w:id="761727196">
          <w:marLeft w:val="0"/>
          <w:marRight w:val="0"/>
          <w:marTop w:val="0"/>
          <w:marBottom w:val="0"/>
          <w:divBdr>
            <w:top w:val="none" w:sz="0" w:space="0" w:color="auto"/>
            <w:left w:val="none" w:sz="0" w:space="0" w:color="auto"/>
            <w:bottom w:val="none" w:sz="0" w:space="0" w:color="auto"/>
            <w:right w:val="none" w:sz="0" w:space="0" w:color="auto"/>
          </w:divBdr>
        </w:div>
      </w:divsChild>
    </w:div>
    <w:div w:id="182209924">
      <w:bodyDiv w:val="1"/>
      <w:marLeft w:val="0"/>
      <w:marRight w:val="0"/>
      <w:marTop w:val="0"/>
      <w:marBottom w:val="0"/>
      <w:divBdr>
        <w:top w:val="none" w:sz="0" w:space="0" w:color="auto"/>
        <w:left w:val="none" w:sz="0" w:space="0" w:color="auto"/>
        <w:bottom w:val="none" w:sz="0" w:space="0" w:color="auto"/>
        <w:right w:val="none" w:sz="0" w:space="0" w:color="auto"/>
      </w:divBdr>
      <w:divsChild>
        <w:div w:id="1165705228">
          <w:marLeft w:val="0"/>
          <w:marRight w:val="0"/>
          <w:marTop w:val="0"/>
          <w:marBottom w:val="0"/>
          <w:divBdr>
            <w:top w:val="none" w:sz="0" w:space="0" w:color="auto"/>
            <w:left w:val="none" w:sz="0" w:space="0" w:color="auto"/>
            <w:bottom w:val="none" w:sz="0" w:space="0" w:color="auto"/>
            <w:right w:val="none" w:sz="0" w:space="0" w:color="auto"/>
          </w:divBdr>
        </w:div>
      </w:divsChild>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14337186">
      <w:bodyDiv w:val="1"/>
      <w:marLeft w:val="0"/>
      <w:marRight w:val="0"/>
      <w:marTop w:val="0"/>
      <w:marBottom w:val="0"/>
      <w:divBdr>
        <w:top w:val="none" w:sz="0" w:space="0" w:color="auto"/>
        <w:left w:val="none" w:sz="0" w:space="0" w:color="auto"/>
        <w:bottom w:val="none" w:sz="0" w:space="0" w:color="auto"/>
        <w:right w:val="none" w:sz="0" w:space="0" w:color="auto"/>
      </w:divBdr>
      <w:divsChild>
        <w:div w:id="2045206121">
          <w:marLeft w:val="0"/>
          <w:marRight w:val="0"/>
          <w:marTop w:val="0"/>
          <w:marBottom w:val="0"/>
          <w:divBdr>
            <w:top w:val="none" w:sz="0" w:space="0" w:color="auto"/>
            <w:left w:val="none" w:sz="0" w:space="0" w:color="auto"/>
            <w:bottom w:val="none" w:sz="0" w:space="0" w:color="auto"/>
            <w:right w:val="none" w:sz="0" w:space="0" w:color="auto"/>
          </w:divBdr>
        </w:div>
      </w:divsChild>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45738569">
      <w:bodyDiv w:val="1"/>
      <w:marLeft w:val="0"/>
      <w:marRight w:val="0"/>
      <w:marTop w:val="0"/>
      <w:marBottom w:val="0"/>
      <w:divBdr>
        <w:top w:val="none" w:sz="0" w:space="0" w:color="auto"/>
        <w:left w:val="none" w:sz="0" w:space="0" w:color="auto"/>
        <w:bottom w:val="none" w:sz="0" w:space="0" w:color="auto"/>
        <w:right w:val="none" w:sz="0" w:space="0" w:color="auto"/>
      </w:divBdr>
      <w:divsChild>
        <w:div w:id="1371801526">
          <w:marLeft w:val="0"/>
          <w:marRight w:val="0"/>
          <w:marTop w:val="0"/>
          <w:marBottom w:val="0"/>
          <w:divBdr>
            <w:top w:val="none" w:sz="0" w:space="0" w:color="auto"/>
            <w:left w:val="none" w:sz="0" w:space="0" w:color="auto"/>
            <w:bottom w:val="none" w:sz="0" w:space="0" w:color="auto"/>
            <w:right w:val="none" w:sz="0" w:space="0" w:color="auto"/>
          </w:divBdr>
        </w:div>
      </w:divsChild>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497696562">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42638447">
      <w:bodyDiv w:val="1"/>
      <w:marLeft w:val="0"/>
      <w:marRight w:val="0"/>
      <w:marTop w:val="0"/>
      <w:marBottom w:val="0"/>
      <w:divBdr>
        <w:top w:val="none" w:sz="0" w:space="0" w:color="auto"/>
        <w:left w:val="none" w:sz="0" w:space="0" w:color="auto"/>
        <w:bottom w:val="none" w:sz="0" w:space="0" w:color="auto"/>
        <w:right w:val="none" w:sz="0" w:space="0" w:color="auto"/>
      </w:divBdr>
      <w:divsChild>
        <w:div w:id="1909995532">
          <w:marLeft w:val="0"/>
          <w:marRight w:val="0"/>
          <w:marTop w:val="0"/>
          <w:marBottom w:val="0"/>
          <w:divBdr>
            <w:top w:val="none" w:sz="0" w:space="0" w:color="auto"/>
            <w:left w:val="none" w:sz="0" w:space="0" w:color="auto"/>
            <w:bottom w:val="none" w:sz="0" w:space="0" w:color="auto"/>
            <w:right w:val="none" w:sz="0" w:space="0" w:color="auto"/>
          </w:divBdr>
        </w:div>
      </w:divsChild>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80878317">
      <w:bodyDiv w:val="1"/>
      <w:marLeft w:val="0"/>
      <w:marRight w:val="0"/>
      <w:marTop w:val="0"/>
      <w:marBottom w:val="0"/>
      <w:divBdr>
        <w:top w:val="none" w:sz="0" w:space="0" w:color="auto"/>
        <w:left w:val="none" w:sz="0" w:space="0" w:color="auto"/>
        <w:bottom w:val="none" w:sz="0" w:space="0" w:color="auto"/>
        <w:right w:val="none" w:sz="0" w:space="0" w:color="auto"/>
      </w:divBdr>
      <w:divsChild>
        <w:div w:id="1058437223">
          <w:marLeft w:val="0"/>
          <w:marRight w:val="0"/>
          <w:marTop w:val="0"/>
          <w:marBottom w:val="0"/>
          <w:divBdr>
            <w:top w:val="none" w:sz="0" w:space="0" w:color="auto"/>
            <w:left w:val="none" w:sz="0" w:space="0" w:color="auto"/>
            <w:bottom w:val="none" w:sz="0" w:space="0" w:color="auto"/>
            <w:right w:val="none" w:sz="0" w:space="0" w:color="auto"/>
          </w:divBdr>
        </w:div>
      </w:divsChild>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3340413">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989869733">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58087285">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59536435">
      <w:bodyDiv w:val="1"/>
      <w:marLeft w:val="0"/>
      <w:marRight w:val="0"/>
      <w:marTop w:val="0"/>
      <w:marBottom w:val="0"/>
      <w:divBdr>
        <w:top w:val="none" w:sz="0" w:space="0" w:color="auto"/>
        <w:left w:val="none" w:sz="0" w:space="0" w:color="auto"/>
        <w:bottom w:val="none" w:sz="0" w:space="0" w:color="auto"/>
        <w:right w:val="none" w:sz="0" w:space="0" w:color="auto"/>
      </w:divBdr>
      <w:divsChild>
        <w:div w:id="517624727">
          <w:marLeft w:val="0"/>
          <w:marRight w:val="0"/>
          <w:marTop w:val="0"/>
          <w:marBottom w:val="0"/>
          <w:divBdr>
            <w:top w:val="none" w:sz="0" w:space="0" w:color="auto"/>
            <w:left w:val="none" w:sz="0" w:space="0" w:color="auto"/>
            <w:bottom w:val="none" w:sz="0" w:space="0" w:color="auto"/>
            <w:right w:val="none" w:sz="0" w:space="0" w:color="auto"/>
          </w:divBdr>
        </w:div>
      </w:divsChild>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84525550">
      <w:bodyDiv w:val="1"/>
      <w:marLeft w:val="0"/>
      <w:marRight w:val="0"/>
      <w:marTop w:val="0"/>
      <w:marBottom w:val="0"/>
      <w:divBdr>
        <w:top w:val="none" w:sz="0" w:space="0" w:color="auto"/>
        <w:left w:val="none" w:sz="0" w:space="0" w:color="auto"/>
        <w:bottom w:val="none" w:sz="0" w:space="0" w:color="auto"/>
        <w:right w:val="none" w:sz="0" w:space="0" w:color="auto"/>
      </w:divBdr>
      <w:divsChild>
        <w:div w:id="23099534">
          <w:marLeft w:val="0"/>
          <w:marRight w:val="0"/>
          <w:marTop w:val="0"/>
          <w:marBottom w:val="0"/>
          <w:divBdr>
            <w:top w:val="none" w:sz="0" w:space="0" w:color="auto"/>
            <w:left w:val="none" w:sz="0" w:space="0" w:color="auto"/>
            <w:bottom w:val="none" w:sz="0" w:space="0" w:color="auto"/>
            <w:right w:val="none" w:sz="0" w:space="0" w:color="auto"/>
          </w:divBdr>
        </w:div>
      </w:divsChild>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70241039">
      <w:bodyDiv w:val="1"/>
      <w:marLeft w:val="0"/>
      <w:marRight w:val="0"/>
      <w:marTop w:val="0"/>
      <w:marBottom w:val="0"/>
      <w:divBdr>
        <w:top w:val="none" w:sz="0" w:space="0" w:color="auto"/>
        <w:left w:val="none" w:sz="0" w:space="0" w:color="auto"/>
        <w:bottom w:val="none" w:sz="0" w:space="0" w:color="auto"/>
        <w:right w:val="none" w:sz="0" w:space="0" w:color="auto"/>
      </w:divBdr>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7611991">
      <w:bodyDiv w:val="1"/>
      <w:marLeft w:val="0"/>
      <w:marRight w:val="0"/>
      <w:marTop w:val="0"/>
      <w:marBottom w:val="0"/>
      <w:divBdr>
        <w:top w:val="none" w:sz="0" w:space="0" w:color="auto"/>
        <w:left w:val="none" w:sz="0" w:space="0" w:color="auto"/>
        <w:bottom w:val="none" w:sz="0" w:space="0" w:color="auto"/>
        <w:right w:val="none" w:sz="0" w:space="0" w:color="auto"/>
      </w:divBdr>
      <w:divsChild>
        <w:div w:id="1491821908">
          <w:marLeft w:val="0"/>
          <w:marRight w:val="0"/>
          <w:marTop w:val="0"/>
          <w:marBottom w:val="0"/>
          <w:divBdr>
            <w:top w:val="none" w:sz="0" w:space="0" w:color="auto"/>
            <w:left w:val="none" w:sz="0" w:space="0" w:color="auto"/>
            <w:bottom w:val="none" w:sz="0" w:space="0" w:color="auto"/>
            <w:right w:val="none" w:sz="0" w:space="0" w:color="auto"/>
          </w:divBdr>
        </w:div>
      </w:divsChild>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61419085">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62992749">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91435274">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46045753">
      <w:bodyDiv w:val="1"/>
      <w:marLeft w:val="0"/>
      <w:marRight w:val="0"/>
      <w:marTop w:val="0"/>
      <w:marBottom w:val="0"/>
      <w:divBdr>
        <w:top w:val="none" w:sz="0" w:space="0" w:color="auto"/>
        <w:left w:val="none" w:sz="0" w:space="0" w:color="auto"/>
        <w:bottom w:val="none" w:sz="0" w:space="0" w:color="auto"/>
        <w:right w:val="none" w:sz="0" w:space="0" w:color="auto"/>
      </w:divBdr>
      <w:divsChild>
        <w:div w:id="489322841">
          <w:marLeft w:val="0"/>
          <w:marRight w:val="0"/>
          <w:marTop w:val="0"/>
          <w:marBottom w:val="0"/>
          <w:divBdr>
            <w:top w:val="none" w:sz="0" w:space="0" w:color="auto"/>
            <w:left w:val="none" w:sz="0" w:space="0" w:color="auto"/>
            <w:bottom w:val="none" w:sz="0" w:space="0" w:color="auto"/>
            <w:right w:val="none" w:sz="0" w:space="0" w:color="auto"/>
          </w:divBdr>
        </w:div>
      </w:divsChild>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890877280">
      <w:bodyDiv w:val="1"/>
      <w:marLeft w:val="0"/>
      <w:marRight w:val="0"/>
      <w:marTop w:val="0"/>
      <w:marBottom w:val="0"/>
      <w:divBdr>
        <w:top w:val="none" w:sz="0" w:space="0" w:color="auto"/>
        <w:left w:val="none" w:sz="0" w:space="0" w:color="auto"/>
        <w:bottom w:val="none" w:sz="0" w:space="0" w:color="auto"/>
        <w:right w:val="none" w:sz="0" w:space="0" w:color="auto"/>
      </w:divBdr>
      <w:divsChild>
        <w:div w:id="1496650226">
          <w:marLeft w:val="0"/>
          <w:marRight w:val="0"/>
          <w:marTop w:val="0"/>
          <w:marBottom w:val="0"/>
          <w:divBdr>
            <w:top w:val="none" w:sz="0" w:space="0" w:color="auto"/>
            <w:left w:val="none" w:sz="0" w:space="0" w:color="auto"/>
            <w:bottom w:val="none" w:sz="0" w:space="0" w:color="auto"/>
            <w:right w:val="none" w:sz="0" w:space="0" w:color="auto"/>
          </w:divBdr>
        </w:div>
      </w:divsChild>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15428662">
      <w:bodyDiv w:val="1"/>
      <w:marLeft w:val="0"/>
      <w:marRight w:val="0"/>
      <w:marTop w:val="0"/>
      <w:marBottom w:val="0"/>
      <w:divBdr>
        <w:top w:val="none" w:sz="0" w:space="0" w:color="auto"/>
        <w:left w:val="none" w:sz="0" w:space="0" w:color="auto"/>
        <w:bottom w:val="none" w:sz="0" w:space="0" w:color="auto"/>
        <w:right w:val="none" w:sz="0" w:space="0" w:color="auto"/>
      </w:divBdr>
      <w:divsChild>
        <w:div w:id="573857196">
          <w:marLeft w:val="0"/>
          <w:marRight w:val="0"/>
          <w:marTop w:val="0"/>
          <w:marBottom w:val="0"/>
          <w:divBdr>
            <w:top w:val="none" w:sz="0" w:space="0" w:color="auto"/>
            <w:left w:val="none" w:sz="0" w:space="0" w:color="auto"/>
            <w:bottom w:val="none" w:sz="0" w:space="0" w:color="auto"/>
            <w:right w:val="none" w:sz="0" w:space="0" w:color="auto"/>
          </w:divBdr>
        </w:div>
      </w:divsChild>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53513872">
      <w:bodyDiv w:val="1"/>
      <w:marLeft w:val="0"/>
      <w:marRight w:val="0"/>
      <w:marTop w:val="0"/>
      <w:marBottom w:val="0"/>
      <w:divBdr>
        <w:top w:val="none" w:sz="0" w:space="0" w:color="auto"/>
        <w:left w:val="none" w:sz="0" w:space="0" w:color="auto"/>
        <w:bottom w:val="none" w:sz="0" w:space="0" w:color="auto"/>
        <w:right w:val="none" w:sz="0" w:space="0" w:color="auto"/>
      </w:divBdr>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36031055">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1054224">
      <w:bodyDiv w:val="1"/>
      <w:marLeft w:val="0"/>
      <w:marRight w:val="0"/>
      <w:marTop w:val="0"/>
      <w:marBottom w:val="0"/>
      <w:divBdr>
        <w:top w:val="none" w:sz="0" w:space="0" w:color="auto"/>
        <w:left w:val="none" w:sz="0" w:space="0" w:color="auto"/>
        <w:bottom w:val="none" w:sz="0" w:space="0" w:color="auto"/>
        <w:right w:val="none" w:sz="0" w:space="0" w:color="auto"/>
      </w:divBdr>
      <w:divsChild>
        <w:div w:id="296032979">
          <w:marLeft w:val="0"/>
          <w:marRight w:val="0"/>
          <w:marTop w:val="0"/>
          <w:marBottom w:val="0"/>
          <w:divBdr>
            <w:top w:val="none" w:sz="0" w:space="0" w:color="auto"/>
            <w:left w:val="none" w:sz="0" w:space="0" w:color="auto"/>
            <w:bottom w:val="none" w:sz="0" w:space="0" w:color="auto"/>
            <w:right w:val="none" w:sz="0" w:space="0" w:color="auto"/>
          </w:divBdr>
        </w:div>
      </w:divsChild>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7090639">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image" Target="media/image8.wmf"/><Relationship Id="rId42" Type="http://schemas.microsoft.com/office/2007/relationships/hdphoto" Target="media/hdphoto1.wdp"/><Relationship Id="rId47" Type="http://schemas.openxmlformats.org/officeDocument/2006/relationships/image" Target="media/image24.png"/><Relationship Id="rId63" Type="http://schemas.openxmlformats.org/officeDocument/2006/relationships/image" Target="media/image41.jpeg"/><Relationship Id="rId68" Type="http://schemas.openxmlformats.org/officeDocument/2006/relationships/image" Target="media/image46.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8.bin"/><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image" Target="media/image14.png"/><Relationship Id="rId37" Type="http://schemas.openxmlformats.org/officeDocument/2006/relationships/image" Target="media/image17.wmf"/><Relationship Id="rId40" Type="http://schemas.openxmlformats.org/officeDocument/2006/relationships/image" Target="media/image19.png"/><Relationship Id="rId45" Type="http://schemas.openxmlformats.org/officeDocument/2006/relationships/image" Target="media/image23.png"/><Relationship Id="rId53" Type="http://schemas.openxmlformats.org/officeDocument/2006/relationships/image" Target="media/image31.jpeg"/><Relationship Id="rId58" Type="http://schemas.openxmlformats.org/officeDocument/2006/relationships/image" Target="media/image36.jpeg"/><Relationship Id="rId66" Type="http://schemas.openxmlformats.org/officeDocument/2006/relationships/image" Target="media/image44.jpeg"/><Relationship Id="rId5" Type="http://schemas.openxmlformats.org/officeDocument/2006/relationships/webSettings" Target="webSettings.xml"/><Relationship Id="rId61" Type="http://schemas.openxmlformats.org/officeDocument/2006/relationships/image" Target="media/image39.jpeg"/><Relationship Id="rId19" Type="http://schemas.openxmlformats.org/officeDocument/2006/relationships/image" Target="media/image7.w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wmf"/><Relationship Id="rId35" Type="http://schemas.openxmlformats.org/officeDocument/2006/relationships/image" Target="media/image16.wmf"/><Relationship Id="rId43" Type="http://schemas.openxmlformats.org/officeDocument/2006/relationships/image" Target="media/image21.jpeg"/><Relationship Id="rId48" Type="http://schemas.openxmlformats.org/officeDocument/2006/relationships/image" Target="media/image25.png"/><Relationship Id="rId56" Type="http://schemas.openxmlformats.org/officeDocument/2006/relationships/image" Target="media/image34.jpeg"/><Relationship Id="rId64" Type="http://schemas.openxmlformats.org/officeDocument/2006/relationships/image" Target="media/image42.jpe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6.wmf"/><Relationship Id="rId25" Type="http://schemas.openxmlformats.org/officeDocument/2006/relationships/image" Target="media/image10.png"/><Relationship Id="rId33" Type="http://schemas.openxmlformats.org/officeDocument/2006/relationships/image" Target="media/image15.wmf"/><Relationship Id="rId38" Type="http://schemas.openxmlformats.org/officeDocument/2006/relationships/oleObject" Target="embeddings/oleObject12.bin"/><Relationship Id="rId46" Type="http://schemas.openxmlformats.org/officeDocument/2006/relationships/image" Target="media/image26.png"/><Relationship Id="rId59" Type="http://schemas.openxmlformats.org/officeDocument/2006/relationships/image" Target="media/image37.jpeg"/><Relationship Id="rId67" Type="http://schemas.openxmlformats.org/officeDocument/2006/relationships/image" Target="media/image45.jpeg"/><Relationship Id="rId20" Type="http://schemas.openxmlformats.org/officeDocument/2006/relationships/oleObject" Target="embeddings/oleObject4.bin"/><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image" Target="media/image40.jpe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wmf"/><Relationship Id="rId36" Type="http://schemas.openxmlformats.org/officeDocument/2006/relationships/oleObject" Target="embeddings/oleObject11.bin"/><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image" Target="media/image3.png"/><Relationship Id="rId31" Type="http://schemas.openxmlformats.org/officeDocument/2006/relationships/oleObject" Target="embeddings/oleObject9.bin"/><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jpeg"/><Relationship Id="rId65" Type="http://schemas.openxmlformats.org/officeDocument/2006/relationships/image" Target="media/image43.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wmf"/><Relationship Id="rId18" Type="http://schemas.openxmlformats.org/officeDocument/2006/relationships/oleObject" Target="embeddings/oleObject3.bin"/><Relationship Id="rId39" Type="http://schemas.openxmlformats.org/officeDocument/2006/relationships/image" Target="media/image18.png"/><Relationship Id="rId34" Type="http://schemas.openxmlformats.org/officeDocument/2006/relationships/oleObject" Target="embeddings/oleObject10.bin"/><Relationship Id="rId50" Type="http://schemas.openxmlformats.org/officeDocument/2006/relationships/image" Target="media/image28.png"/><Relationship Id="rId55"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44559ED9-7640-498A-8193-FE822EBA4BC5}">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1067FD60-FFA2-4CC1-887E-8F72A34386C3}">
  <we:reference id="wa103863850" version="1.1.0.0" store="en-US" storeType="OMEX"/>
  <we:alternateReferences>
    <we:reference id="WA103863850" version="1.1.0.0" store="WA103863850"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92FF7A-6388-4054-90AF-085A916A7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30</Pages>
  <Words>9607</Words>
  <Characters>54761</Characters>
  <Application>Microsoft Office Word</Application>
  <DocSecurity>0</DocSecurity>
  <Lines>456</Lines>
  <Paragraphs>128</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64240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Farrukh Ali</dc:creator>
  <cp:lastModifiedBy>Zaman</cp:lastModifiedBy>
  <cp:revision>92</cp:revision>
  <cp:lastPrinted>2025-03-18T09:19:00Z</cp:lastPrinted>
  <dcterms:created xsi:type="dcterms:W3CDTF">2025-03-29T17:23:00Z</dcterms:created>
  <dcterms:modified xsi:type="dcterms:W3CDTF">2025-04-07T06:42:00Z</dcterms:modified>
</cp:coreProperties>
</file>